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F569B" w:rsidRPr="007F1B0A" w:rsidRDefault="00DF569B" w:rsidP="00697928">
      <w:pPr>
        <w:rPr>
          <w:i w:val="0"/>
          <w:sz w:val="24"/>
          <w:szCs w:val="24"/>
          <w:lang w:val="kk-KZ"/>
        </w:rPr>
      </w:pPr>
    </w:p>
    <w:p w:rsidR="00697928" w:rsidRPr="007F1B0A" w:rsidRDefault="00697928" w:rsidP="00DF569B">
      <w:pPr>
        <w:ind w:firstLine="567"/>
        <w:jc w:val="both"/>
        <w:rPr>
          <w:i w:val="0"/>
          <w:color w:val="000000"/>
          <w:sz w:val="24"/>
          <w:szCs w:val="24"/>
          <w:lang w:val="kk-KZ"/>
        </w:rPr>
      </w:pPr>
      <w:r w:rsidRPr="007F1B0A">
        <w:rPr>
          <w:i w:val="0"/>
          <w:color w:val="000000"/>
          <w:sz w:val="24"/>
          <w:szCs w:val="24"/>
          <w:lang w:val="kk-KZ"/>
        </w:rPr>
        <w:t>C-R-</w:t>
      </w:r>
      <w:r w:rsidR="00A96891" w:rsidRPr="007F1B0A">
        <w:rPr>
          <w:i w:val="0"/>
          <w:color w:val="000000"/>
          <w:sz w:val="24"/>
          <w:szCs w:val="24"/>
          <w:lang w:val="kk-KZ"/>
        </w:rPr>
        <w:t>2</w:t>
      </w:r>
      <w:r w:rsidRPr="007F1B0A">
        <w:rPr>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697928" w:rsidRPr="007F1B0A" w:rsidRDefault="00697928" w:rsidP="00DF569B">
      <w:pPr>
        <w:autoSpaceDE w:val="0"/>
        <w:autoSpaceDN w:val="0"/>
        <w:adjustRightInd w:val="0"/>
        <w:ind w:firstLine="567"/>
        <w:jc w:val="both"/>
        <w:rPr>
          <w:rFonts w:eastAsiaTheme="minorHAnsi"/>
          <w:i w:val="0"/>
          <w:color w:val="000000"/>
          <w:sz w:val="24"/>
          <w:szCs w:val="24"/>
          <w:lang w:val="kk-KZ"/>
        </w:rPr>
      </w:pPr>
      <w:r w:rsidRPr="007F1B0A">
        <w:rPr>
          <w:rFonts w:eastAsiaTheme="minorHAnsi"/>
          <w:i w:val="0"/>
          <w:color w:val="000000"/>
          <w:sz w:val="24"/>
          <w:szCs w:val="24"/>
          <w:lang w:val="kk-KZ"/>
        </w:rPr>
        <w:t xml:space="preserve">жоғары немесе жоғары оқу орнынан кейінгі білім </w:t>
      </w:r>
    </w:p>
    <w:p w:rsidR="00A96891" w:rsidRPr="007F1B0A" w:rsidRDefault="00A96891" w:rsidP="00A96891">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мынадай құзыреттердің бар болуы</w:t>
      </w:r>
      <w:r w:rsidRPr="007F1B0A">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96891" w:rsidRPr="007F1B0A" w:rsidRDefault="00A96891" w:rsidP="005F32F4">
      <w:pPr>
        <w:widowControl/>
        <w:autoSpaceDE w:val="0"/>
        <w:autoSpaceDN w:val="0"/>
        <w:adjustRightInd w:val="0"/>
        <w:ind w:firstLine="567"/>
        <w:jc w:val="left"/>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жұмыс тәжірибесі келесі талаптардың біріне сәйкес болуы тиіс</w:t>
      </w:r>
      <w:r w:rsidRPr="007F1B0A">
        <w:rPr>
          <w:rFonts w:eastAsiaTheme="minorHAnsi"/>
          <w:b w:val="0"/>
          <w:bCs w:val="0"/>
          <w:i w:val="0"/>
          <w:iCs w:val="0"/>
          <w:color w:val="000000"/>
          <w:sz w:val="24"/>
          <w:szCs w:val="24"/>
          <w:lang w:val="kk-KZ" w:eastAsia="en-US"/>
        </w:rPr>
        <w:t xml:space="preserve">: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1) 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2) осы 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үш</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3) А-5, В-6, С-5, C-O-6, C-R-3, D-5, D-O-5, Е-4, E-R-3, E-G-2 санаттарынан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Парламентінің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тұрақты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негізде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ететін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облыс, республикалық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астана, аудан (облыстық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мәслихатының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халықаралық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қызметкер</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pStyle w:val="Default"/>
        <w:jc w:val="both"/>
        <w:rPr>
          <w:lang w:val="kk-KZ"/>
        </w:rPr>
      </w:pPr>
      <w:r w:rsidRPr="007F1B0A">
        <w:rPr>
          <w:lang w:val="kk-KZ"/>
        </w:rPr>
        <w:t>4) мемлекеттік</w:t>
      </w:r>
      <w:r w:rsidR="00B4666E" w:rsidRPr="007F1B0A">
        <w:rPr>
          <w:lang w:val="kk-KZ"/>
        </w:rPr>
        <w:t xml:space="preserve"> </w:t>
      </w:r>
      <w:r w:rsidRPr="007F1B0A">
        <w:rPr>
          <w:lang w:val="kk-KZ"/>
        </w:rPr>
        <w:t>қызмет</w:t>
      </w:r>
      <w:r w:rsidR="00B4666E" w:rsidRPr="007F1B0A">
        <w:rPr>
          <w:lang w:val="kk-KZ"/>
        </w:rPr>
        <w:t xml:space="preserve"> </w:t>
      </w:r>
      <w:r w:rsidRPr="007F1B0A">
        <w:rPr>
          <w:lang w:val="kk-KZ"/>
        </w:rPr>
        <w:t>өтілі</w:t>
      </w:r>
      <w:r w:rsidR="00B4666E" w:rsidRPr="007F1B0A">
        <w:rPr>
          <w:lang w:val="kk-KZ"/>
        </w:rPr>
        <w:t xml:space="preserve"> </w:t>
      </w:r>
      <w:r w:rsidRPr="007F1B0A">
        <w:rPr>
          <w:lang w:val="kk-KZ"/>
        </w:rPr>
        <w:t>үш</w:t>
      </w:r>
      <w:r w:rsidR="00B4666E" w:rsidRPr="007F1B0A">
        <w:rPr>
          <w:lang w:val="kk-KZ"/>
        </w:rPr>
        <w:t xml:space="preserve"> </w:t>
      </w:r>
      <w:r w:rsidRPr="007F1B0A">
        <w:rPr>
          <w:lang w:val="kk-KZ"/>
        </w:rPr>
        <w:t>жылдан кем емес, оның</w:t>
      </w:r>
      <w:r w:rsidR="00B4666E" w:rsidRPr="007F1B0A">
        <w:rPr>
          <w:lang w:val="kk-KZ"/>
        </w:rPr>
        <w:t xml:space="preserve"> </w:t>
      </w:r>
      <w:r w:rsidRPr="007F1B0A">
        <w:rPr>
          <w:lang w:val="kk-KZ"/>
        </w:rPr>
        <w:t>ішінде</w:t>
      </w:r>
      <w:r w:rsidR="00B4666E" w:rsidRPr="007F1B0A">
        <w:rPr>
          <w:lang w:val="kk-KZ"/>
        </w:rPr>
        <w:t xml:space="preserve"> </w:t>
      </w:r>
      <w:r w:rsidRPr="007F1B0A">
        <w:rPr>
          <w:lang w:val="kk-KZ"/>
        </w:rPr>
        <w:t>орталық, облыстық, қалалық</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аудандық</w:t>
      </w:r>
      <w:r w:rsidR="00B4666E" w:rsidRPr="007F1B0A">
        <w:rPr>
          <w:lang w:val="kk-KZ"/>
        </w:rPr>
        <w:t xml:space="preserve"> </w:t>
      </w:r>
      <w:r w:rsidRPr="007F1B0A">
        <w:rPr>
          <w:lang w:val="kk-KZ"/>
        </w:rPr>
        <w:t>деңгейдегі</w:t>
      </w:r>
      <w:r w:rsidR="00B4666E" w:rsidRPr="007F1B0A">
        <w:rPr>
          <w:lang w:val="kk-KZ"/>
        </w:rPr>
        <w:t xml:space="preserve"> </w:t>
      </w:r>
      <w:r w:rsidRPr="007F1B0A">
        <w:rPr>
          <w:lang w:val="kk-KZ"/>
        </w:rPr>
        <w:t>құқық</w:t>
      </w:r>
      <w:r w:rsidR="00B4666E" w:rsidRPr="007F1B0A">
        <w:rPr>
          <w:lang w:val="kk-KZ"/>
        </w:rPr>
        <w:t xml:space="preserve"> </w:t>
      </w:r>
      <w:r w:rsidRPr="007F1B0A">
        <w:rPr>
          <w:lang w:val="kk-KZ"/>
        </w:rPr>
        <w:t>қорғау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арнайы</w:t>
      </w:r>
      <w:r w:rsidR="00B4666E" w:rsidRPr="007F1B0A">
        <w:rPr>
          <w:lang w:val="kk-KZ"/>
        </w:rPr>
        <w:t xml:space="preserve"> </w:t>
      </w:r>
      <w:r w:rsidRPr="007F1B0A">
        <w:rPr>
          <w:lang w:val="kk-KZ"/>
        </w:rPr>
        <w:t>мемлекеттік</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лауазымдарында</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Қарулы</w:t>
      </w:r>
      <w:r w:rsidR="00B4666E" w:rsidRPr="007F1B0A">
        <w:rPr>
          <w:lang w:val="kk-KZ"/>
        </w:rPr>
        <w:t xml:space="preserve"> </w:t>
      </w:r>
      <w:r w:rsidRPr="007F1B0A">
        <w:rPr>
          <w:lang w:val="kk-KZ"/>
        </w:rPr>
        <w:t>Күштер</w:t>
      </w:r>
      <w:r w:rsidR="00B4666E" w:rsidRPr="007F1B0A">
        <w:rPr>
          <w:lang w:val="kk-KZ"/>
        </w:rPr>
        <w:t xml:space="preserve"> </w:t>
      </w:r>
      <w:r w:rsidRPr="007F1B0A">
        <w:rPr>
          <w:lang w:val="kk-KZ"/>
        </w:rPr>
        <w:t>әскери</w:t>
      </w:r>
      <w:r w:rsidR="00B4666E" w:rsidRPr="007F1B0A">
        <w:rPr>
          <w:lang w:val="kk-KZ"/>
        </w:rPr>
        <w:t xml:space="preserve"> </w:t>
      </w:r>
      <w:r w:rsidRPr="007F1B0A">
        <w:rPr>
          <w:lang w:val="kk-KZ"/>
        </w:rPr>
        <w:t>басқару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тактикалық</w:t>
      </w:r>
      <w:r w:rsidR="00B4666E" w:rsidRPr="007F1B0A">
        <w:rPr>
          <w:lang w:val="kk-KZ"/>
        </w:rPr>
        <w:t xml:space="preserve"> </w:t>
      </w:r>
      <w:r w:rsidRPr="007F1B0A">
        <w:rPr>
          <w:lang w:val="kk-KZ"/>
        </w:rPr>
        <w:t>деңгейінен</w:t>
      </w:r>
      <w:r w:rsidR="00B4666E" w:rsidRPr="007F1B0A">
        <w:rPr>
          <w:lang w:val="kk-KZ"/>
        </w:rPr>
        <w:t xml:space="preserve"> </w:t>
      </w:r>
      <w:r w:rsidRPr="007F1B0A">
        <w:rPr>
          <w:lang w:val="kk-KZ"/>
        </w:rPr>
        <w:t>төмен</w:t>
      </w:r>
      <w:r w:rsidR="00B4666E" w:rsidRPr="007F1B0A">
        <w:rPr>
          <w:lang w:val="kk-KZ"/>
        </w:rPr>
        <w:t xml:space="preserve"> </w:t>
      </w:r>
      <w:r w:rsidRPr="007F1B0A">
        <w:rPr>
          <w:lang w:val="kk-KZ"/>
        </w:rPr>
        <w:t>емес</w:t>
      </w:r>
    </w:p>
    <w:p w:rsidR="00A96891" w:rsidRPr="007F1B0A" w:rsidRDefault="00B4666E"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Ж</w:t>
      </w:r>
      <w:r w:rsidR="00A96891" w:rsidRPr="007F1B0A">
        <w:rPr>
          <w:rFonts w:eastAsiaTheme="minorHAnsi"/>
          <w:b w:val="0"/>
          <w:bCs w:val="0"/>
          <w:i w:val="0"/>
          <w:iCs w:val="0"/>
          <w:color w:val="000000"/>
          <w:sz w:val="24"/>
          <w:szCs w:val="24"/>
          <w:lang w:val="kk-KZ" w:eastAsia="en-US"/>
        </w:rPr>
        <w:t>ергілікті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басқару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органдарының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немесе</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оқу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орындарының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лауазымдарында</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екі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5) осы санаттағы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жұмыс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 4 жылдан кем емес, оның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 орган болып</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табылмайтын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басшылық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1 жылдан кем емес</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6) 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кейінгі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бағдарламалары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Президенті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жанындағы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 беру ұйымдарында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шетелдің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Республикалық комиссия бекітетін</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басыммамандықтар</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оқуды</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аяқтауы; </w:t>
      </w:r>
    </w:p>
    <w:p w:rsidR="00A96891" w:rsidRPr="005F32F4" w:rsidRDefault="00A96891" w:rsidP="006A6255">
      <w:pPr>
        <w:widowControl/>
        <w:autoSpaceDE w:val="0"/>
        <w:autoSpaceDN w:val="0"/>
        <w:adjustRightInd w:val="0"/>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7) ғылыми</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дәрежесінің</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болуы.</w:t>
      </w:r>
      <w:r w:rsidRPr="005F32F4">
        <w:rPr>
          <w:rFonts w:eastAsiaTheme="minorHAnsi"/>
          <w:b w:val="0"/>
          <w:bCs w:val="0"/>
          <w:i w:val="0"/>
          <w:iCs w:val="0"/>
          <w:color w:val="000000"/>
          <w:sz w:val="24"/>
          <w:szCs w:val="24"/>
          <w:lang w:val="kk-KZ" w:eastAsia="en-US"/>
        </w:rPr>
        <w:t xml:space="preserve"> </w:t>
      </w:r>
    </w:p>
    <w:p w:rsidR="00A96891" w:rsidRPr="005F32F4" w:rsidRDefault="00A96891" w:rsidP="00A96891">
      <w:pPr>
        <w:widowControl/>
        <w:autoSpaceDE w:val="0"/>
        <w:autoSpaceDN w:val="0"/>
        <w:adjustRightInd w:val="0"/>
        <w:jc w:val="left"/>
        <w:rPr>
          <w:rFonts w:eastAsiaTheme="minorHAnsi"/>
          <w:b w:val="0"/>
          <w:bCs w:val="0"/>
          <w:i w:val="0"/>
          <w:iCs w:val="0"/>
          <w:color w:val="000000"/>
          <w:lang w:val="kk-KZ" w:eastAsia="en-US"/>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Pr="00A4491F" w:rsidRDefault="00697928" w:rsidP="00697928">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97928" w:rsidRPr="0076231E" w:rsidTr="002E44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697928" w:rsidRPr="0076231E" w:rsidTr="002E44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697928" w:rsidRPr="0076231E" w:rsidTr="002E447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97928" w:rsidRPr="00FB1986" w:rsidRDefault="00697928" w:rsidP="00CA1440">
            <w:pPr>
              <w:keepNext/>
              <w:keepLines/>
              <w:tabs>
                <w:tab w:val="left" w:pos="254"/>
                <w:tab w:val="left" w:pos="6663"/>
              </w:tabs>
              <w:ind w:left="-1440" w:right="274"/>
              <w:jc w:val="right"/>
              <w:rPr>
                <w:b w:val="0"/>
                <w:bCs w:val="0"/>
                <w:i w:val="0"/>
                <w:iCs w:val="0"/>
                <w:sz w:val="24"/>
                <w:szCs w:val="24"/>
                <w:lang w:val="kk-KZ"/>
              </w:rPr>
            </w:pPr>
            <w:r w:rsidRPr="00204740">
              <w:rPr>
                <w:b w:val="0"/>
                <w:i w:val="0"/>
                <w:color w:val="000000"/>
                <w:sz w:val="24"/>
                <w:szCs w:val="24"/>
                <w:lang w:val="kk-KZ"/>
              </w:rPr>
              <w:t>C-R-</w:t>
            </w:r>
            <w:r w:rsidR="008A4C22">
              <w:rPr>
                <w:b w:val="0"/>
                <w:i w:val="0"/>
                <w:color w:val="000000"/>
                <w:sz w:val="24"/>
                <w:szCs w:val="24"/>
                <w:lang w:val="kk-KZ"/>
              </w:rPr>
              <w:t>2</w:t>
            </w: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146 530</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CA144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198 224</w:t>
            </w:r>
          </w:p>
        </w:tc>
      </w:tr>
    </w:tbl>
    <w:p w:rsidR="00697928" w:rsidRDefault="00697928" w:rsidP="00697928">
      <w:pPr>
        <w:ind w:firstLine="567"/>
        <w:jc w:val="both"/>
        <w:rPr>
          <w:b w:val="0"/>
          <w:i w:val="0"/>
          <w:sz w:val="24"/>
          <w:szCs w:val="24"/>
          <w:lang w:val="kk-KZ"/>
        </w:rPr>
      </w:pPr>
    </w:p>
    <w:p w:rsidR="00DE62EB" w:rsidRPr="005267D2" w:rsidRDefault="00DE62EB" w:rsidP="00DE62EB">
      <w:pPr>
        <w:jc w:val="both"/>
        <w:rPr>
          <w:i w:val="0"/>
          <w:sz w:val="24"/>
          <w:szCs w:val="24"/>
          <w:lang w:val="kk-KZ"/>
        </w:rPr>
      </w:pPr>
      <w:r w:rsidRPr="005267D2">
        <w:rPr>
          <w:i w:val="0"/>
          <w:color w:val="000000"/>
          <w:sz w:val="24"/>
          <w:szCs w:val="24"/>
          <w:lang w:val="kk-KZ"/>
        </w:rPr>
        <w:t xml:space="preserve">       С-О-3 мемлекеттік әкімшілік лауазымдары санаттарына келесідей үлгілік біліктілік талаптары белгіленеді:</w:t>
      </w:r>
    </w:p>
    <w:p w:rsidR="00DE62EB" w:rsidRPr="005267D2" w:rsidRDefault="00DE62EB" w:rsidP="00DE62EB">
      <w:pPr>
        <w:jc w:val="both"/>
        <w:rPr>
          <w:i w:val="0"/>
          <w:sz w:val="24"/>
          <w:szCs w:val="24"/>
          <w:lang w:val="kk-KZ"/>
        </w:rPr>
      </w:pPr>
      <w:r w:rsidRPr="005267D2">
        <w:rPr>
          <w:i w:val="0"/>
          <w:color w:val="000000"/>
          <w:sz w:val="24"/>
          <w:szCs w:val="24"/>
          <w:lang w:val="kk-KZ"/>
        </w:rPr>
        <w:t>      жоғары немесе жоғары оқу орнынан кейінгі білім;</w:t>
      </w:r>
    </w:p>
    <w:p w:rsidR="00DE62EB" w:rsidRPr="005267D2" w:rsidRDefault="00DE62EB" w:rsidP="00DE62EB">
      <w:pPr>
        <w:jc w:val="both"/>
        <w:rPr>
          <w:b w:val="0"/>
          <w:i w:val="0"/>
          <w:sz w:val="24"/>
          <w:szCs w:val="24"/>
          <w:lang w:val="kk-KZ"/>
        </w:rPr>
      </w:pPr>
      <w:r w:rsidRPr="005267D2">
        <w:rPr>
          <w:b w:val="0"/>
          <w:i w:val="0"/>
          <w:color w:val="000000"/>
          <w:sz w:val="24"/>
          <w:szCs w:val="24"/>
          <w:lang w:val="kk-KZ"/>
        </w:rPr>
        <w:lastRenderedPageBreak/>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DE62EB" w:rsidRPr="005267D2" w:rsidRDefault="00DE62EB" w:rsidP="00DE62EB">
      <w:pPr>
        <w:jc w:val="both"/>
        <w:rPr>
          <w:i w:val="0"/>
          <w:sz w:val="24"/>
          <w:szCs w:val="24"/>
          <w:lang w:val="kk-KZ"/>
        </w:rPr>
      </w:pPr>
      <w:r w:rsidRPr="005267D2">
        <w:rPr>
          <w:b w:val="0"/>
          <w:i w:val="0"/>
          <w:color w:val="000000"/>
          <w:sz w:val="24"/>
          <w:szCs w:val="24"/>
          <w:lang w:val="kk-KZ"/>
        </w:rPr>
        <w:t xml:space="preserve">      </w:t>
      </w:r>
      <w:r w:rsidRPr="005267D2">
        <w:rPr>
          <w:i w:val="0"/>
          <w:color w:val="000000"/>
          <w:sz w:val="24"/>
          <w:szCs w:val="24"/>
          <w:lang w:val="kk-KZ"/>
        </w:rPr>
        <w:t>жұмыс тәжірибесі келесі талаптардың біріне сәйкес болуы тиіс: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2) осы санаттағы нақты лауазымның функционалдық бағыттарына сәйкес салаларда үш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w:t>
      </w:r>
      <w:r>
        <w:rPr>
          <w:b w:val="0"/>
          <w:i w:val="0"/>
          <w:color w:val="000000"/>
          <w:sz w:val="24"/>
          <w:szCs w:val="24"/>
          <w:lang w:val="kk-KZ"/>
        </w:rPr>
        <w:t xml:space="preserve"> </w:t>
      </w:r>
      <w:r w:rsidRPr="005267D2">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E62EB" w:rsidRPr="005267D2" w:rsidRDefault="00DE62EB" w:rsidP="00DE62EB">
      <w:pPr>
        <w:jc w:val="both"/>
        <w:rPr>
          <w:b w:val="0"/>
          <w:i w:val="0"/>
          <w:sz w:val="24"/>
          <w:szCs w:val="24"/>
          <w:lang w:val="kk-KZ"/>
        </w:rPr>
      </w:pPr>
      <w:r w:rsidRPr="005267D2">
        <w:rPr>
          <w:b w:val="0"/>
          <w:i w:val="0"/>
          <w:color w:val="000000"/>
          <w:sz w:val="24"/>
          <w:szCs w:val="24"/>
          <w:lang w:val="kk-KZ"/>
        </w:rPr>
        <w:t>      7) ғылыми дәрежесінің болуы;</w:t>
      </w:r>
    </w:p>
    <w:p w:rsidR="00DE62EB" w:rsidRPr="005267D2" w:rsidRDefault="00DE62EB" w:rsidP="00DE62EB">
      <w:pPr>
        <w:jc w:val="both"/>
        <w:rPr>
          <w:b w:val="0"/>
          <w:i w:val="0"/>
          <w:sz w:val="24"/>
          <w:szCs w:val="24"/>
          <w:lang w:val="kk-KZ"/>
        </w:rPr>
      </w:pPr>
      <w:r w:rsidRPr="005267D2">
        <w:rPr>
          <w:b w:val="0"/>
          <w:i w:val="0"/>
          <w:color w:val="000000"/>
          <w:sz w:val="24"/>
          <w:szCs w:val="24"/>
          <w:lang w:val="kk-KZ"/>
        </w:rPr>
        <w:t>      8) Президенттік жастар кадр резервіне алынған тұлғалар үшін жұмыс өтілі бес жылдан кем емес.</w:t>
      </w:r>
    </w:p>
    <w:p w:rsidR="00DE62EB" w:rsidRDefault="00DE62EB" w:rsidP="00DE62EB">
      <w:pPr>
        <w:rPr>
          <w:i w:val="0"/>
          <w:sz w:val="24"/>
          <w:szCs w:val="24"/>
          <w:lang w:val="kk-KZ"/>
        </w:rPr>
      </w:pPr>
    </w:p>
    <w:p w:rsidR="00DE62EB" w:rsidRPr="003A2E87" w:rsidRDefault="00DE62EB" w:rsidP="00DE62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E62EB" w:rsidRPr="003A2E87" w:rsidTr="00FE0D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E62EB" w:rsidRPr="003A2E87" w:rsidTr="00FE0D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E62EB" w:rsidRPr="003A2E87" w:rsidTr="00FE0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62812</w:t>
            </w:r>
          </w:p>
        </w:tc>
        <w:tc>
          <w:tcPr>
            <w:tcW w:w="3564"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91482</w:t>
            </w:r>
          </w:p>
        </w:tc>
      </w:tr>
    </w:tbl>
    <w:p w:rsidR="00DE62EB" w:rsidRDefault="00DE62EB" w:rsidP="00DE62EB">
      <w:pPr>
        <w:rPr>
          <w:i w:val="0"/>
          <w:sz w:val="24"/>
          <w:szCs w:val="24"/>
          <w:lang w:val="kk-KZ"/>
        </w:rPr>
      </w:pPr>
    </w:p>
    <w:p w:rsidR="00DE62EB" w:rsidRDefault="00DE62EB" w:rsidP="00DE62EB">
      <w:pPr>
        <w:rPr>
          <w:i w:val="0"/>
          <w:sz w:val="24"/>
          <w:szCs w:val="24"/>
          <w:lang w:val="kk-KZ"/>
        </w:rPr>
      </w:pPr>
    </w:p>
    <w:p w:rsidR="00DE62EB" w:rsidRPr="00D10511" w:rsidRDefault="00DE62EB" w:rsidP="00DE62EB">
      <w:pPr>
        <w:jc w:val="both"/>
        <w:rPr>
          <w:b w:val="0"/>
          <w:i w:val="0"/>
          <w:sz w:val="24"/>
          <w:szCs w:val="24"/>
          <w:lang w:val="kk-KZ"/>
        </w:rPr>
      </w:pPr>
      <w:r>
        <w:rPr>
          <w:i w:val="0"/>
          <w:sz w:val="24"/>
          <w:szCs w:val="24"/>
          <w:lang w:val="kk-KZ"/>
        </w:rPr>
        <w:t xml:space="preserve">         </w:t>
      </w:r>
      <w:r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Pr="00D10511">
        <w:rPr>
          <w:b w:val="0"/>
          <w:i w:val="0"/>
          <w:sz w:val="24"/>
          <w:szCs w:val="24"/>
          <w:lang w:val="kk-KZ"/>
        </w:rPr>
        <w:t>жоғары немесе жоғары оқу орнынан кейінгі білім;</w:t>
      </w:r>
    </w:p>
    <w:p w:rsidR="00DE62EB" w:rsidRPr="00D10511" w:rsidRDefault="00DE62EB" w:rsidP="00DE62EB">
      <w:pPr>
        <w:jc w:val="both"/>
        <w:rPr>
          <w:b w:val="0"/>
          <w:i w:val="0"/>
          <w:sz w:val="24"/>
          <w:szCs w:val="24"/>
          <w:lang w:val="kk-KZ"/>
        </w:rPr>
      </w:pPr>
      <w:r w:rsidRPr="00D10511">
        <w:rPr>
          <w:i w:val="0"/>
          <w:sz w:val="24"/>
          <w:szCs w:val="24"/>
          <w:lang w:val="kk-KZ"/>
        </w:rPr>
        <w:t>мынадай құзыреттердің бар болуы:</w:t>
      </w:r>
      <w:r w:rsidRPr="00D1051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E62EB" w:rsidRPr="00D10511" w:rsidRDefault="00DE62EB" w:rsidP="00DE62EB">
      <w:pPr>
        <w:jc w:val="both"/>
        <w:rPr>
          <w:i w:val="0"/>
          <w:sz w:val="24"/>
          <w:szCs w:val="24"/>
          <w:lang w:val="kk-KZ"/>
        </w:rPr>
      </w:pPr>
      <w:r w:rsidRPr="00D10511">
        <w:rPr>
          <w:i w:val="0"/>
          <w:sz w:val="24"/>
          <w:szCs w:val="24"/>
          <w:lang w:val="kk-KZ"/>
        </w:rPr>
        <w:t>жұмыс тәжірибесі келесі талаптардың біріне сәйкес болуы тиіс: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1) мемлекеттік лауазымдарда жұмыс өтілі бір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 xml:space="preserve"> 4) өкілеттіктерін теріс себептермен тоқтатқан судьяларды қоспағанда, судья лауазымында қызмет өтілі алты айдан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 xml:space="preserve">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w:t>
      </w:r>
      <w:r w:rsidRPr="00D10511">
        <w:rPr>
          <w:b w:val="0"/>
          <w:i w:val="0"/>
          <w:sz w:val="24"/>
          <w:szCs w:val="24"/>
          <w:lang w:val="kk-KZ"/>
        </w:rPr>
        <w:lastRenderedPageBreak/>
        <w:t>емес;</w:t>
      </w:r>
    </w:p>
    <w:p w:rsidR="00DE62EB" w:rsidRPr="00D10511" w:rsidRDefault="00DE62EB" w:rsidP="00DE62EB">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E62EB" w:rsidRPr="00D10511" w:rsidRDefault="00DE62EB" w:rsidP="00DE62EB">
      <w:pPr>
        <w:jc w:val="both"/>
        <w:rPr>
          <w:b w:val="0"/>
          <w:i w:val="0"/>
          <w:sz w:val="24"/>
          <w:szCs w:val="24"/>
          <w:lang w:val="kk-KZ"/>
        </w:rPr>
      </w:pPr>
      <w:r w:rsidRPr="00D10511">
        <w:rPr>
          <w:b w:val="0"/>
          <w:i w:val="0"/>
          <w:sz w:val="24"/>
          <w:szCs w:val="24"/>
          <w:lang w:val="kk-KZ"/>
        </w:rPr>
        <w:t>      7) ғылыми дәрежесінің болуы;</w:t>
      </w:r>
    </w:p>
    <w:p w:rsidR="00DE62EB" w:rsidRPr="00D10511" w:rsidRDefault="00DE62EB" w:rsidP="00DE62EB">
      <w:pPr>
        <w:jc w:val="both"/>
        <w:rPr>
          <w:b w:val="0"/>
          <w:i w:val="0"/>
          <w:sz w:val="24"/>
          <w:szCs w:val="24"/>
          <w:lang w:val="kk-KZ"/>
        </w:rPr>
      </w:pPr>
      <w:r w:rsidRPr="00D10511">
        <w:rPr>
          <w:b w:val="0"/>
          <w:i w:val="0"/>
          <w:sz w:val="24"/>
          <w:szCs w:val="24"/>
          <w:lang w:val="kk-KZ"/>
        </w:rPr>
        <w:t>      8) Президенттік жастар кадр резервіне алынған тұлғалар үшін жұмыс өтілі бес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9) сот орындаушысы лауазымына жұмыс тәжірибесі талаптары қолданылмайды.</w:t>
      </w:r>
    </w:p>
    <w:p w:rsidR="00DE62EB" w:rsidRDefault="00DE62EB" w:rsidP="00DE62EB">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DE62EB" w:rsidRPr="003A2E87" w:rsidRDefault="00DE62EB" w:rsidP="00DE62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E62EB" w:rsidRPr="003A2E87" w:rsidTr="00FE0D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E62EB" w:rsidRPr="003A2E87" w:rsidTr="00FE0D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E62EB" w:rsidRPr="003A2E87" w:rsidTr="00FE0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26357</w:t>
            </w:r>
          </w:p>
        </w:tc>
        <w:tc>
          <w:tcPr>
            <w:tcW w:w="3564"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70599</w:t>
            </w:r>
          </w:p>
        </w:tc>
      </w:tr>
    </w:tbl>
    <w:p w:rsidR="00DE62EB" w:rsidRDefault="00DE62EB" w:rsidP="00DE62EB">
      <w:pPr>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Default="00697928" w:rsidP="00697928">
      <w:pPr>
        <w:pStyle w:val="5"/>
        <w:ind w:firstLine="567"/>
        <w:jc w:val="both"/>
        <w:rPr>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Pr>
          <w:rFonts w:ascii="Times New Roman" w:hAnsi="Times New Roman" w:cs="Times New Roman"/>
          <w:i w:val="0"/>
          <w:color w:val="000000" w:themeColor="text1"/>
          <w:sz w:val="24"/>
          <w:szCs w:val="24"/>
          <w:lang w:val="kk-KZ"/>
        </w:rPr>
        <w:t>1</w:t>
      </w:r>
      <w:r w:rsidRPr="00CA78AB">
        <w:rPr>
          <w:rFonts w:ascii="Times New Roman" w:hAnsi="Times New Roman" w:cs="Times New Roman"/>
          <w:i w:val="0"/>
          <w:color w:val="000000" w:themeColor="text1"/>
          <w:sz w:val="24"/>
          <w:szCs w:val="24"/>
          <w:lang w:val="kk-KZ"/>
        </w:rPr>
        <w:t>-</w:t>
      </w:r>
      <w:r w:rsidR="00302632">
        <w:rPr>
          <w:rFonts w:ascii="Times New Roman" w:hAnsi="Times New Roman" w:cs="Times New Roman"/>
          <w:i w:val="0"/>
          <w:color w:val="000000" w:themeColor="text1"/>
          <w:sz w:val="24"/>
          <w:szCs w:val="24"/>
          <w:lang w:val="kk-KZ"/>
        </w:rPr>
        <w:t>04</w:t>
      </w:r>
      <w:r w:rsidRPr="00CA78AB">
        <w:rPr>
          <w:rFonts w:ascii="Times New Roman" w:hAnsi="Times New Roman" w:cs="Times New Roman"/>
          <w:i w:val="0"/>
          <w:color w:val="000000" w:themeColor="text1"/>
          <w:sz w:val="24"/>
          <w:szCs w:val="24"/>
          <w:lang w:val="kk-KZ"/>
        </w:rPr>
        <w:t xml:space="preserve"> телефон-факс 77-31-93, E-mail: </w:t>
      </w:r>
      <w:r w:rsidR="00302632" w:rsidRPr="00302632">
        <w:rPr>
          <w:rFonts w:ascii="Times New Roman" w:hAnsi="Times New Roman" w:cs="Times New Roman"/>
          <w:i w:val="0"/>
          <w:color w:val="auto"/>
          <w:sz w:val="24"/>
          <w:szCs w:val="24"/>
          <w:highlight w:val="cyan"/>
          <w:u w:val="single"/>
          <w:lang w:val="kk-KZ"/>
        </w:rPr>
        <w:t>i.mukhametzhanova@kgd.gov.kz</w:t>
      </w:r>
    </w:p>
    <w:p w:rsidR="00697928" w:rsidRDefault="00697928" w:rsidP="00697928">
      <w:pPr>
        <w:jc w:val="both"/>
        <w:rPr>
          <w:i w:val="0"/>
          <w:lang w:val="kk-KZ"/>
        </w:rPr>
      </w:pPr>
    </w:p>
    <w:p w:rsidR="00697928" w:rsidRDefault="00697928" w:rsidP="00302632">
      <w:pPr>
        <w:ind w:firstLine="284"/>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697928" w:rsidRDefault="00D51B8C" w:rsidP="00D51B8C">
      <w:pPr>
        <w:pStyle w:val="a4"/>
        <w:numPr>
          <w:ilvl w:val="0"/>
          <w:numId w:val="1"/>
        </w:numPr>
        <w:ind w:left="0" w:firstLine="426"/>
        <w:jc w:val="both"/>
        <w:rPr>
          <w:i w:val="0"/>
          <w:sz w:val="24"/>
          <w:szCs w:val="24"/>
          <w:lang w:val="kk-KZ"/>
        </w:rPr>
      </w:pPr>
      <w:r w:rsidRPr="00D51B8C">
        <w:rPr>
          <w:i w:val="0"/>
          <w:sz w:val="24"/>
          <w:szCs w:val="24"/>
          <w:lang w:val="kk-KZ"/>
        </w:rPr>
        <w:t>Нұр-Сұлтан қаласы бойынша Мемлекеттік кірістер департаменті Алматы ауданы бойынша Мемлекеттік кірістер басқармасы басшысының орынбасары</w:t>
      </w:r>
      <w:r w:rsidR="00697928" w:rsidRPr="00697928">
        <w:rPr>
          <w:bCs w:val="0"/>
          <w:i w:val="0"/>
          <w:iCs w:val="0"/>
          <w:sz w:val="24"/>
          <w:szCs w:val="24"/>
          <w:lang w:val="kk-KZ"/>
        </w:rPr>
        <w:t xml:space="preserve">, </w:t>
      </w:r>
      <w:r w:rsidR="00697928" w:rsidRPr="00697928">
        <w:rPr>
          <w:i w:val="0"/>
          <w:sz w:val="24"/>
          <w:szCs w:val="24"/>
          <w:lang w:val="kk-KZ"/>
        </w:rPr>
        <w:t>С-R-</w:t>
      </w:r>
      <w:r w:rsidR="008A4C22">
        <w:rPr>
          <w:i w:val="0"/>
          <w:sz w:val="24"/>
          <w:szCs w:val="24"/>
          <w:lang w:val="kk-KZ"/>
        </w:rPr>
        <w:t>2</w:t>
      </w:r>
      <w:r w:rsidR="00697928" w:rsidRPr="00697928">
        <w:rPr>
          <w:i w:val="0"/>
          <w:sz w:val="24"/>
          <w:szCs w:val="24"/>
          <w:lang w:val="kk-KZ"/>
        </w:rPr>
        <w:t xml:space="preserve"> санаты</w:t>
      </w:r>
      <w:r w:rsidR="00873C6D">
        <w:rPr>
          <w:i w:val="0"/>
          <w:sz w:val="24"/>
          <w:szCs w:val="24"/>
          <w:lang w:val="kk-KZ"/>
        </w:rPr>
        <w:t xml:space="preserve">, </w:t>
      </w:r>
      <w:r w:rsidR="00302632">
        <w:rPr>
          <w:i w:val="0"/>
          <w:sz w:val="24"/>
          <w:szCs w:val="24"/>
          <w:lang w:val="kk-KZ"/>
        </w:rPr>
        <w:t>1</w:t>
      </w:r>
      <w:r w:rsidR="00873C6D" w:rsidRPr="00697928">
        <w:rPr>
          <w:bCs w:val="0"/>
          <w:i w:val="0"/>
          <w:iCs w:val="0"/>
          <w:sz w:val="24"/>
          <w:szCs w:val="24"/>
          <w:lang w:val="kk-KZ"/>
        </w:rPr>
        <w:t xml:space="preserve"> бірлік</w:t>
      </w:r>
    </w:p>
    <w:p w:rsidR="00D51B8C" w:rsidRDefault="00697928" w:rsidP="00D51B8C">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00302632">
        <w:rPr>
          <w:b w:val="0"/>
          <w:i w:val="0"/>
          <w:sz w:val="24"/>
          <w:szCs w:val="24"/>
          <w:lang w:val="kk-KZ"/>
        </w:rPr>
        <w:t xml:space="preserve"> </w:t>
      </w:r>
      <w:r w:rsidR="00D51B8C" w:rsidRPr="00D51B8C">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8A4C22" w:rsidRDefault="00697928" w:rsidP="00D51B8C">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8A4C22">
        <w:rPr>
          <w:b w:val="0"/>
          <w:i w:val="0"/>
          <w:color w:val="000000"/>
          <w:sz w:val="24"/>
          <w:szCs w:val="24"/>
          <w:lang w:val="kk-KZ"/>
        </w:rPr>
        <w:t>):</w:t>
      </w:r>
      <w:r w:rsidR="006B7D93">
        <w:rPr>
          <w:b w:val="0"/>
          <w:i w:val="0"/>
          <w:color w:val="000000"/>
          <w:sz w:val="24"/>
          <w:szCs w:val="24"/>
          <w:lang w:val="kk-KZ"/>
        </w:rPr>
        <w:t xml:space="preserve"> </w:t>
      </w:r>
      <w:r w:rsidR="00D51B8C" w:rsidRPr="00D51B8C">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6B7D93" w:rsidRPr="006B7D93">
        <w:rPr>
          <w:b w:val="0"/>
          <w:i w:val="0"/>
          <w:sz w:val="24"/>
          <w:szCs w:val="24"/>
          <w:lang w:val="kk-KZ"/>
        </w:rPr>
        <w:t>.</w:t>
      </w:r>
    </w:p>
    <w:p w:rsidR="00D51B8C" w:rsidRDefault="00D51B8C" w:rsidP="00697928">
      <w:pPr>
        <w:pStyle w:val="a4"/>
        <w:ind w:left="0" w:firstLine="426"/>
        <w:jc w:val="both"/>
        <w:rPr>
          <w:b w:val="0"/>
          <w:i w:val="0"/>
          <w:sz w:val="24"/>
          <w:szCs w:val="24"/>
          <w:lang w:val="kk-KZ"/>
        </w:rPr>
      </w:pPr>
    </w:p>
    <w:p w:rsidR="001E2BB1" w:rsidRDefault="001E2BB1" w:rsidP="001E2BB1">
      <w:pPr>
        <w:pStyle w:val="a4"/>
        <w:numPr>
          <w:ilvl w:val="0"/>
          <w:numId w:val="1"/>
        </w:numPr>
        <w:ind w:left="0" w:firstLine="426"/>
        <w:jc w:val="both"/>
        <w:rPr>
          <w:i w:val="0"/>
          <w:sz w:val="24"/>
          <w:szCs w:val="24"/>
          <w:lang w:val="kk-KZ"/>
        </w:rPr>
      </w:pPr>
      <w:r w:rsidRPr="00D51B8C">
        <w:rPr>
          <w:i w:val="0"/>
          <w:sz w:val="24"/>
          <w:szCs w:val="24"/>
          <w:lang w:val="kk-KZ"/>
        </w:rPr>
        <w:t xml:space="preserve">Нұр-Сұлтан қаласы бойынша Мемлекеттік кірістер департаменті </w:t>
      </w:r>
      <w:r w:rsidRPr="001E2BB1">
        <w:rPr>
          <w:i w:val="0"/>
          <w:sz w:val="24"/>
          <w:szCs w:val="24"/>
          <w:lang w:val="kk-KZ"/>
        </w:rPr>
        <w:t>«Байконыр»</w:t>
      </w:r>
      <w:r w:rsidRPr="00D51B8C">
        <w:rPr>
          <w:i w:val="0"/>
          <w:sz w:val="24"/>
          <w:szCs w:val="24"/>
          <w:lang w:val="kk-KZ"/>
        </w:rPr>
        <w:t xml:space="preserve"> ауданы бойынша Мемлекеттік кірістер басқармасы басшысының орынбасары</w:t>
      </w:r>
      <w:r w:rsidRPr="00697928">
        <w:rPr>
          <w:bCs w:val="0"/>
          <w:i w:val="0"/>
          <w:iCs w:val="0"/>
          <w:sz w:val="24"/>
          <w:szCs w:val="24"/>
          <w:lang w:val="kk-KZ"/>
        </w:rPr>
        <w:t xml:space="preserve">, </w:t>
      </w:r>
      <w:r w:rsidRPr="00697928">
        <w:rPr>
          <w:i w:val="0"/>
          <w:sz w:val="24"/>
          <w:szCs w:val="24"/>
          <w:lang w:val="kk-KZ"/>
        </w:rPr>
        <w:t>С-R-</w:t>
      </w:r>
      <w:r>
        <w:rPr>
          <w:i w:val="0"/>
          <w:sz w:val="24"/>
          <w:szCs w:val="24"/>
          <w:lang w:val="kk-KZ"/>
        </w:rPr>
        <w:t>2</w:t>
      </w:r>
      <w:r w:rsidRPr="00697928">
        <w:rPr>
          <w:i w:val="0"/>
          <w:sz w:val="24"/>
          <w:szCs w:val="24"/>
          <w:lang w:val="kk-KZ"/>
        </w:rPr>
        <w:t xml:space="preserve"> санаты</w:t>
      </w:r>
      <w:r>
        <w:rPr>
          <w:i w:val="0"/>
          <w:sz w:val="24"/>
          <w:szCs w:val="24"/>
          <w:lang w:val="kk-KZ"/>
        </w:rPr>
        <w:t>, 1</w:t>
      </w:r>
      <w:r w:rsidRPr="00697928">
        <w:rPr>
          <w:bCs w:val="0"/>
          <w:i w:val="0"/>
          <w:iCs w:val="0"/>
          <w:sz w:val="24"/>
          <w:szCs w:val="24"/>
          <w:lang w:val="kk-KZ"/>
        </w:rPr>
        <w:t xml:space="preserve"> бірлік</w:t>
      </w:r>
    </w:p>
    <w:p w:rsidR="001E2BB1" w:rsidRDefault="001E2BB1" w:rsidP="001E2BB1">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Pr>
          <w:b w:val="0"/>
          <w:i w:val="0"/>
          <w:sz w:val="24"/>
          <w:szCs w:val="24"/>
          <w:lang w:val="kk-KZ"/>
        </w:rPr>
        <w:t xml:space="preserve"> </w:t>
      </w:r>
      <w:r w:rsidRPr="00D51B8C">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1E2BB1" w:rsidRDefault="001E2BB1" w:rsidP="001E2BB1">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8A4C22">
        <w:rPr>
          <w:b w:val="0"/>
          <w:i w:val="0"/>
          <w:color w:val="000000"/>
          <w:sz w:val="24"/>
          <w:szCs w:val="24"/>
          <w:lang w:val="kk-KZ"/>
        </w:rPr>
        <w:t>):</w:t>
      </w:r>
      <w:r>
        <w:rPr>
          <w:b w:val="0"/>
          <w:i w:val="0"/>
          <w:color w:val="000000"/>
          <w:sz w:val="24"/>
          <w:szCs w:val="24"/>
          <w:lang w:val="kk-KZ"/>
        </w:rPr>
        <w:t xml:space="preserve"> </w:t>
      </w:r>
      <w:r w:rsidRPr="00D51B8C">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Pr="006B7D93">
        <w:rPr>
          <w:b w:val="0"/>
          <w:i w:val="0"/>
          <w:sz w:val="24"/>
          <w:szCs w:val="24"/>
          <w:lang w:val="kk-KZ"/>
        </w:rPr>
        <w:t>.</w:t>
      </w:r>
    </w:p>
    <w:p w:rsidR="001E2BB1" w:rsidRDefault="001E2BB1" w:rsidP="00697928">
      <w:pPr>
        <w:pStyle w:val="a4"/>
        <w:ind w:left="0" w:firstLine="426"/>
        <w:jc w:val="both"/>
        <w:rPr>
          <w:b w:val="0"/>
          <w:i w:val="0"/>
          <w:sz w:val="24"/>
          <w:szCs w:val="24"/>
          <w:lang w:val="kk-KZ"/>
        </w:rPr>
      </w:pPr>
    </w:p>
    <w:p w:rsidR="00DE62EB" w:rsidRDefault="00DE62EB" w:rsidP="00DE62EB">
      <w:pPr>
        <w:jc w:val="both"/>
        <w:rPr>
          <w:i w:val="0"/>
          <w:sz w:val="24"/>
          <w:szCs w:val="24"/>
          <w:lang w:val="kk-KZ"/>
        </w:rPr>
      </w:pPr>
      <w:r>
        <w:rPr>
          <w:i w:val="0"/>
          <w:sz w:val="24"/>
          <w:szCs w:val="24"/>
          <w:lang w:val="kk-KZ"/>
        </w:rPr>
        <w:lastRenderedPageBreak/>
        <w:t xml:space="preserve">       </w:t>
      </w:r>
      <w:r>
        <w:rPr>
          <w:i w:val="0"/>
          <w:sz w:val="24"/>
          <w:szCs w:val="24"/>
          <w:lang w:val="kk-KZ"/>
        </w:rPr>
        <w:t>3</w:t>
      </w:r>
      <w:r>
        <w:rPr>
          <w:i w:val="0"/>
          <w:sz w:val="24"/>
          <w:szCs w:val="24"/>
          <w:lang w:val="kk-KZ"/>
        </w:rPr>
        <w:t xml:space="preserve">. </w:t>
      </w:r>
      <w:r w:rsidRPr="00E24DC7">
        <w:rPr>
          <w:i w:val="0"/>
          <w:sz w:val="24"/>
          <w:szCs w:val="24"/>
          <w:lang w:val="kk-KZ"/>
        </w:rPr>
        <w:t xml:space="preserve">"Астана -кедендік </w:t>
      </w:r>
      <w:r>
        <w:rPr>
          <w:i w:val="0"/>
          <w:sz w:val="24"/>
          <w:szCs w:val="24"/>
          <w:lang w:val="kk-KZ"/>
        </w:rPr>
        <w:t>ресімдеу орталығы" кеден бекетін</w:t>
      </w:r>
      <w:r w:rsidRPr="007E35D6">
        <w:rPr>
          <w:i w:val="0"/>
          <w:sz w:val="24"/>
          <w:szCs w:val="24"/>
          <w:lang w:val="kk-KZ"/>
        </w:rPr>
        <w:t>і</w:t>
      </w:r>
      <w:r w:rsidRPr="00862805">
        <w:rPr>
          <w:i w:val="0"/>
          <w:sz w:val="24"/>
          <w:szCs w:val="24"/>
          <w:lang w:val="kk-KZ"/>
        </w:rPr>
        <w:t>ң</w:t>
      </w:r>
      <w:r>
        <w:rPr>
          <w:i w:val="0"/>
          <w:sz w:val="24"/>
          <w:szCs w:val="24"/>
          <w:lang w:val="kk-KZ"/>
        </w:rPr>
        <w:t xml:space="preserve"> басшысы</w:t>
      </w:r>
      <w:r w:rsidRPr="00862805">
        <w:rPr>
          <w:i w:val="0"/>
          <w:sz w:val="24"/>
          <w:szCs w:val="24"/>
          <w:lang w:val="kk-KZ"/>
        </w:rPr>
        <w:t>,</w:t>
      </w:r>
      <w:r>
        <w:rPr>
          <w:i w:val="0"/>
          <w:sz w:val="24"/>
          <w:szCs w:val="24"/>
          <w:lang w:val="kk-KZ"/>
        </w:rPr>
        <w:t xml:space="preserve"> </w:t>
      </w:r>
      <w:r w:rsidRPr="00862805">
        <w:rPr>
          <w:i w:val="0"/>
          <w:sz w:val="24"/>
          <w:szCs w:val="24"/>
          <w:lang w:val="kk-KZ"/>
        </w:rPr>
        <w:t>С-О-</w:t>
      </w:r>
      <w:r>
        <w:rPr>
          <w:i w:val="0"/>
          <w:sz w:val="24"/>
          <w:szCs w:val="24"/>
          <w:lang w:val="kk-KZ"/>
        </w:rPr>
        <w:t>3</w:t>
      </w:r>
      <w:r w:rsidRPr="00862805">
        <w:rPr>
          <w:i w:val="0"/>
          <w:sz w:val="24"/>
          <w:szCs w:val="24"/>
          <w:lang w:val="kk-KZ"/>
        </w:rPr>
        <w:t xml:space="preserve">  </w:t>
      </w:r>
      <w:r>
        <w:rPr>
          <w:i w:val="0"/>
          <w:sz w:val="24"/>
          <w:szCs w:val="24"/>
          <w:lang w:val="kk-KZ"/>
        </w:rPr>
        <w:t xml:space="preserve">санаты, 1 бірлік </w:t>
      </w:r>
    </w:p>
    <w:p w:rsidR="00DE62EB" w:rsidRPr="00E24DC7" w:rsidRDefault="00DE62EB" w:rsidP="00DE62EB">
      <w:pPr>
        <w:shd w:val="clear" w:color="auto" w:fill="FFFFFF"/>
        <w:jc w:val="both"/>
        <w:rPr>
          <w:b w:val="0"/>
          <w:i w:val="0"/>
          <w:sz w:val="24"/>
          <w:szCs w:val="24"/>
          <w:lang w:val="kk-KZ"/>
        </w:rPr>
      </w:pPr>
      <w:r>
        <w:rPr>
          <w:i w:val="0"/>
          <w:sz w:val="24"/>
          <w:szCs w:val="24"/>
          <w:lang w:val="kk-KZ"/>
        </w:rPr>
        <w:t xml:space="preserve">      </w:t>
      </w:r>
      <w:r w:rsidRPr="007E75C7">
        <w:rPr>
          <w:i w:val="0"/>
          <w:sz w:val="24"/>
          <w:szCs w:val="24"/>
          <w:lang w:val="kk-KZ"/>
        </w:rPr>
        <w:t>Функционалдық міндеттері</w:t>
      </w:r>
      <w:r w:rsidRPr="00862805">
        <w:rPr>
          <w:b w:val="0"/>
          <w:i w:val="0"/>
          <w:sz w:val="24"/>
          <w:szCs w:val="24"/>
          <w:lang w:val="kk-KZ"/>
        </w:rPr>
        <w:t xml:space="preserve">: </w:t>
      </w:r>
      <w:r w:rsidRPr="00E24DC7">
        <w:rPr>
          <w:b w:val="0"/>
          <w:i w:val="0"/>
          <w:sz w:val="24"/>
          <w:szCs w:val="24"/>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DE62EB" w:rsidRDefault="00DE62EB" w:rsidP="00DE62EB">
      <w:pPr>
        <w:shd w:val="clear" w:color="auto" w:fill="FFFFFF"/>
        <w:jc w:val="both"/>
        <w:rPr>
          <w:b w:val="0"/>
          <w:i w:val="0"/>
          <w:sz w:val="24"/>
          <w:szCs w:val="24"/>
          <w:lang w:val="kk-KZ"/>
        </w:rPr>
      </w:pPr>
      <w:r>
        <w:rPr>
          <w:i w:val="0"/>
          <w:sz w:val="24"/>
          <w:szCs w:val="24"/>
          <w:lang w:val="kk-KZ"/>
        </w:rPr>
        <w:t xml:space="preserve">      </w:t>
      </w:r>
      <w:r w:rsidRPr="007E75C7">
        <w:rPr>
          <w:i w:val="0"/>
          <w:sz w:val="24"/>
          <w:szCs w:val="24"/>
          <w:lang w:val="kk-KZ"/>
        </w:rPr>
        <w:t>Конкурсқа қатысушыларға қойылатын талаптар (білімі):</w:t>
      </w:r>
      <w:r w:rsidRPr="00862805">
        <w:rPr>
          <w:sz w:val="20"/>
          <w:szCs w:val="20"/>
          <w:lang w:val="kk-KZ"/>
        </w:rPr>
        <w:t xml:space="preserve"> </w:t>
      </w:r>
      <w:r w:rsidRPr="00E24DC7">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DE62EB" w:rsidRDefault="00DE62EB" w:rsidP="00DE62EB">
      <w:pPr>
        <w:shd w:val="clear" w:color="auto" w:fill="FFFFFF"/>
        <w:jc w:val="both"/>
        <w:rPr>
          <w:b w:val="0"/>
          <w:i w:val="0"/>
          <w:sz w:val="24"/>
          <w:szCs w:val="24"/>
          <w:lang w:val="kk-KZ"/>
        </w:rPr>
      </w:pPr>
    </w:p>
    <w:p w:rsidR="00DE62EB" w:rsidRPr="003B1794" w:rsidRDefault="00DE62EB" w:rsidP="00DE62EB">
      <w:pPr>
        <w:shd w:val="clear" w:color="auto" w:fill="FFFFFF"/>
        <w:jc w:val="both"/>
        <w:rPr>
          <w:i w:val="0"/>
          <w:sz w:val="24"/>
          <w:szCs w:val="24"/>
          <w:lang w:val="kk-KZ"/>
        </w:rPr>
      </w:pPr>
      <w:r>
        <w:rPr>
          <w:i w:val="0"/>
          <w:sz w:val="24"/>
          <w:szCs w:val="24"/>
          <w:lang w:val="kk-KZ"/>
        </w:rPr>
        <w:t xml:space="preserve">       </w:t>
      </w:r>
      <w:r>
        <w:rPr>
          <w:i w:val="0"/>
          <w:sz w:val="24"/>
          <w:szCs w:val="24"/>
          <w:lang w:val="kk-KZ"/>
        </w:rPr>
        <w:t>4</w:t>
      </w:r>
      <w:r w:rsidRPr="003B1794">
        <w:rPr>
          <w:i w:val="0"/>
          <w:sz w:val="24"/>
          <w:szCs w:val="24"/>
          <w:lang w:val="kk-KZ"/>
        </w:rPr>
        <w:t>.</w:t>
      </w:r>
      <w:r w:rsidRPr="003B1794">
        <w:rPr>
          <w:lang w:val="kk-KZ"/>
        </w:rPr>
        <w:t xml:space="preserve"> </w:t>
      </w:r>
      <w:r w:rsidRPr="003B1794">
        <w:rPr>
          <w:i w:val="0"/>
          <w:sz w:val="24"/>
          <w:szCs w:val="24"/>
          <w:lang w:val="kk-KZ"/>
        </w:rPr>
        <w:t>Тауарлар шығарылғаннан кейінгі кедендік бақылау басқармасы</w:t>
      </w:r>
      <w:r w:rsidRPr="003B1794">
        <w:rPr>
          <w:lang w:val="kk-KZ"/>
        </w:rPr>
        <w:t xml:space="preserve"> </w:t>
      </w:r>
      <w:r w:rsidRPr="003B1794">
        <w:rPr>
          <w:i w:val="0"/>
          <w:sz w:val="24"/>
          <w:szCs w:val="24"/>
          <w:lang w:val="kk-KZ"/>
        </w:rPr>
        <w:t>камералдық кедендік тексерулер бөлімінің басшысы, С-О-4  санаты, 1 бірлік</w:t>
      </w:r>
    </w:p>
    <w:p w:rsidR="00DE62EB" w:rsidRPr="00E24DC7" w:rsidRDefault="00DE62EB" w:rsidP="00DE62EB">
      <w:pPr>
        <w:shd w:val="clear" w:color="auto" w:fill="FFFFFF"/>
        <w:jc w:val="both"/>
        <w:rPr>
          <w:b w:val="0"/>
          <w:i w:val="0"/>
          <w:sz w:val="24"/>
          <w:szCs w:val="24"/>
          <w:lang w:val="kk-KZ"/>
        </w:rPr>
      </w:pPr>
      <w:r>
        <w:rPr>
          <w:i w:val="0"/>
          <w:sz w:val="24"/>
          <w:szCs w:val="24"/>
          <w:lang w:val="kk-KZ"/>
        </w:rPr>
        <w:t xml:space="preserve">      </w:t>
      </w:r>
      <w:r w:rsidRPr="007E75C7">
        <w:rPr>
          <w:i w:val="0"/>
          <w:sz w:val="24"/>
          <w:szCs w:val="24"/>
          <w:lang w:val="kk-KZ"/>
        </w:rPr>
        <w:t>Функционалдық міндеттері</w:t>
      </w:r>
      <w:r w:rsidRPr="00862805">
        <w:rPr>
          <w:b w:val="0"/>
          <w:i w:val="0"/>
          <w:sz w:val="24"/>
          <w:szCs w:val="24"/>
          <w:lang w:val="kk-KZ"/>
        </w:rPr>
        <w:t>:</w:t>
      </w:r>
      <w:r w:rsidRPr="003B1794">
        <w:rPr>
          <w:sz w:val="20"/>
          <w:szCs w:val="20"/>
          <w:lang w:val="kk-KZ"/>
        </w:rPr>
        <w:t xml:space="preserve"> </w:t>
      </w:r>
      <w:r w:rsidRPr="003B1794">
        <w:rPr>
          <w:b w:val="0"/>
          <w:i w:val="0"/>
          <w:sz w:val="24"/>
          <w:szCs w:val="24"/>
          <w:lang w:val="kk-KZ"/>
        </w:rPr>
        <w:t>Бөлім басшысының жұмысын жүзеге асыруға, бөлім қызметкерлерінің функционалдық міндеттері мен өкілділіктерін жүзеге асыруға, басшының тапсырмасын белгіленген мерзімде және сапалы орындауды ұйымдастыруға, бөліммен  дайындалған құжаттарды қарастыруға және келісуге, СЭҚҚ шағымдары мен арыздарын өз уақытында қарастыру бойынша шараларды қарастыруға,  СЭҚҚ заңды мүдделерін және құқықтарын сақтауға,  Мемлекеттік мүддесін қорғауға, кедендік тексерістерді жүзеге асыру кезінде белгілі болған,  кеден, банктік және басқа да құпия мәліметтер мен құпия мәліметтерді  жарияламауға, камералды кедендік тексеріс жүргізу барысында алынған кез-келген  ақпараттарды кедендік мақсатта ғана пайдалану, камералды кедендік тексеріс жүргізу кезенінде тексеруші тұлғаның белгіленген жұмыс режимін бұзбауға, камералды кедендік тексеріс жүргізу тәртібіне қатысты, тексеруші тұлғаның талабы бойынша, Қазақстан Республикасының кеден зағнамасының ережесі туралы қажетті ақпаратты ұсынуға, Қазақстан Республикасының қарастырылған заңнамасымен, жағдайларды қоспағанда, камералды кедендік тексеріс жүргізу барысында қалыптастырылған және алынған құжаттарды сақтауды қамтамасыз ету, оны тексеретін тұлғаның келісімінсіз мазмұнын жарияламауға, бөлімге барлық жүктелген тапсырмалар мен функцияларды орындауға, асқармаға жүктелген, функциялар мен тапсырмаларға қатысты іс-шараларға қатысуға, Департамент басшысының тапсырмаларын өз уақытында орындауға, басқармаға жүктелген тиісті функциа және мақсаттардың іс-шараларына қатысу, «Қазақстан Республикасындағы кеден ісі туралы» Қазақстан Республикасының Кодексімен қарастырылған жағдайда және мерзімінде кедендік  міндеттерді орындау бойынша сыртқы  экономикалық қызметтің тексеруші тұлғасына хабарламаны  ұсынуға, Департаменттің Ішкі тәртіп ережесі мен қызметтік тәртібін сақтауға жауапты болуға міндетті.</w:t>
      </w:r>
    </w:p>
    <w:p w:rsidR="00DE62EB" w:rsidRPr="00E24DC7" w:rsidRDefault="00DE62EB" w:rsidP="00DE62EB">
      <w:pPr>
        <w:shd w:val="clear" w:color="auto" w:fill="FFFFFF"/>
        <w:jc w:val="both"/>
        <w:rPr>
          <w:b w:val="0"/>
          <w:i w:val="0"/>
          <w:sz w:val="24"/>
          <w:szCs w:val="24"/>
          <w:lang w:val="kk-KZ"/>
        </w:rPr>
      </w:pPr>
      <w:r>
        <w:rPr>
          <w:i w:val="0"/>
          <w:sz w:val="24"/>
          <w:szCs w:val="24"/>
          <w:lang w:val="kk-KZ"/>
        </w:rPr>
        <w:t xml:space="preserve">      </w:t>
      </w:r>
      <w:r w:rsidRPr="007E75C7">
        <w:rPr>
          <w:i w:val="0"/>
          <w:sz w:val="24"/>
          <w:szCs w:val="24"/>
          <w:lang w:val="kk-KZ"/>
        </w:rPr>
        <w:t>Конкурсқа қатысушыларға қойылатын талаптар (білімі):</w:t>
      </w:r>
      <w:r w:rsidRPr="003B1794">
        <w:rPr>
          <w:sz w:val="20"/>
          <w:szCs w:val="20"/>
          <w:lang w:val="kk-KZ"/>
        </w:rPr>
        <w:t xml:space="preserve"> </w:t>
      </w:r>
      <w:r w:rsidRPr="003B179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DE62EB" w:rsidRDefault="00DE62EB" w:rsidP="00697928">
      <w:pPr>
        <w:pStyle w:val="a4"/>
        <w:ind w:left="0" w:firstLine="426"/>
        <w:jc w:val="both"/>
        <w:rPr>
          <w:b w:val="0"/>
          <w:i w:val="0"/>
          <w:sz w:val="24"/>
          <w:szCs w:val="24"/>
          <w:lang w:val="kk-KZ"/>
        </w:rPr>
      </w:pPr>
    </w:p>
    <w:p w:rsidR="00DE62EB" w:rsidRDefault="00DE62EB" w:rsidP="00697928">
      <w:pPr>
        <w:pStyle w:val="a4"/>
        <w:ind w:left="0" w:firstLine="426"/>
        <w:jc w:val="both"/>
        <w:rPr>
          <w:b w:val="0"/>
          <w:i w:val="0"/>
          <w:sz w:val="24"/>
          <w:szCs w:val="24"/>
          <w:lang w:val="kk-KZ"/>
        </w:rPr>
      </w:pPr>
    </w:p>
    <w:p w:rsidR="00D51B8C" w:rsidRPr="005545DD" w:rsidRDefault="00D51B8C" w:rsidP="00D51B8C">
      <w:pPr>
        <w:tabs>
          <w:tab w:val="left" w:pos="0"/>
          <w:tab w:val="left" w:pos="360"/>
          <w:tab w:val="left" w:pos="1260"/>
        </w:tabs>
        <w:suppressAutoHyphens/>
        <w:spacing w:line="100" w:lineRule="atLeast"/>
        <w:jc w:val="both"/>
        <w:rPr>
          <w:i w:val="0"/>
          <w:sz w:val="24"/>
          <w:szCs w:val="24"/>
          <w:lang w:val="kk-KZ"/>
        </w:rPr>
      </w:pPr>
      <w:bookmarkStart w:id="0" w:name="_GoBack"/>
      <w:bookmarkEnd w:id="0"/>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2020 жылғы </w:t>
      </w:r>
      <w:r w:rsidR="00122AE2">
        <w:rPr>
          <w:i w:val="0"/>
          <w:sz w:val="24"/>
          <w:szCs w:val="24"/>
          <w:lang w:val="kk-KZ"/>
        </w:rPr>
        <w:t>24</w:t>
      </w:r>
      <w:r w:rsidRPr="00563229">
        <w:rPr>
          <w:i w:val="0"/>
          <w:sz w:val="24"/>
          <w:szCs w:val="24"/>
          <w:lang w:val="kk-KZ"/>
        </w:rPr>
        <w:t xml:space="preserve"> </w:t>
      </w:r>
      <w:r w:rsidR="001E2BB1">
        <w:rPr>
          <w:i w:val="0"/>
          <w:sz w:val="24"/>
          <w:szCs w:val="24"/>
          <w:lang w:val="kk-KZ"/>
        </w:rPr>
        <w:t>тамыздан</w:t>
      </w:r>
      <w:r w:rsidRPr="00563229">
        <w:rPr>
          <w:i w:val="0"/>
          <w:sz w:val="24"/>
          <w:szCs w:val="24"/>
          <w:lang w:val="kk-KZ"/>
        </w:rPr>
        <w:t xml:space="preserve"> </w:t>
      </w:r>
      <w:r w:rsidR="00122AE2">
        <w:rPr>
          <w:i w:val="0"/>
          <w:sz w:val="24"/>
          <w:szCs w:val="24"/>
          <w:lang w:val="kk-KZ"/>
        </w:rPr>
        <w:t>26</w:t>
      </w:r>
      <w:r w:rsidRPr="00563229">
        <w:rPr>
          <w:i w:val="0"/>
          <w:sz w:val="24"/>
          <w:szCs w:val="24"/>
          <w:lang w:val="kk-KZ"/>
        </w:rPr>
        <w:t xml:space="preserve">-ші </w:t>
      </w:r>
      <w:r w:rsidR="00563229" w:rsidRPr="00563229">
        <w:rPr>
          <w:i w:val="0"/>
          <w:sz w:val="24"/>
          <w:szCs w:val="24"/>
          <w:lang w:val="kk-KZ"/>
        </w:rPr>
        <w:t>тамыз</w:t>
      </w:r>
      <w:r w:rsidR="00122AE2">
        <w:rPr>
          <w:i w:val="0"/>
          <w:sz w:val="24"/>
          <w:szCs w:val="24"/>
          <w:lang w:val="kk-KZ"/>
        </w:rPr>
        <w:t>ға дейін</w:t>
      </w:r>
    </w:p>
    <w:p w:rsidR="0020449E" w:rsidRDefault="0020449E" w:rsidP="0020449E">
      <w:pPr>
        <w:ind w:firstLine="567"/>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w:t>
      </w:r>
      <w:r w:rsidRPr="006B7D93">
        <w:rPr>
          <w:b w:val="0"/>
          <w:i w:val="0"/>
          <w:sz w:val="24"/>
          <w:szCs w:val="24"/>
          <w:lang w:val="kk-KZ"/>
        </w:rPr>
        <w:lastRenderedPageBreak/>
        <w:t>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97928" w:rsidRDefault="00697928" w:rsidP="00697928">
      <w:pPr>
        <w:ind w:firstLine="708"/>
        <w:jc w:val="both"/>
        <w:rPr>
          <w:b w:val="0"/>
          <w:i w:val="0"/>
          <w:sz w:val="24"/>
          <w:szCs w:val="24"/>
          <w:lang w:val="kk-KZ"/>
        </w:rPr>
      </w:pPr>
    </w:p>
    <w:p w:rsidR="006B7D93" w:rsidRDefault="006B7D93"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56"/>
        <w:gridCol w:w="2639"/>
        <w:gridCol w:w="2975"/>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gramStart"/>
                  <w:r>
                    <w:rPr>
                      <w:b w:val="0"/>
                      <w:i w:val="0"/>
                      <w:color w:val="000000"/>
                      <w:sz w:val="20"/>
                      <w:lang w:eastAsia="en-US"/>
                    </w:rPr>
                    <w:t>ФОТО</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түсті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w:t>
            </w:r>
            <w:proofErr w:type="gramStart"/>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______________________________________</w:t>
            </w:r>
            <w:proofErr w:type="gramStart"/>
            <w:r>
              <w:rPr>
                <w:b w:val="0"/>
                <w:i w:val="0"/>
                <w:color w:val="000000"/>
                <w:sz w:val="20"/>
                <w:lang w:eastAsia="en-US"/>
              </w:rPr>
              <w:t>_</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нөмірі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қызметі</w:t>
            </w:r>
            <w:proofErr w:type="spellEnd"/>
            <w:proofErr w:type="gram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қабылданған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босатылған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lastRenderedPageBreak/>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_______________</w:t>
            </w:r>
            <w:r>
              <w:rPr>
                <w:b w:val="0"/>
                <w:i w:val="0"/>
                <w:lang w:eastAsia="en-US"/>
              </w:rPr>
              <w:br/>
            </w:r>
            <w:proofErr w:type="spellStart"/>
            <w:r>
              <w:rPr>
                <w:b w:val="0"/>
                <w:i w:val="0"/>
                <w:color w:val="000000"/>
                <w:sz w:val="20"/>
                <w:lang w:eastAsia="en-US"/>
              </w:rPr>
              <w:lastRenderedPageBreak/>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D51B8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B"/>
    <w:rsid w:val="00024078"/>
    <w:rsid w:val="000277B5"/>
    <w:rsid w:val="001009BB"/>
    <w:rsid w:val="00122AE2"/>
    <w:rsid w:val="0012717B"/>
    <w:rsid w:val="001B13FC"/>
    <w:rsid w:val="001E2BB1"/>
    <w:rsid w:val="0020449E"/>
    <w:rsid w:val="00254BD1"/>
    <w:rsid w:val="00302632"/>
    <w:rsid w:val="003B5E07"/>
    <w:rsid w:val="00563229"/>
    <w:rsid w:val="005F32F4"/>
    <w:rsid w:val="00697928"/>
    <w:rsid w:val="006A6255"/>
    <w:rsid w:val="006B7D93"/>
    <w:rsid w:val="007F1B0A"/>
    <w:rsid w:val="008132C1"/>
    <w:rsid w:val="00836E27"/>
    <w:rsid w:val="00873C6D"/>
    <w:rsid w:val="008A3ECF"/>
    <w:rsid w:val="008A4C22"/>
    <w:rsid w:val="00936EEE"/>
    <w:rsid w:val="00A0724A"/>
    <w:rsid w:val="00A130DB"/>
    <w:rsid w:val="00A228F2"/>
    <w:rsid w:val="00A96891"/>
    <w:rsid w:val="00B4666E"/>
    <w:rsid w:val="00B74F29"/>
    <w:rsid w:val="00BA2FFD"/>
    <w:rsid w:val="00C01D6E"/>
    <w:rsid w:val="00CA1440"/>
    <w:rsid w:val="00D51B8C"/>
    <w:rsid w:val="00DE62EB"/>
    <w:rsid w:val="00DF569B"/>
    <w:rsid w:val="00E01C01"/>
    <w:rsid w:val="00E7277E"/>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4181-988B-4BFC-9279-D8DAABB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12</cp:revision>
  <cp:lastPrinted>2020-08-21T09:25:00Z</cp:lastPrinted>
  <dcterms:created xsi:type="dcterms:W3CDTF">2020-03-19T05:38:00Z</dcterms:created>
  <dcterms:modified xsi:type="dcterms:W3CDTF">2020-08-21T09:28:00Z</dcterms:modified>
</cp:coreProperties>
</file>