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9272D" w:rsidTr="00B9272D">
        <w:tblPrEx>
          <w:tblCellMar>
            <w:top w:w="0" w:type="dxa"/>
            <w:bottom w:w="0" w:type="dxa"/>
          </w:tblCellMar>
        </w:tblPrEx>
        <w:tc>
          <w:tcPr>
            <w:tcW w:w="9571" w:type="dxa"/>
            <w:shd w:val="clear" w:color="auto" w:fill="auto"/>
          </w:tcPr>
          <w:p w:rsidR="00B9272D" w:rsidRDefault="00B9272D" w:rsidP="00404452">
            <w:pPr>
              <w:jc w:val="center"/>
              <w:rPr>
                <w:color w:val="0C0000"/>
                <w:sz w:val="24"/>
                <w:szCs w:val="24"/>
              </w:rPr>
            </w:pPr>
            <w:r>
              <w:rPr>
                <w:color w:val="0C0000"/>
                <w:sz w:val="24"/>
                <w:szCs w:val="24"/>
              </w:rPr>
              <w:t>№ исх: МКД-05-01-05-01/9683   от: 16.09.2019</w:t>
            </w:r>
          </w:p>
          <w:p w:rsidR="00B9272D" w:rsidRPr="00B9272D" w:rsidRDefault="00B9272D" w:rsidP="00404452">
            <w:pPr>
              <w:jc w:val="center"/>
              <w:rPr>
                <w:color w:val="0C0000"/>
                <w:sz w:val="24"/>
                <w:szCs w:val="24"/>
              </w:rPr>
            </w:pPr>
            <w:r>
              <w:rPr>
                <w:color w:val="0C0000"/>
                <w:sz w:val="24"/>
                <w:szCs w:val="24"/>
              </w:rPr>
              <w:t>№ вх: МКД-05-01-05-01/9683   от: 16.09.2019</w:t>
            </w:r>
          </w:p>
        </w:tc>
      </w:tr>
    </w:tbl>
    <w:p w:rsidR="00404452" w:rsidRPr="005437BA" w:rsidRDefault="00404452" w:rsidP="00404452">
      <w:pPr>
        <w:ind w:firstLine="540"/>
        <w:jc w:val="center"/>
        <w:rPr>
          <w:b/>
          <w:bCs/>
          <w:i/>
          <w:iCs/>
          <w:sz w:val="24"/>
          <w:szCs w:val="24"/>
          <w:lang w:val="kk-KZ"/>
        </w:rPr>
      </w:pPr>
      <w:r w:rsidRPr="005437BA">
        <w:rPr>
          <w:b/>
          <w:sz w:val="24"/>
          <w:szCs w:val="24"/>
        </w:rPr>
        <w:t xml:space="preserve">Внутренний конкурс Департамента государственных доходов по городу </w:t>
      </w:r>
      <w:r w:rsidR="00DC53C6">
        <w:rPr>
          <w:b/>
          <w:sz w:val="24"/>
          <w:szCs w:val="24"/>
        </w:rPr>
        <w:t xml:space="preserve">Нур-Султану </w:t>
      </w:r>
      <w:r w:rsidRPr="005437BA">
        <w:rPr>
          <w:b/>
          <w:sz w:val="24"/>
          <w:szCs w:val="24"/>
        </w:rPr>
        <w:t xml:space="preserve"> КГД МФ РК среди государственных служащих Министерства финансов Республики</w:t>
      </w:r>
      <w:r w:rsidRPr="005437BA">
        <w:rPr>
          <w:b/>
          <w:sz w:val="24"/>
          <w:szCs w:val="24"/>
          <w:lang w:val="kk-KZ"/>
        </w:rPr>
        <w:t xml:space="preserve"> </w:t>
      </w:r>
      <w:r w:rsidRPr="005437BA">
        <w:rPr>
          <w:b/>
          <w:sz w:val="24"/>
          <w:szCs w:val="24"/>
        </w:rPr>
        <w:t>Казахстан для занятия вакантной административной государственной должности корпуса «Б»</w:t>
      </w:r>
    </w:p>
    <w:p w:rsidR="00404452" w:rsidRPr="003350B7" w:rsidRDefault="00404452" w:rsidP="00404452">
      <w:pPr>
        <w:jc w:val="both"/>
        <w:rPr>
          <w:i/>
          <w:lang w:val="kk-KZ"/>
        </w:rPr>
      </w:pPr>
    </w:p>
    <w:p w:rsidR="00404452" w:rsidRPr="00DC61DC" w:rsidRDefault="00404452" w:rsidP="00404452">
      <w:pPr>
        <w:jc w:val="both"/>
        <w:rPr>
          <w:b/>
          <w:sz w:val="24"/>
          <w:szCs w:val="24"/>
        </w:rPr>
      </w:pPr>
      <w:r>
        <w:rPr>
          <w:b/>
          <w:sz w:val="24"/>
          <w:szCs w:val="24"/>
        </w:rPr>
        <w:softHyphen/>
      </w:r>
      <w:r>
        <w:rPr>
          <w:b/>
          <w:sz w:val="24"/>
          <w:szCs w:val="24"/>
        </w:rPr>
        <w:softHyphen/>
      </w:r>
      <w:r w:rsidRPr="005F7FBE">
        <w:rPr>
          <w:b/>
          <w:color w:val="000000"/>
          <w:sz w:val="24"/>
          <w:szCs w:val="24"/>
        </w:rPr>
        <w:t xml:space="preserve"> </w:t>
      </w:r>
      <w:r w:rsidRPr="00DC61DC">
        <w:rPr>
          <w:b/>
          <w:color w:val="000000"/>
          <w:sz w:val="24"/>
          <w:szCs w:val="24"/>
        </w:rPr>
        <w:t>К административным государств</w:t>
      </w:r>
      <w:r>
        <w:rPr>
          <w:b/>
          <w:color w:val="000000"/>
          <w:sz w:val="24"/>
          <w:szCs w:val="24"/>
        </w:rPr>
        <w:t>енным должностям категории C-R-1</w:t>
      </w:r>
      <w:r w:rsidRPr="00DC61DC">
        <w:rPr>
          <w:b/>
          <w:color w:val="000000"/>
          <w:sz w:val="24"/>
          <w:szCs w:val="24"/>
        </w:rPr>
        <w:t xml:space="preserve"> устанавливаются следующие требов</w:t>
      </w:r>
      <w:bookmarkStart w:id="0" w:name="_GoBack"/>
      <w:bookmarkEnd w:id="0"/>
      <w:r w:rsidRPr="00DC61DC">
        <w:rPr>
          <w:b/>
          <w:color w:val="000000"/>
          <w:sz w:val="24"/>
          <w:szCs w:val="24"/>
        </w:rPr>
        <w:t>ания:</w:t>
      </w:r>
    </w:p>
    <w:p w:rsidR="00404452" w:rsidRPr="0002254B" w:rsidRDefault="00404452" w:rsidP="00404452">
      <w:pPr>
        <w:autoSpaceDE w:val="0"/>
        <w:autoSpaceDN w:val="0"/>
        <w:adjustRightInd w:val="0"/>
        <w:jc w:val="both"/>
        <w:rPr>
          <w:rFonts w:eastAsiaTheme="minorHAnsi"/>
          <w:b/>
          <w:color w:val="000000"/>
          <w:sz w:val="24"/>
          <w:szCs w:val="24"/>
        </w:rPr>
      </w:pPr>
      <w:bookmarkStart w:id="1" w:name="z291"/>
      <w:r w:rsidRPr="0002254B">
        <w:rPr>
          <w:rFonts w:eastAsiaTheme="minorHAnsi"/>
          <w:b/>
          <w:color w:val="000000"/>
          <w:sz w:val="24"/>
          <w:szCs w:val="24"/>
        </w:rPr>
        <w:t xml:space="preserve">послевузовское или высшее образование; </w:t>
      </w:r>
    </w:p>
    <w:p w:rsidR="00404452" w:rsidRPr="0002254B" w:rsidRDefault="00404452" w:rsidP="00404452">
      <w:pPr>
        <w:autoSpaceDE w:val="0"/>
        <w:autoSpaceDN w:val="0"/>
        <w:adjustRightInd w:val="0"/>
        <w:jc w:val="both"/>
        <w:rPr>
          <w:rFonts w:eastAsiaTheme="minorHAnsi"/>
          <w:color w:val="000000"/>
          <w:sz w:val="24"/>
          <w:szCs w:val="24"/>
        </w:rPr>
      </w:pPr>
      <w:r w:rsidRPr="0002254B">
        <w:rPr>
          <w:rFonts w:eastAsiaTheme="minorHAnsi"/>
          <w:b/>
          <w:color w:val="000000"/>
          <w:sz w:val="24"/>
          <w:szCs w:val="24"/>
        </w:rPr>
        <w:t>наличие следующих компетенций:</w:t>
      </w:r>
      <w:r w:rsidRPr="0002254B">
        <w:rPr>
          <w:rFonts w:eastAsiaTheme="minorHAnsi"/>
          <w:color w:val="000000"/>
          <w:sz w:val="28"/>
          <w:szCs w:val="28"/>
        </w:rPr>
        <w:t xml:space="preserve"> </w:t>
      </w:r>
      <w:r w:rsidRPr="0002254B">
        <w:rPr>
          <w:rFonts w:eastAsiaTheme="minorHAnsi"/>
          <w:color w:val="000000"/>
          <w:sz w:val="24"/>
          <w:szCs w:val="24"/>
        </w:rPr>
        <w:t xml:space="preserve">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 </w:t>
      </w:r>
    </w:p>
    <w:p w:rsidR="00404452" w:rsidRPr="0002254B" w:rsidRDefault="00404452" w:rsidP="00404452">
      <w:pPr>
        <w:autoSpaceDE w:val="0"/>
        <w:autoSpaceDN w:val="0"/>
        <w:adjustRightInd w:val="0"/>
        <w:jc w:val="both"/>
        <w:rPr>
          <w:rFonts w:eastAsiaTheme="minorHAnsi"/>
          <w:b/>
          <w:color w:val="000000"/>
          <w:sz w:val="24"/>
          <w:szCs w:val="24"/>
        </w:rPr>
      </w:pPr>
      <w:r w:rsidRPr="0002254B">
        <w:rPr>
          <w:rFonts w:eastAsiaTheme="minorHAnsi"/>
          <w:b/>
          <w:color w:val="000000"/>
          <w:sz w:val="24"/>
          <w:szCs w:val="24"/>
        </w:rPr>
        <w:t xml:space="preserve">опыт работы должен соответствовать одному из следующих требований: </w:t>
      </w:r>
    </w:p>
    <w:p w:rsidR="00404452" w:rsidRPr="0002254B" w:rsidRDefault="00404452" w:rsidP="00404452">
      <w:pPr>
        <w:autoSpaceDE w:val="0"/>
        <w:autoSpaceDN w:val="0"/>
        <w:adjustRightInd w:val="0"/>
        <w:spacing w:after="36"/>
        <w:jc w:val="both"/>
        <w:rPr>
          <w:rFonts w:eastAsiaTheme="minorHAnsi"/>
          <w:color w:val="000000"/>
          <w:sz w:val="24"/>
          <w:szCs w:val="24"/>
        </w:rPr>
      </w:pPr>
      <w:r w:rsidRPr="0002254B">
        <w:rPr>
          <w:rFonts w:eastAsiaTheme="minorHAnsi"/>
          <w:color w:val="000000"/>
          <w:sz w:val="24"/>
          <w:szCs w:val="24"/>
        </w:rPr>
        <w:t xml:space="preserve">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 </w:t>
      </w:r>
    </w:p>
    <w:p w:rsidR="00404452" w:rsidRPr="0002254B" w:rsidRDefault="00404452" w:rsidP="00404452">
      <w:pPr>
        <w:autoSpaceDE w:val="0"/>
        <w:autoSpaceDN w:val="0"/>
        <w:adjustRightInd w:val="0"/>
        <w:spacing w:after="36"/>
        <w:jc w:val="both"/>
        <w:rPr>
          <w:rFonts w:eastAsiaTheme="minorHAnsi"/>
          <w:color w:val="000000"/>
          <w:sz w:val="24"/>
          <w:szCs w:val="24"/>
        </w:rPr>
      </w:pPr>
      <w:r w:rsidRPr="0002254B">
        <w:rPr>
          <w:rFonts w:eastAsiaTheme="minorHAnsi"/>
          <w:color w:val="000000"/>
          <w:sz w:val="24"/>
          <w:szCs w:val="24"/>
        </w:rPr>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 </w:t>
      </w:r>
    </w:p>
    <w:p w:rsidR="00404452" w:rsidRPr="0002254B" w:rsidRDefault="00404452" w:rsidP="00DC53C6">
      <w:pPr>
        <w:autoSpaceDE w:val="0"/>
        <w:autoSpaceDN w:val="0"/>
        <w:adjustRightInd w:val="0"/>
        <w:ind w:firstLine="567"/>
        <w:jc w:val="both"/>
        <w:rPr>
          <w:rFonts w:eastAsiaTheme="minorHAnsi"/>
          <w:sz w:val="24"/>
          <w:szCs w:val="24"/>
        </w:rPr>
      </w:pPr>
      <w:r w:rsidRPr="0002254B">
        <w:rPr>
          <w:rFonts w:eastAsiaTheme="minorHAnsi"/>
          <w:color w:val="000000"/>
          <w:sz w:val="24"/>
          <w:szCs w:val="24"/>
        </w:rPr>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w:t>
      </w:r>
      <w:r w:rsidRPr="0002254B">
        <w:rPr>
          <w:rFonts w:eastAsiaTheme="minorHAnsi"/>
          <w:sz w:val="24"/>
          <w:szCs w:val="24"/>
        </w:rPr>
        <w:t xml:space="preserve">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404452" w:rsidRPr="0002254B" w:rsidRDefault="00404452" w:rsidP="00404452">
      <w:pPr>
        <w:autoSpaceDE w:val="0"/>
        <w:autoSpaceDN w:val="0"/>
        <w:adjustRightInd w:val="0"/>
        <w:spacing w:after="36"/>
        <w:jc w:val="both"/>
        <w:rPr>
          <w:rFonts w:eastAsiaTheme="minorHAnsi"/>
          <w:sz w:val="24"/>
          <w:szCs w:val="24"/>
        </w:rPr>
      </w:pPr>
      <w:r w:rsidRPr="0002254B">
        <w:rPr>
          <w:rFonts w:eastAsiaTheme="minorHAnsi"/>
          <w:sz w:val="24"/>
          <w:szCs w:val="24"/>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404452" w:rsidRPr="0002254B" w:rsidRDefault="00404452" w:rsidP="00404452">
      <w:pPr>
        <w:autoSpaceDE w:val="0"/>
        <w:autoSpaceDN w:val="0"/>
        <w:adjustRightInd w:val="0"/>
        <w:spacing w:after="36"/>
        <w:jc w:val="both"/>
        <w:rPr>
          <w:rFonts w:eastAsiaTheme="minorHAnsi"/>
          <w:sz w:val="24"/>
          <w:szCs w:val="24"/>
        </w:rPr>
      </w:pPr>
      <w:r w:rsidRPr="0002254B">
        <w:rPr>
          <w:rFonts w:eastAsiaTheme="minorHAnsi"/>
          <w:sz w:val="24"/>
          <w:szCs w:val="24"/>
        </w:rPr>
        <w:t xml:space="preserve">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404452" w:rsidRPr="0002254B" w:rsidRDefault="00404452" w:rsidP="00404452">
      <w:pPr>
        <w:autoSpaceDE w:val="0"/>
        <w:autoSpaceDN w:val="0"/>
        <w:adjustRightInd w:val="0"/>
        <w:spacing w:after="36"/>
        <w:jc w:val="both"/>
        <w:rPr>
          <w:rFonts w:eastAsiaTheme="minorHAnsi"/>
          <w:sz w:val="24"/>
          <w:szCs w:val="24"/>
        </w:rPr>
      </w:pPr>
      <w:r w:rsidRPr="0002254B">
        <w:rPr>
          <w:rFonts w:eastAsiaTheme="minorHAnsi"/>
          <w:sz w:val="24"/>
          <w:szCs w:val="24"/>
        </w:rPr>
        <w:t xml:space="preserve">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 </w:t>
      </w:r>
    </w:p>
    <w:p w:rsidR="00404452" w:rsidRPr="0002254B" w:rsidRDefault="00404452" w:rsidP="00404452">
      <w:pPr>
        <w:autoSpaceDE w:val="0"/>
        <w:autoSpaceDN w:val="0"/>
        <w:adjustRightInd w:val="0"/>
        <w:spacing w:after="36"/>
        <w:jc w:val="both"/>
        <w:rPr>
          <w:rFonts w:eastAsiaTheme="minorHAnsi"/>
          <w:sz w:val="24"/>
          <w:szCs w:val="24"/>
        </w:rPr>
      </w:pPr>
      <w:r w:rsidRPr="0002254B">
        <w:rPr>
          <w:rFonts w:eastAsiaTheme="minorHAnsi"/>
          <w:sz w:val="24"/>
          <w:szCs w:val="24"/>
        </w:rPr>
        <w:t xml:space="preserve">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404452" w:rsidRDefault="00404452" w:rsidP="00404452">
      <w:pPr>
        <w:autoSpaceDE w:val="0"/>
        <w:autoSpaceDN w:val="0"/>
        <w:adjustRightInd w:val="0"/>
        <w:spacing w:after="36"/>
        <w:jc w:val="both"/>
        <w:rPr>
          <w:rFonts w:eastAsiaTheme="minorHAnsi"/>
          <w:sz w:val="24"/>
          <w:szCs w:val="24"/>
        </w:rPr>
      </w:pPr>
      <w:r w:rsidRPr="0002254B">
        <w:rPr>
          <w:rFonts w:eastAsiaTheme="minorHAnsi"/>
          <w:sz w:val="24"/>
          <w:szCs w:val="24"/>
        </w:rPr>
        <w:t xml:space="preserve">8) наличие ученой степени. </w:t>
      </w:r>
    </w:p>
    <w:p w:rsidR="00DC53C6" w:rsidRPr="006408E4" w:rsidRDefault="00DC53C6" w:rsidP="00DC53C6">
      <w:pPr>
        <w:ind w:firstLine="540"/>
        <w:jc w:val="both"/>
        <w:rPr>
          <w:b/>
          <w:sz w:val="24"/>
          <w:szCs w:val="24"/>
        </w:rPr>
      </w:pPr>
      <w:r w:rsidRPr="006408E4">
        <w:rPr>
          <w:b/>
          <w:color w:val="000000"/>
          <w:sz w:val="24"/>
          <w:szCs w:val="24"/>
        </w:rPr>
        <w:lastRenderedPageBreak/>
        <w:t>К административным государственным должностям категории С-О-3 устанавливаются следующие требования:</w:t>
      </w:r>
    </w:p>
    <w:p w:rsidR="00DC53C6" w:rsidRPr="00C7247D" w:rsidRDefault="00DC53C6" w:rsidP="00DC53C6">
      <w:pPr>
        <w:pStyle w:val="Default"/>
        <w:jc w:val="both"/>
        <w:rPr>
          <w:b/>
          <w:color w:val="auto"/>
        </w:rPr>
      </w:pPr>
      <w:r w:rsidRPr="00C7247D">
        <w:rPr>
          <w:b/>
          <w:color w:val="auto"/>
        </w:rPr>
        <w:t xml:space="preserve">послевузовское или высшее образование; </w:t>
      </w:r>
    </w:p>
    <w:p w:rsidR="00DC53C6" w:rsidRPr="00C7247D" w:rsidRDefault="00DC53C6" w:rsidP="00DC53C6">
      <w:pPr>
        <w:pStyle w:val="Default"/>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DC53C6" w:rsidRPr="00C7247D" w:rsidRDefault="00DC53C6" w:rsidP="00DC53C6">
      <w:pPr>
        <w:pStyle w:val="Default"/>
        <w:jc w:val="both"/>
        <w:rPr>
          <w:color w:val="auto"/>
        </w:rPr>
      </w:pPr>
      <w:r w:rsidRPr="00C7247D">
        <w:rPr>
          <w:color w:val="auto"/>
        </w:rPr>
        <w:t xml:space="preserve">опыт работы должен соответствовать одному из следующих требований: </w:t>
      </w:r>
    </w:p>
    <w:p w:rsidR="00DC53C6" w:rsidRPr="00C7247D" w:rsidRDefault="00DC53C6" w:rsidP="00DC53C6">
      <w:pPr>
        <w:pStyle w:val="Default"/>
        <w:spacing w:after="36"/>
        <w:jc w:val="both"/>
        <w:rPr>
          <w:color w:val="auto"/>
        </w:rPr>
      </w:pPr>
      <w:r w:rsidRPr="00C7247D">
        <w:rPr>
          <w:color w:val="auto"/>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DC53C6" w:rsidRPr="00C7247D" w:rsidRDefault="00DC53C6" w:rsidP="00DC53C6">
      <w:pPr>
        <w:pStyle w:val="Default"/>
        <w:spacing w:after="36"/>
        <w:jc w:val="both"/>
        <w:rPr>
          <w:color w:val="auto"/>
        </w:rPr>
      </w:pPr>
      <w:r w:rsidRPr="00C7247D">
        <w:rPr>
          <w:color w:val="auto"/>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DC53C6" w:rsidRPr="00C7247D" w:rsidRDefault="00DC53C6" w:rsidP="00DC53C6">
      <w:pPr>
        <w:pStyle w:val="Default"/>
        <w:spacing w:after="36"/>
        <w:jc w:val="both"/>
        <w:rPr>
          <w:color w:val="auto"/>
        </w:rPr>
      </w:pPr>
      <w:r w:rsidRPr="00C7247D">
        <w:rPr>
          <w:color w:val="auto"/>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DC53C6" w:rsidRPr="00C7247D" w:rsidRDefault="00DC53C6" w:rsidP="00DC53C6">
      <w:pPr>
        <w:pStyle w:val="Default"/>
        <w:spacing w:after="36"/>
        <w:jc w:val="both"/>
        <w:rPr>
          <w:color w:val="auto"/>
        </w:rPr>
      </w:pPr>
      <w:r w:rsidRPr="00C7247D">
        <w:rPr>
          <w:color w:val="auto"/>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DC53C6" w:rsidRPr="00C7247D" w:rsidRDefault="00DC53C6" w:rsidP="00DC53C6">
      <w:pPr>
        <w:pStyle w:val="Default"/>
        <w:jc w:val="both"/>
        <w:rPr>
          <w:color w:val="auto"/>
        </w:rPr>
      </w:pPr>
      <w:r w:rsidRPr="00C7247D">
        <w:rPr>
          <w:color w:val="auto"/>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DC53C6" w:rsidRPr="00C7247D" w:rsidRDefault="00DC53C6" w:rsidP="00DC53C6">
      <w:pPr>
        <w:pStyle w:val="Default"/>
        <w:spacing w:after="38"/>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DC53C6" w:rsidRPr="00C7247D" w:rsidRDefault="00DC53C6" w:rsidP="00DC53C6">
      <w:pPr>
        <w:jc w:val="both"/>
        <w:rPr>
          <w:sz w:val="24"/>
          <w:szCs w:val="24"/>
        </w:rPr>
      </w:pPr>
      <w:r w:rsidRPr="00C7247D">
        <w:rPr>
          <w:sz w:val="24"/>
          <w:szCs w:val="24"/>
        </w:rPr>
        <w:t>7) наличие ученой степени.</w:t>
      </w:r>
    </w:p>
    <w:bookmarkEnd w:id="1"/>
    <w:p w:rsidR="0012717B" w:rsidRDefault="0012717B"/>
    <w:p w:rsidR="00404452" w:rsidRDefault="00404452"/>
    <w:p w:rsidR="00404452" w:rsidRPr="002E4176" w:rsidRDefault="00404452" w:rsidP="00404452">
      <w:pPr>
        <w:pStyle w:val="a4"/>
        <w:spacing w:before="0" w:beforeAutospacing="0" w:after="0" w:afterAutospacing="0"/>
        <w:ind w:firstLine="851"/>
        <w:jc w:val="both"/>
        <w:rPr>
          <w:b/>
          <w:lang w:val="kk-KZ"/>
        </w:rPr>
      </w:pPr>
      <w:bookmarkStart w:id="2" w:name="z340"/>
      <w:r w:rsidRPr="002E4176">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35"/>
        <w:gridCol w:w="3792"/>
        <w:gridCol w:w="14"/>
        <w:gridCol w:w="4097"/>
        <w:gridCol w:w="14"/>
      </w:tblGrid>
      <w:tr w:rsidR="00404452" w:rsidRPr="002E4176" w:rsidTr="008319E6">
        <w:trPr>
          <w:cantSplit/>
          <w:trHeight w:val="233"/>
        </w:trPr>
        <w:tc>
          <w:tcPr>
            <w:tcW w:w="1736" w:type="dxa"/>
            <w:gridSpan w:val="2"/>
            <w:vMerge w:val="restart"/>
            <w:tcBorders>
              <w:top w:val="single" w:sz="4" w:space="0" w:color="auto"/>
              <w:left w:val="single" w:sz="4" w:space="0" w:color="auto"/>
              <w:bottom w:val="single" w:sz="4" w:space="0" w:color="auto"/>
              <w:right w:val="single" w:sz="4" w:space="0" w:color="auto"/>
            </w:tcBorders>
            <w:vAlign w:val="center"/>
          </w:tcPr>
          <w:p w:rsidR="00404452" w:rsidRPr="002E4176" w:rsidRDefault="00404452" w:rsidP="002E447C">
            <w:pPr>
              <w:keepNext/>
              <w:keepLines/>
              <w:tabs>
                <w:tab w:val="left" w:pos="132"/>
                <w:tab w:val="left" w:pos="6663"/>
              </w:tabs>
              <w:ind w:left="-1440" w:right="365"/>
              <w:jc w:val="right"/>
              <w:rPr>
                <w:b/>
                <w:bCs/>
                <w:i/>
                <w:iCs/>
                <w:sz w:val="24"/>
                <w:szCs w:val="24"/>
              </w:rPr>
            </w:pPr>
            <w:r w:rsidRPr="002E4176">
              <w:rPr>
                <w:b/>
                <w:sz w:val="24"/>
                <w:szCs w:val="24"/>
              </w:rPr>
              <w:t xml:space="preserve"> Категория</w:t>
            </w:r>
          </w:p>
        </w:tc>
        <w:tc>
          <w:tcPr>
            <w:tcW w:w="7917" w:type="dxa"/>
            <w:gridSpan w:val="4"/>
            <w:tcBorders>
              <w:top w:val="single" w:sz="4" w:space="0" w:color="auto"/>
              <w:left w:val="single" w:sz="4" w:space="0" w:color="auto"/>
              <w:bottom w:val="single" w:sz="4" w:space="0" w:color="auto"/>
              <w:right w:val="single" w:sz="4" w:space="0" w:color="auto"/>
            </w:tcBorders>
            <w:vAlign w:val="center"/>
          </w:tcPr>
          <w:p w:rsidR="00404452" w:rsidRPr="002E4176" w:rsidRDefault="00404452" w:rsidP="002E447C">
            <w:pPr>
              <w:keepNext/>
              <w:keepLines/>
              <w:tabs>
                <w:tab w:val="left" w:pos="132"/>
                <w:tab w:val="left" w:pos="6663"/>
              </w:tabs>
              <w:ind w:left="-1440" w:right="311"/>
              <w:jc w:val="center"/>
              <w:rPr>
                <w:bCs/>
                <w:i/>
                <w:iCs/>
                <w:sz w:val="24"/>
                <w:szCs w:val="24"/>
                <w:lang w:val="kk-KZ"/>
              </w:rPr>
            </w:pPr>
            <w:r w:rsidRPr="002E4176">
              <w:rPr>
                <w:b/>
                <w:sz w:val="24"/>
                <w:szCs w:val="24"/>
              </w:rPr>
              <w:t>В зависимости от выслуги лет</w:t>
            </w:r>
          </w:p>
        </w:tc>
      </w:tr>
      <w:tr w:rsidR="00404452" w:rsidRPr="002E4176" w:rsidTr="008319E6">
        <w:trPr>
          <w:cantSplit/>
          <w:trHeight w:val="303"/>
        </w:trPr>
        <w:tc>
          <w:tcPr>
            <w:tcW w:w="1736" w:type="dxa"/>
            <w:gridSpan w:val="2"/>
            <w:vMerge/>
            <w:tcBorders>
              <w:top w:val="single" w:sz="4" w:space="0" w:color="auto"/>
              <w:left w:val="single" w:sz="4" w:space="0" w:color="auto"/>
              <w:bottom w:val="single" w:sz="4" w:space="0" w:color="auto"/>
              <w:right w:val="single" w:sz="4" w:space="0" w:color="auto"/>
            </w:tcBorders>
            <w:vAlign w:val="center"/>
          </w:tcPr>
          <w:p w:rsidR="00404452" w:rsidRPr="002E4176" w:rsidRDefault="00404452" w:rsidP="002E447C">
            <w:pPr>
              <w:keepNext/>
              <w:keepLines/>
              <w:tabs>
                <w:tab w:val="left" w:pos="132"/>
                <w:tab w:val="left" w:pos="6663"/>
              </w:tabs>
              <w:ind w:left="-1440" w:right="99"/>
              <w:rPr>
                <w:bCs/>
                <w:i/>
                <w:iCs/>
                <w:sz w:val="24"/>
                <w:szCs w:val="24"/>
              </w:rPr>
            </w:pPr>
          </w:p>
        </w:tc>
        <w:tc>
          <w:tcPr>
            <w:tcW w:w="3806" w:type="dxa"/>
            <w:gridSpan w:val="2"/>
            <w:tcBorders>
              <w:top w:val="single" w:sz="4" w:space="0" w:color="auto"/>
              <w:left w:val="single" w:sz="4" w:space="0" w:color="auto"/>
              <w:bottom w:val="single" w:sz="4" w:space="0" w:color="auto"/>
              <w:right w:val="single" w:sz="4" w:space="0" w:color="auto"/>
            </w:tcBorders>
            <w:vAlign w:val="center"/>
          </w:tcPr>
          <w:p w:rsidR="00404452" w:rsidRPr="002E4176" w:rsidRDefault="00404452" w:rsidP="002E447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2E4176">
              <w:rPr>
                <w:rFonts w:ascii="Times New Roman" w:hAnsi="Times New Roman" w:cs="Times New Roman"/>
                <w:b/>
                <w:kern w:val="0"/>
                <w:sz w:val="24"/>
                <w:szCs w:val="24"/>
              </w:rPr>
              <w:t>min</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404452" w:rsidRPr="002E4176" w:rsidRDefault="00404452" w:rsidP="002E447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2E4176">
              <w:rPr>
                <w:rFonts w:ascii="Times New Roman" w:hAnsi="Times New Roman" w:cs="Times New Roman"/>
                <w:b/>
                <w:kern w:val="0"/>
                <w:sz w:val="24"/>
                <w:szCs w:val="24"/>
              </w:rPr>
              <w:t>max</w:t>
            </w:r>
          </w:p>
        </w:tc>
      </w:tr>
      <w:tr w:rsidR="00404452" w:rsidRPr="002E4176" w:rsidTr="008319E6">
        <w:trPr>
          <w:cantSplit/>
          <w:trHeight w:val="303"/>
        </w:trPr>
        <w:tc>
          <w:tcPr>
            <w:tcW w:w="1736" w:type="dxa"/>
            <w:gridSpan w:val="2"/>
            <w:tcBorders>
              <w:top w:val="single" w:sz="4" w:space="0" w:color="auto"/>
              <w:left w:val="single" w:sz="4" w:space="0" w:color="auto"/>
              <w:bottom w:val="single" w:sz="4" w:space="0" w:color="auto"/>
              <w:right w:val="single" w:sz="4" w:space="0" w:color="auto"/>
            </w:tcBorders>
            <w:vAlign w:val="center"/>
          </w:tcPr>
          <w:p w:rsidR="00404452" w:rsidRPr="002E4176" w:rsidRDefault="00404452" w:rsidP="002E447C">
            <w:pPr>
              <w:keepNext/>
              <w:keepLines/>
              <w:tabs>
                <w:tab w:val="left" w:pos="132"/>
                <w:tab w:val="left" w:pos="6663"/>
              </w:tabs>
              <w:ind w:left="-1440" w:right="99"/>
              <w:rPr>
                <w:bCs/>
                <w:iCs/>
                <w:sz w:val="24"/>
                <w:szCs w:val="24"/>
              </w:rPr>
            </w:pPr>
            <w:r w:rsidRPr="002E4176">
              <w:rPr>
                <w:bCs/>
                <w:i/>
                <w:iCs/>
                <w:sz w:val="24"/>
                <w:szCs w:val="24"/>
              </w:rPr>
              <w:t xml:space="preserve">                        </w:t>
            </w:r>
            <w:r>
              <w:rPr>
                <w:color w:val="000000"/>
                <w:sz w:val="24"/>
                <w:szCs w:val="24"/>
                <w:lang w:val="kk-KZ"/>
              </w:rPr>
              <w:t>C-R-1</w:t>
            </w:r>
          </w:p>
        </w:tc>
        <w:tc>
          <w:tcPr>
            <w:tcW w:w="3806" w:type="dxa"/>
            <w:gridSpan w:val="2"/>
            <w:tcBorders>
              <w:top w:val="single" w:sz="4" w:space="0" w:color="auto"/>
              <w:left w:val="single" w:sz="4" w:space="0" w:color="auto"/>
              <w:bottom w:val="single" w:sz="4" w:space="0" w:color="auto"/>
              <w:right w:val="single" w:sz="4" w:space="0" w:color="auto"/>
            </w:tcBorders>
            <w:vAlign w:val="center"/>
          </w:tcPr>
          <w:p w:rsidR="00404452" w:rsidRPr="002E4176" w:rsidRDefault="005C5399" w:rsidP="002E447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rPr>
            </w:pPr>
            <w:r>
              <w:rPr>
                <w:rFonts w:ascii="Times New Roman" w:hAnsi="Times New Roman" w:cs="Times New Roman"/>
                <w:kern w:val="0"/>
                <w:sz w:val="24"/>
                <w:szCs w:val="24"/>
              </w:rPr>
              <w:t>163 830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404452" w:rsidRPr="002E4176" w:rsidRDefault="00404452" w:rsidP="005C5399">
            <w:pPr>
              <w:pStyle w:val="a3"/>
              <w:keepNext/>
              <w:keepLines/>
              <w:widowControl/>
              <w:tabs>
                <w:tab w:val="clear" w:pos="959"/>
                <w:tab w:val="left" w:pos="132"/>
                <w:tab w:val="left" w:pos="1426"/>
                <w:tab w:val="left" w:pos="1769"/>
                <w:tab w:val="left" w:pos="1800"/>
              </w:tabs>
              <w:ind w:left="99"/>
              <w:rPr>
                <w:rFonts w:ascii="Times New Roman" w:hAnsi="Times New Roman" w:cs="Times New Roman"/>
                <w:kern w:val="0"/>
                <w:sz w:val="24"/>
                <w:szCs w:val="24"/>
              </w:rPr>
            </w:pPr>
            <w:r w:rsidRPr="002E4176">
              <w:rPr>
                <w:rFonts w:ascii="Times New Roman" w:hAnsi="Times New Roman" w:cs="Times New Roman"/>
                <w:kern w:val="0"/>
                <w:sz w:val="24"/>
                <w:szCs w:val="24"/>
              </w:rPr>
              <w:t xml:space="preserve">                          </w:t>
            </w:r>
            <w:r w:rsidR="005C5399">
              <w:rPr>
                <w:rFonts w:ascii="Times New Roman" w:hAnsi="Times New Roman" w:cs="Times New Roman"/>
                <w:kern w:val="0"/>
                <w:sz w:val="24"/>
                <w:szCs w:val="24"/>
              </w:rPr>
              <w:t>221 220</w:t>
            </w:r>
          </w:p>
        </w:tc>
      </w:tr>
      <w:tr w:rsidR="008319E6" w:rsidRPr="00BA2FFD" w:rsidTr="008319E6">
        <w:trPr>
          <w:gridAfter w:val="1"/>
          <w:wAfter w:w="14" w:type="dxa"/>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8319E6" w:rsidRPr="008319E6" w:rsidRDefault="00FF7C76" w:rsidP="008319E6">
            <w:pPr>
              <w:keepNext/>
              <w:keepLines/>
              <w:tabs>
                <w:tab w:val="left" w:pos="254"/>
                <w:tab w:val="left" w:pos="6663"/>
              </w:tabs>
              <w:ind w:left="-1440" w:right="274"/>
              <w:rPr>
                <w:sz w:val="24"/>
                <w:szCs w:val="24"/>
                <w:lang w:val="kk-KZ"/>
              </w:rPr>
            </w:pPr>
            <w:r w:rsidRPr="008319E6">
              <w:rPr>
                <w:sz w:val="24"/>
                <w:szCs w:val="24"/>
                <w:lang w:val="kk-KZ"/>
              </w:rPr>
              <w:t xml:space="preserve">  </w:t>
            </w:r>
            <w:r w:rsidR="008319E6" w:rsidRPr="008319E6">
              <w:rPr>
                <w:bCs/>
                <w:iCs/>
                <w:sz w:val="24"/>
                <w:szCs w:val="24"/>
                <w:lang w:val="kk-KZ"/>
              </w:rPr>
              <w:t xml:space="preserve">                          С-О-3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8319E6" w:rsidRPr="00BA2FFD" w:rsidRDefault="008319E6" w:rsidP="00BB3203">
            <w:pPr>
              <w:pStyle w:val="a3"/>
              <w:keepNext/>
              <w:keepLines/>
              <w:widowControl/>
              <w:tabs>
                <w:tab w:val="left" w:pos="132"/>
                <w:tab w:val="left" w:pos="766"/>
                <w:tab w:val="left" w:pos="908"/>
                <w:tab w:val="left" w:pos="1426"/>
              </w:tabs>
              <w:ind w:left="57" w:right="125"/>
              <w:jc w:val="center"/>
              <w:rPr>
                <w:rFonts w:ascii="Times New Roman" w:hAnsi="Times New Roman" w:cs="Times New Roman"/>
                <w:kern w:val="0"/>
                <w:sz w:val="24"/>
                <w:szCs w:val="24"/>
              </w:rPr>
            </w:pPr>
            <w:r w:rsidRPr="00BA2FFD">
              <w:rPr>
                <w:rFonts w:ascii="Times New Roman" w:hAnsi="Times New Roman" w:cs="Times New Roman"/>
                <w:kern w:val="0"/>
                <w:sz w:val="24"/>
                <w:szCs w:val="24"/>
              </w:rPr>
              <w:t>135583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319E6" w:rsidRPr="00BA2FFD" w:rsidRDefault="008319E6" w:rsidP="00BB3203">
            <w:pPr>
              <w:pStyle w:val="a3"/>
              <w:keepNext/>
              <w:keepLines/>
              <w:widowControl/>
              <w:tabs>
                <w:tab w:val="left" w:pos="132"/>
                <w:tab w:val="left" w:pos="1426"/>
                <w:tab w:val="left" w:pos="1769"/>
                <w:tab w:val="left" w:pos="1800"/>
              </w:tabs>
              <w:ind w:left="99"/>
              <w:jc w:val="center"/>
              <w:rPr>
                <w:rFonts w:ascii="Times New Roman" w:hAnsi="Times New Roman" w:cs="Times New Roman"/>
                <w:kern w:val="0"/>
                <w:sz w:val="24"/>
                <w:szCs w:val="24"/>
              </w:rPr>
            </w:pPr>
            <w:r w:rsidRPr="00BA2FFD">
              <w:rPr>
                <w:rFonts w:ascii="Times New Roman" w:hAnsi="Times New Roman" w:cs="Times New Roman"/>
                <w:kern w:val="0"/>
                <w:sz w:val="24"/>
                <w:szCs w:val="24"/>
              </w:rPr>
              <w:t>183220</w:t>
            </w:r>
          </w:p>
        </w:tc>
      </w:tr>
    </w:tbl>
    <w:p w:rsidR="00FF7C76" w:rsidRDefault="00FF7C76" w:rsidP="00404452">
      <w:pPr>
        <w:jc w:val="both"/>
        <w:rPr>
          <w:b/>
          <w:sz w:val="24"/>
          <w:szCs w:val="24"/>
          <w:lang w:val="kk-KZ"/>
        </w:rPr>
      </w:pPr>
    </w:p>
    <w:p w:rsidR="00FF7C76" w:rsidRDefault="00FF7C76" w:rsidP="00404452">
      <w:pPr>
        <w:jc w:val="both"/>
        <w:rPr>
          <w:b/>
          <w:sz w:val="24"/>
          <w:szCs w:val="24"/>
          <w:lang w:val="kk-KZ"/>
        </w:rPr>
      </w:pPr>
    </w:p>
    <w:p w:rsidR="00404452" w:rsidRPr="00404452" w:rsidRDefault="00404452" w:rsidP="00FF7C76">
      <w:pPr>
        <w:ind w:firstLine="567"/>
        <w:jc w:val="both"/>
        <w:rPr>
          <w:b/>
          <w:color w:val="000000" w:themeColor="text1"/>
          <w:sz w:val="24"/>
          <w:szCs w:val="24"/>
        </w:rPr>
      </w:pPr>
      <w:r w:rsidRPr="00BD6419">
        <w:rPr>
          <w:b/>
          <w:sz w:val="24"/>
          <w:szCs w:val="24"/>
          <w:lang w:val="kk-KZ"/>
        </w:rPr>
        <w:t>Департамент государственных доходов по г.</w:t>
      </w:r>
      <w:r w:rsidR="00DC53C6">
        <w:rPr>
          <w:b/>
          <w:sz w:val="24"/>
          <w:szCs w:val="24"/>
          <w:lang w:val="kk-KZ"/>
        </w:rPr>
        <w:t>Нур-Султану</w:t>
      </w:r>
      <w:r w:rsidRPr="00BD6419">
        <w:rPr>
          <w:b/>
          <w:sz w:val="24"/>
          <w:szCs w:val="24"/>
          <w:lang w:val="kk-KZ"/>
        </w:rPr>
        <w:t xml:space="preserve"> Комитета</w:t>
      </w:r>
      <w:r w:rsidRPr="00BD6419">
        <w:rPr>
          <w:b/>
          <w:sz w:val="24"/>
          <w:szCs w:val="24"/>
        </w:rPr>
        <w:t xml:space="preserve"> </w:t>
      </w:r>
      <w:r w:rsidRPr="00BD6419">
        <w:rPr>
          <w:b/>
          <w:sz w:val="24"/>
          <w:szCs w:val="24"/>
          <w:lang w:val="kk-KZ"/>
        </w:rPr>
        <w:t xml:space="preserve">государственных доходов </w:t>
      </w:r>
      <w:r w:rsidRPr="00BD6419">
        <w:rPr>
          <w:b/>
          <w:sz w:val="24"/>
          <w:szCs w:val="24"/>
        </w:rPr>
        <w:t>Министерства финансов</w:t>
      </w:r>
      <w:r w:rsidR="00DC53C6">
        <w:rPr>
          <w:b/>
          <w:sz w:val="24"/>
          <w:szCs w:val="24"/>
        </w:rPr>
        <w:t xml:space="preserve"> Республики Казахстан, г.Нур-Султан</w:t>
      </w:r>
      <w:r w:rsidRPr="00BD6419">
        <w:rPr>
          <w:b/>
          <w:sz w:val="24"/>
          <w:szCs w:val="24"/>
        </w:rPr>
        <w:t xml:space="preserve">, пр. </w:t>
      </w:r>
      <w:r w:rsidRPr="00BD6419">
        <w:rPr>
          <w:b/>
          <w:sz w:val="24"/>
          <w:szCs w:val="24"/>
          <w:lang w:val="kk-KZ"/>
        </w:rPr>
        <w:t>Республики</w:t>
      </w:r>
      <w:r w:rsidRPr="00BD6419">
        <w:rPr>
          <w:b/>
          <w:sz w:val="24"/>
          <w:szCs w:val="24"/>
        </w:rPr>
        <w:t xml:space="preserve">, </w:t>
      </w:r>
      <w:r w:rsidRPr="00BD6419">
        <w:rPr>
          <w:b/>
          <w:sz w:val="24"/>
          <w:szCs w:val="24"/>
          <w:lang w:val="kk-KZ"/>
        </w:rPr>
        <w:t>52</w:t>
      </w:r>
      <w:r>
        <w:rPr>
          <w:b/>
          <w:sz w:val="24"/>
          <w:szCs w:val="24"/>
        </w:rPr>
        <w:t xml:space="preserve">, телефон для справок (7172) </w:t>
      </w:r>
      <w:r w:rsidRPr="00BD6419">
        <w:rPr>
          <w:b/>
          <w:sz w:val="24"/>
          <w:szCs w:val="24"/>
          <w:lang w:val="kk-KZ"/>
        </w:rPr>
        <w:t xml:space="preserve">77-32-91, </w:t>
      </w:r>
      <w:r w:rsidRPr="00BD6419">
        <w:rPr>
          <w:b/>
          <w:sz w:val="24"/>
          <w:szCs w:val="24"/>
        </w:rPr>
        <w:t xml:space="preserve">телефон-факс </w:t>
      </w:r>
      <w:r w:rsidRPr="00BD6419">
        <w:rPr>
          <w:b/>
          <w:sz w:val="24"/>
          <w:szCs w:val="24"/>
          <w:lang w:val="kk-KZ"/>
        </w:rPr>
        <w:t>77-31-93</w:t>
      </w:r>
      <w:r w:rsidRPr="00BD6419">
        <w:rPr>
          <w:b/>
          <w:sz w:val="24"/>
          <w:szCs w:val="24"/>
        </w:rPr>
        <w:t xml:space="preserve">. </w:t>
      </w:r>
      <w:r w:rsidRPr="00BD6419">
        <w:rPr>
          <w:b/>
          <w:sz w:val="24"/>
          <w:szCs w:val="24"/>
          <w:lang w:val="kk-KZ"/>
        </w:rPr>
        <w:t xml:space="preserve">E-mail: </w:t>
      </w:r>
      <w:hyperlink r:id="rId7" w:history="1">
        <w:r w:rsidRPr="00013933">
          <w:rPr>
            <w:rStyle w:val="a6"/>
            <w:b/>
            <w:sz w:val="24"/>
            <w:szCs w:val="24"/>
            <w:lang w:val="en-US"/>
          </w:rPr>
          <w:t>e</w:t>
        </w:r>
        <w:r w:rsidRPr="00013933">
          <w:rPr>
            <w:rStyle w:val="a6"/>
            <w:b/>
            <w:sz w:val="24"/>
            <w:szCs w:val="24"/>
          </w:rPr>
          <w:t>.</w:t>
        </w:r>
        <w:r w:rsidRPr="00013933">
          <w:rPr>
            <w:rStyle w:val="a6"/>
            <w:b/>
            <w:sz w:val="24"/>
            <w:szCs w:val="24"/>
            <w:lang w:val="en-US"/>
          </w:rPr>
          <w:t>toktamurat</w:t>
        </w:r>
        <w:r w:rsidRPr="00013933">
          <w:rPr>
            <w:rStyle w:val="a6"/>
            <w:b/>
            <w:sz w:val="24"/>
            <w:szCs w:val="24"/>
          </w:rPr>
          <w:t>@</w:t>
        </w:r>
        <w:r w:rsidRPr="00013933">
          <w:rPr>
            <w:rStyle w:val="a6"/>
            <w:b/>
            <w:sz w:val="24"/>
            <w:szCs w:val="24"/>
            <w:lang w:val="en-US"/>
          </w:rPr>
          <w:t>kgd</w:t>
        </w:r>
        <w:r w:rsidRPr="00013933">
          <w:rPr>
            <w:rStyle w:val="a6"/>
            <w:b/>
            <w:sz w:val="24"/>
            <w:szCs w:val="24"/>
          </w:rPr>
          <w:t>.</w:t>
        </w:r>
        <w:r w:rsidRPr="00013933">
          <w:rPr>
            <w:rStyle w:val="a6"/>
            <w:b/>
            <w:sz w:val="24"/>
            <w:szCs w:val="24"/>
            <w:lang w:val="en-US"/>
          </w:rPr>
          <w:t>gov</w:t>
        </w:r>
        <w:r w:rsidRPr="00013933">
          <w:rPr>
            <w:rStyle w:val="a6"/>
            <w:b/>
            <w:sz w:val="24"/>
            <w:szCs w:val="24"/>
          </w:rPr>
          <w:t>.</w:t>
        </w:r>
        <w:r w:rsidRPr="00013933">
          <w:rPr>
            <w:rStyle w:val="a6"/>
            <w:b/>
            <w:sz w:val="24"/>
            <w:szCs w:val="24"/>
            <w:lang w:val="en-US"/>
          </w:rPr>
          <w:t>kz</w:t>
        </w:r>
      </w:hyperlink>
    </w:p>
    <w:p w:rsidR="00404452" w:rsidRPr="005437BA" w:rsidRDefault="00404452" w:rsidP="00404452">
      <w:pPr>
        <w:jc w:val="both"/>
        <w:rPr>
          <w:b/>
          <w:i/>
          <w:sz w:val="24"/>
          <w:szCs w:val="24"/>
        </w:rPr>
      </w:pPr>
    </w:p>
    <w:p w:rsidR="00404452" w:rsidRPr="005437BA" w:rsidRDefault="00404452" w:rsidP="00404452">
      <w:pPr>
        <w:jc w:val="center"/>
        <w:rPr>
          <w:b/>
          <w:i/>
          <w:sz w:val="24"/>
          <w:szCs w:val="24"/>
          <w:lang w:val="kk-KZ"/>
        </w:rPr>
      </w:pPr>
      <w:r w:rsidRPr="005437BA">
        <w:rPr>
          <w:b/>
          <w:sz w:val="24"/>
          <w:szCs w:val="24"/>
        </w:rPr>
        <w:t>Конкурс на занятие вакантных административных государственных должностей:</w:t>
      </w:r>
    </w:p>
    <w:p w:rsidR="00404452" w:rsidRPr="00623957" w:rsidRDefault="00404452" w:rsidP="00404452">
      <w:pPr>
        <w:pStyle w:val="a4"/>
        <w:spacing w:before="0" w:beforeAutospacing="0" w:after="0" w:afterAutospacing="0"/>
        <w:jc w:val="center"/>
        <w:rPr>
          <w:b/>
          <w:lang w:val="kk-KZ"/>
        </w:rPr>
      </w:pPr>
    </w:p>
    <w:p w:rsidR="00404452" w:rsidRPr="005437BA" w:rsidRDefault="00404452" w:rsidP="00404452">
      <w:pPr>
        <w:pStyle w:val="a7"/>
        <w:jc w:val="both"/>
        <w:rPr>
          <w:b/>
          <w:i/>
          <w:szCs w:val="24"/>
        </w:rPr>
      </w:pPr>
      <w:r>
        <w:rPr>
          <w:b/>
          <w:bCs/>
          <w:szCs w:val="24"/>
          <w:lang w:val="kk-KZ"/>
        </w:rPr>
        <w:t>1</w:t>
      </w:r>
      <w:r w:rsidRPr="00DA676B">
        <w:rPr>
          <w:b/>
          <w:bCs/>
          <w:szCs w:val="24"/>
          <w:lang w:val="kk-KZ"/>
        </w:rPr>
        <w:t>.</w:t>
      </w:r>
      <w:r w:rsidRPr="00DA676B">
        <w:rPr>
          <w:bCs/>
          <w:szCs w:val="24"/>
          <w:lang w:val="kk-KZ"/>
        </w:rPr>
        <w:t xml:space="preserve"> </w:t>
      </w:r>
      <w:r w:rsidRPr="00DA676B">
        <w:rPr>
          <w:b/>
          <w:szCs w:val="24"/>
        </w:rPr>
        <w:t xml:space="preserve"> </w:t>
      </w:r>
      <w:r>
        <w:rPr>
          <w:b/>
          <w:szCs w:val="24"/>
        </w:rPr>
        <w:t>Р</w:t>
      </w:r>
      <w:r w:rsidRPr="00DA676B">
        <w:rPr>
          <w:b/>
          <w:szCs w:val="24"/>
          <w:lang w:val="kk-KZ"/>
        </w:rPr>
        <w:t>уководител</w:t>
      </w:r>
      <w:r>
        <w:rPr>
          <w:b/>
          <w:szCs w:val="24"/>
          <w:lang w:val="kk-KZ"/>
        </w:rPr>
        <w:t>ь</w:t>
      </w:r>
      <w:r>
        <w:rPr>
          <w:b/>
          <w:szCs w:val="24"/>
        </w:rPr>
        <w:t xml:space="preserve"> </w:t>
      </w:r>
      <w:r w:rsidRPr="00DA676B">
        <w:rPr>
          <w:b/>
          <w:szCs w:val="24"/>
        </w:rPr>
        <w:t>Управления</w:t>
      </w:r>
      <w:r w:rsidRPr="00F46F3F">
        <w:rPr>
          <w:b/>
          <w:sz w:val="22"/>
          <w:szCs w:val="22"/>
        </w:rPr>
        <w:t xml:space="preserve"> государственных д</w:t>
      </w:r>
      <w:r>
        <w:rPr>
          <w:b/>
          <w:sz w:val="22"/>
          <w:szCs w:val="22"/>
        </w:rPr>
        <w:t xml:space="preserve">оходов по </w:t>
      </w:r>
      <w:r w:rsidRPr="00EA7A51">
        <w:rPr>
          <w:b/>
          <w:szCs w:val="24"/>
        </w:rPr>
        <w:t>Сарыаркинскому району</w:t>
      </w:r>
      <w:r w:rsidRPr="00EA7A51">
        <w:rPr>
          <w:b/>
          <w:szCs w:val="24"/>
          <w:lang w:val="kk-KZ"/>
        </w:rPr>
        <w:t xml:space="preserve"> Департамента гос</w:t>
      </w:r>
      <w:r w:rsidR="00DC53C6">
        <w:rPr>
          <w:b/>
          <w:szCs w:val="24"/>
          <w:lang w:val="kk-KZ"/>
        </w:rPr>
        <w:t>ударственных доходов по г.Нур-Султану</w:t>
      </w:r>
      <w:r w:rsidRPr="00EA7A51">
        <w:rPr>
          <w:b/>
          <w:szCs w:val="24"/>
          <w:lang w:val="kk-KZ"/>
        </w:rPr>
        <w:t xml:space="preserve">,  </w:t>
      </w:r>
      <w:r w:rsidRPr="00EA7A51">
        <w:rPr>
          <w:b/>
          <w:szCs w:val="24"/>
        </w:rPr>
        <w:t>категори</w:t>
      </w:r>
      <w:r w:rsidRPr="00EA7A51">
        <w:rPr>
          <w:b/>
          <w:szCs w:val="24"/>
          <w:lang w:val="kk-KZ"/>
        </w:rPr>
        <w:t>я</w:t>
      </w:r>
      <w:r w:rsidRPr="00EA7A51">
        <w:rPr>
          <w:b/>
          <w:szCs w:val="24"/>
        </w:rPr>
        <w:t xml:space="preserve"> С-</w:t>
      </w:r>
      <w:r w:rsidRPr="00EA7A51">
        <w:rPr>
          <w:b/>
          <w:szCs w:val="24"/>
          <w:lang w:val="en-US"/>
        </w:rPr>
        <w:t>R</w:t>
      </w:r>
      <w:r w:rsidRPr="00EA7A51">
        <w:rPr>
          <w:b/>
          <w:szCs w:val="24"/>
        </w:rPr>
        <w:t>-</w:t>
      </w:r>
      <w:r>
        <w:rPr>
          <w:b/>
          <w:szCs w:val="24"/>
        </w:rPr>
        <w:t>1</w:t>
      </w:r>
      <w:r w:rsidRPr="00EA7A51">
        <w:rPr>
          <w:b/>
          <w:szCs w:val="24"/>
          <w:lang w:val="kk-KZ"/>
        </w:rPr>
        <w:t xml:space="preserve">, </w:t>
      </w:r>
      <w:r>
        <w:rPr>
          <w:b/>
          <w:szCs w:val="24"/>
          <w:lang w:val="kk-KZ"/>
        </w:rPr>
        <w:t xml:space="preserve">1 единица </w:t>
      </w:r>
    </w:p>
    <w:p w:rsidR="00404452" w:rsidRPr="00DC53C6" w:rsidRDefault="00404452" w:rsidP="00404452">
      <w:pPr>
        <w:tabs>
          <w:tab w:val="left" w:pos="9923"/>
        </w:tabs>
        <w:ind w:firstLine="426"/>
        <w:contextualSpacing/>
        <w:jc w:val="both"/>
        <w:rPr>
          <w:sz w:val="24"/>
          <w:szCs w:val="24"/>
          <w:lang w:val="kk-KZ"/>
        </w:rPr>
      </w:pPr>
      <w:r w:rsidRPr="00BA6316">
        <w:rPr>
          <w:rFonts w:eastAsia="Calibri"/>
          <w:b/>
          <w:sz w:val="24"/>
          <w:szCs w:val="24"/>
          <w:lang w:eastAsia="en-US"/>
        </w:rPr>
        <w:lastRenderedPageBreak/>
        <w:t>Функциональные обязанности</w:t>
      </w:r>
      <w:r w:rsidRPr="00BA6316">
        <w:rPr>
          <w:rFonts w:eastAsia="Calibri"/>
          <w:sz w:val="24"/>
          <w:szCs w:val="24"/>
          <w:lang w:eastAsia="en-US"/>
        </w:rPr>
        <w:t>:</w:t>
      </w:r>
      <w:r w:rsidRPr="00BA6316">
        <w:rPr>
          <w:rFonts w:eastAsia="Calibri"/>
          <w:sz w:val="24"/>
          <w:szCs w:val="24"/>
          <w:lang w:val="kk-KZ" w:eastAsia="en-US"/>
        </w:rPr>
        <w:t xml:space="preserve"> </w:t>
      </w:r>
      <w:r w:rsidR="00DC53C6" w:rsidRPr="00DC53C6">
        <w:rPr>
          <w:sz w:val="24"/>
          <w:szCs w:val="24"/>
        </w:rPr>
        <w:t>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РК и реализации данной политики. Контроль за соблюдением норм Кодекса чести государственных служащих РК, трудового законодательства, Закона о борьбе с коррупции РК. Проведение анализа; повышение качества предоставляемых государственных услуг; рассмотрение административного производства и вынесение решения согласно норм административного законодательства РК</w:t>
      </w:r>
      <w:r w:rsidRPr="00DC53C6">
        <w:rPr>
          <w:bCs/>
          <w:sz w:val="24"/>
          <w:szCs w:val="24"/>
        </w:rPr>
        <w:t>.</w:t>
      </w:r>
    </w:p>
    <w:p w:rsidR="00404452" w:rsidRPr="00DC53C6" w:rsidRDefault="00404452" w:rsidP="00404452">
      <w:pPr>
        <w:tabs>
          <w:tab w:val="left" w:pos="9923"/>
        </w:tabs>
        <w:ind w:firstLine="426"/>
        <w:contextualSpacing/>
        <w:jc w:val="both"/>
        <w:rPr>
          <w:rFonts w:eastAsia="MS Mincho"/>
          <w:sz w:val="24"/>
          <w:szCs w:val="24"/>
          <w:lang w:val="kk-KZ" w:eastAsia="ko-KR"/>
        </w:rPr>
      </w:pPr>
      <w:r w:rsidRPr="00BA6316">
        <w:rPr>
          <w:rFonts w:eastAsia="Calibri"/>
          <w:b/>
          <w:sz w:val="24"/>
          <w:szCs w:val="24"/>
          <w:lang w:eastAsia="en-US"/>
        </w:rPr>
        <w:t>Требования к участникам конкурса</w:t>
      </w:r>
      <w:r>
        <w:rPr>
          <w:rFonts w:eastAsia="Calibri"/>
          <w:b/>
          <w:sz w:val="24"/>
          <w:szCs w:val="24"/>
          <w:lang w:eastAsia="en-US"/>
        </w:rPr>
        <w:t xml:space="preserve"> (образование)</w:t>
      </w:r>
      <w:r w:rsidRPr="00BA6316">
        <w:rPr>
          <w:rFonts w:eastAsia="Calibri"/>
          <w:b/>
          <w:sz w:val="24"/>
          <w:szCs w:val="24"/>
          <w:lang w:eastAsia="en-US"/>
        </w:rPr>
        <w:t>:</w:t>
      </w:r>
      <w:r w:rsidRPr="00BA6316">
        <w:rPr>
          <w:rFonts w:eastAsia="Calibri"/>
          <w:b/>
          <w:sz w:val="24"/>
          <w:szCs w:val="24"/>
          <w:lang w:val="kk-KZ" w:eastAsia="en-US"/>
        </w:rPr>
        <w:t xml:space="preserve"> </w:t>
      </w:r>
      <w:r w:rsidR="00DC53C6" w:rsidRPr="00DC53C6">
        <w:rPr>
          <w:sz w:val="24"/>
          <w:szCs w:val="24"/>
          <w:lang w:val="kk-KZ"/>
        </w:rPr>
        <w:t>П</w:t>
      </w:r>
      <w:r w:rsidR="00DC53C6" w:rsidRPr="00DC53C6">
        <w:rPr>
          <w:sz w:val="24"/>
          <w:szCs w:val="24"/>
        </w:rPr>
        <w:t xml:space="preserve">ослевузовское или </w:t>
      </w:r>
      <w:r w:rsidR="00DC53C6" w:rsidRPr="00DC53C6">
        <w:rPr>
          <w:sz w:val="24"/>
          <w:szCs w:val="24"/>
          <w:lang w:val="kk-KZ"/>
        </w:rPr>
        <w:t>в</w:t>
      </w:r>
      <w:r w:rsidR="00DC53C6" w:rsidRPr="00DC53C6">
        <w:rPr>
          <w:bCs/>
          <w:sz w:val="24"/>
          <w:szCs w:val="24"/>
        </w:rPr>
        <w:t xml:space="preserve">ысшее  </w:t>
      </w:r>
      <w:r w:rsidR="00DC53C6" w:rsidRPr="00DC53C6">
        <w:rPr>
          <w:sz w:val="24"/>
          <w:szCs w:val="24"/>
        </w:rPr>
        <w:t xml:space="preserve"> образование в сфере социальных наук</w:t>
      </w:r>
      <w:r w:rsidR="00DC53C6" w:rsidRPr="00DC53C6">
        <w:rPr>
          <w:sz w:val="24"/>
          <w:szCs w:val="24"/>
          <w:lang w:val="kk-KZ"/>
        </w:rPr>
        <w:t>, экономики</w:t>
      </w:r>
      <w:r w:rsidR="00DC53C6" w:rsidRPr="00DC53C6">
        <w:rPr>
          <w:sz w:val="24"/>
          <w:szCs w:val="24"/>
        </w:rPr>
        <w:t xml:space="preserve"> и бизнеса</w:t>
      </w:r>
      <w:r w:rsidR="00DC53C6" w:rsidRPr="00DC53C6">
        <w:rPr>
          <w:sz w:val="24"/>
          <w:szCs w:val="24"/>
          <w:lang w:val="kk-KZ"/>
        </w:rPr>
        <w:t>, права.</w:t>
      </w:r>
    </w:p>
    <w:p w:rsidR="00DC53C6" w:rsidRDefault="00DC53C6" w:rsidP="00404452">
      <w:pPr>
        <w:tabs>
          <w:tab w:val="left" w:pos="9923"/>
        </w:tabs>
        <w:ind w:firstLine="426"/>
        <w:contextualSpacing/>
        <w:jc w:val="both"/>
        <w:rPr>
          <w:rFonts w:eastAsia="MS Mincho"/>
          <w:sz w:val="24"/>
          <w:szCs w:val="24"/>
          <w:lang w:val="kk-KZ" w:eastAsia="ko-KR"/>
        </w:rPr>
      </w:pPr>
    </w:p>
    <w:p w:rsidR="00DC53C6" w:rsidRDefault="00DC53C6" w:rsidP="00404452">
      <w:pPr>
        <w:tabs>
          <w:tab w:val="left" w:pos="9923"/>
        </w:tabs>
        <w:ind w:firstLine="426"/>
        <w:contextualSpacing/>
        <w:jc w:val="both"/>
        <w:rPr>
          <w:b/>
          <w:sz w:val="24"/>
          <w:szCs w:val="24"/>
          <w:lang w:val="kk-KZ"/>
        </w:rPr>
      </w:pPr>
      <w:r w:rsidRPr="00DC53C6">
        <w:rPr>
          <w:rFonts w:eastAsia="MS Mincho"/>
          <w:b/>
          <w:sz w:val="24"/>
          <w:szCs w:val="24"/>
          <w:lang w:val="kk-KZ" w:eastAsia="ko-KR"/>
        </w:rPr>
        <w:t>2</w:t>
      </w:r>
      <w:r>
        <w:rPr>
          <w:rFonts w:eastAsia="MS Mincho"/>
          <w:sz w:val="24"/>
          <w:szCs w:val="24"/>
          <w:lang w:val="kk-KZ" w:eastAsia="ko-KR"/>
        </w:rPr>
        <w:t>.</w:t>
      </w:r>
      <w:r w:rsidRPr="00DC53C6">
        <w:rPr>
          <w:b/>
          <w:szCs w:val="24"/>
        </w:rPr>
        <w:t xml:space="preserve"> </w:t>
      </w:r>
      <w:r w:rsidRPr="00DC53C6">
        <w:rPr>
          <w:b/>
          <w:sz w:val="24"/>
          <w:szCs w:val="24"/>
        </w:rPr>
        <w:t>Р</w:t>
      </w:r>
      <w:r w:rsidRPr="00DC53C6">
        <w:rPr>
          <w:b/>
          <w:sz w:val="24"/>
          <w:szCs w:val="24"/>
          <w:lang w:val="kk-KZ"/>
        </w:rPr>
        <w:t xml:space="preserve">уководитель </w:t>
      </w:r>
      <w:r w:rsidRPr="00DC53C6">
        <w:rPr>
          <w:b/>
          <w:sz w:val="24"/>
          <w:szCs w:val="24"/>
        </w:rPr>
        <w:t xml:space="preserve">Управления государственных доходов </w:t>
      </w:r>
      <w:r w:rsidRPr="00DC53C6">
        <w:rPr>
          <w:b/>
          <w:bCs/>
          <w:sz w:val="24"/>
          <w:szCs w:val="24"/>
        </w:rPr>
        <w:t xml:space="preserve"> по району </w:t>
      </w:r>
      <w:r w:rsidRPr="00DC53C6">
        <w:rPr>
          <w:b/>
          <w:bCs/>
          <w:sz w:val="24"/>
          <w:szCs w:val="24"/>
          <w:lang w:val="kk-KZ"/>
        </w:rPr>
        <w:t xml:space="preserve">«Астана-жаңа қала» </w:t>
      </w:r>
      <w:r w:rsidRPr="00DC53C6">
        <w:rPr>
          <w:b/>
          <w:bCs/>
          <w:sz w:val="24"/>
          <w:szCs w:val="24"/>
        </w:rPr>
        <w:t xml:space="preserve"> Департамента государственных доходов по городу Нур-Султану</w:t>
      </w:r>
      <w:r>
        <w:rPr>
          <w:b/>
          <w:bCs/>
          <w:sz w:val="24"/>
          <w:szCs w:val="24"/>
        </w:rPr>
        <w:t xml:space="preserve">, </w:t>
      </w:r>
      <w:r w:rsidRPr="00DC53C6">
        <w:rPr>
          <w:b/>
          <w:sz w:val="24"/>
          <w:szCs w:val="24"/>
        </w:rPr>
        <w:t>категори</w:t>
      </w:r>
      <w:r w:rsidRPr="00DC53C6">
        <w:rPr>
          <w:b/>
          <w:sz w:val="24"/>
          <w:szCs w:val="24"/>
          <w:lang w:val="kk-KZ"/>
        </w:rPr>
        <w:t>я</w:t>
      </w:r>
      <w:r w:rsidRPr="00DC53C6">
        <w:rPr>
          <w:b/>
          <w:sz w:val="24"/>
          <w:szCs w:val="24"/>
        </w:rPr>
        <w:t xml:space="preserve"> С-</w:t>
      </w:r>
      <w:r w:rsidRPr="00DC53C6">
        <w:rPr>
          <w:b/>
          <w:sz w:val="24"/>
          <w:szCs w:val="24"/>
          <w:lang w:val="en-US"/>
        </w:rPr>
        <w:t>R</w:t>
      </w:r>
      <w:r w:rsidRPr="00DC53C6">
        <w:rPr>
          <w:b/>
          <w:sz w:val="24"/>
          <w:szCs w:val="24"/>
        </w:rPr>
        <w:t>-1</w:t>
      </w:r>
      <w:r w:rsidRPr="00DC53C6">
        <w:rPr>
          <w:b/>
          <w:sz w:val="24"/>
          <w:szCs w:val="24"/>
          <w:lang w:val="kk-KZ"/>
        </w:rPr>
        <w:t>, 1 единица</w:t>
      </w:r>
      <w:r>
        <w:rPr>
          <w:b/>
          <w:sz w:val="24"/>
          <w:szCs w:val="24"/>
          <w:lang w:val="kk-KZ"/>
        </w:rPr>
        <w:t>.</w:t>
      </w:r>
    </w:p>
    <w:p w:rsidR="00DC53C6" w:rsidRDefault="00DC53C6" w:rsidP="00404452">
      <w:pPr>
        <w:tabs>
          <w:tab w:val="left" w:pos="9923"/>
        </w:tabs>
        <w:ind w:firstLine="426"/>
        <w:contextualSpacing/>
        <w:jc w:val="both"/>
        <w:rPr>
          <w:bCs/>
          <w:sz w:val="24"/>
          <w:szCs w:val="24"/>
        </w:rPr>
      </w:pPr>
      <w:r w:rsidRPr="00BA6316">
        <w:rPr>
          <w:rFonts w:eastAsia="Calibri"/>
          <w:b/>
          <w:sz w:val="24"/>
          <w:szCs w:val="24"/>
          <w:lang w:eastAsia="en-US"/>
        </w:rPr>
        <w:t>Функциональные обязанности</w:t>
      </w:r>
      <w:r w:rsidRPr="00BA6316">
        <w:rPr>
          <w:rFonts w:eastAsia="Calibri"/>
          <w:sz w:val="24"/>
          <w:szCs w:val="24"/>
          <w:lang w:eastAsia="en-US"/>
        </w:rPr>
        <w:t>:</w:t>
      </w:r>
      <w:r w:rsidRPr="00DC53C6">
        <w:rPr>
          <w:bCs/>
        </w:rPr>
        <w:t xml:space="preserve"> </w:t>
      </w:r>
      <w:r w:rsidRPr="00DC53C6">
        <w:rPr>
          <w:bCs/>
          <w:sz w:val="24"/>
          <w:szCs w:val="24"/>
        </w:rPr>
        <w:t>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РК и реализации данной политики. Контроль за соблюдением норм Кодекса чести государственны</w:t>
      </w:r>
      <w:r w:rsidRPr="00DC53C6">
        <w:rPr>
          <w:bCs/>
          <w:sz w:val="24"/>
          <w:szCs w:val="24"/>
          <w:lang w:val="kk-KZ"/>
        </w:rPr>
        <w:t>х</w:t>
      </w:r>
      <w:r w:rsidRPr="00DC53C6">
        <w:rPr>
          <w:bCs/>
          <w:sz w:val="24"/>
          <w:szCs w:val="24"/>
        </w:rPr>
        <w:t xml:space="preserve"> служащи</w:t>
      </w:r>
      <w:r w:rsidRPr="00DC53C6">
        <w:rPr>
          <w:bCs/>
          <w:sz w:val="24"/>
          <w:szCs w:val="24"/>
          <w:lang w:val="kk-KZ"/>
        </w:rPr>
        <w:t>х</w:t>
      </w:r>
      <w:r w:rsidRPr="00DC53C6">
        <w:rPr>
          <w:bCs/>
          <w:sz w:val="24"/>
          <w:szCs w:val="24"/>
        </w:rPr>
        <w:t xml:space="preserve"> </w:t>
      </w:r>
      <w:r w:rsidRPr="00DC53C6">
        <w:rPr>
          <w:bCs/>
          <w:sz w:val="24"/>
          <w:szCs w:val="24"/>
          <w:lang w:val="kk-KZ"/>
        </w:rPr>
        <w:t>РК</w:t>
      </w:r>
      <w:r w:rsidRPr="00DC53C6">
        <w:rPr>
          <w:bCs/>
          <w:sz w:val="24"/>
          <w:szCs w:val="24"/>
        </w:rPr>
        <w:t>, трудового законодательства, Закона о борьбе с коррупци</w:t>
      </w:r>
      <w:r w:rsidRPr="00DC53C6">
        <w:rPr>
          <w:bCs/>
          <w:sz w:val="24"/>
          <w:szCs w:val="24"/>
          <w:lang w:val="kk-KZ"/>
        </w:rPr>
        <w:t>ей</w:t>
      </w:r>
      <w:r w:rsidRPr="00DC53C6">
        <w:rPr>
          <w:bCs/>
          <w:sz w:val="24"/>
          <w:szCs w:val="24"/>
        </w:rPr>
        <w:t xml:space="preserve"> РК. Проведение анализа; повышение качества предоставляемых государственных услуг; рассмотрение административного производства и вынесение решения согласно норм административного законодательства РК.</w:t>
      </w:r>
    </w:p>
    <w:p w:rsidR="00DC53C6" w:rsidRDefault="00DC53C6" w:rsidP="00404452">
      <w:pPr>
        <w:tabs>
          <w:tab w:val="left" w:pos="9923"/>
        </w:tabs>
        <w:ind w:firstLine="426"/>
        <w:contextualSpacing/>
        <w:jc w:val="both"/>
        <w:rPr>
          <w:sz w:val="24"/>
          <w:szCs w:val="24"/>
          <w:lang w:val="kk-KZ"/>
        </w:rPr>
      </w:pPr>
      <w:r w:rsidRPr="00BA6316">
        <w:rPr>
          <w:rFonts w:eastAsia="Calibri"/>
          <w:b/>
          <w:sz w:val="24"/>
          <w:szCs w:val="24"/>
          <w:lang w:eastAsia="en-US"/>
        </w:rPr>
        <w:t>Требования к участникам конкурса</w:t>
      </w:r>
      <w:r>
        <w:rPr>
          <w:rFonts w:eastAsia="Calibri"/>
          <w:b/>
          <w:sz w:val="24"/>
          <w:szCs w:val="24"/>
          <w:lang w:eastAsia="en-US"/>
        </w:rPr>
        <w:t xml:space="preserve"> (образование)</w:t>
      </w:r>
      <w:r w:rsidRPr="00BA6316">
        <w:rPr>
          <w:rFonts w:eastAsia="Calibri"/>
          <w:b/>
          <w:sz w:val="24"/>
          <w:szCs w:val="24"/>
          <w:lang w:eastAsia="en-US"/>
        </w:rPr>
        <w:t>:</w:t>
      </w:r>
      <w:r w:rsidRPr="00BA6316">
        <w:rPr>
          <w:rFonts w:eastAsia="Calibri"/>
          <w:b/>
          <w:sz w:val="24"/>
          <w:szCs w:val="24"/>
          <w:lang w:val="kk-KZ" w:eastAsia="en-US"/>
        </w:rPr>
        <w:t xml:space="preserve"> </w:t>
      </w:r>
      <w:r w:rsidRPr="00DC53C6">
        <w:rPr>
          <w:sz w:val="24"/>
          <w:szCs w:val="24"/>
          <w:lang w:val="kk-KZ"/>
        </w:rPr>
        <w:t>П</w:t>
      </w:r>
      <w:r w:rsidRPr="00DC53C6">
        <w:rPr>
          <w:sz w:val="24"/>
          <w:szCs w:val="24"/>
        </w:rPr>
        <w:t xml:space="preserve">ослевузовское или </w:t>
      </w:r>
      <w:r w:rsidRPr="00DC53C6">
        <w:rPr>
          <w:sz w:val="24"/>
          <w:szCs w:val="24"/>
          <w:lang w:val="kk-KZ"/>
        </w:rPr>
        <w:t>в</w:t>
      </w:r>
      <w:r w:rsidRPr="00DC53C6">
        <w:rPr>
          <w:bCs/>
          <w:sz w:val="24"/>
          <w:szCs w:val="24"/>
        </w:rPr>
        <w:t xml:space="preserve">ысшее  </w:t>
      </w:r>
      <w:r w:rsidRPr="00DC53C6">
        <w:rPr>
          <w:sz w:val="24"/>
          <w:szCs w:val="24"/>
        </w:rPr>
        <w:t xml:space="preserve"> образование в сфере социальных наук</w:t>
      </w:r>
      <w:r w:rsidRPr="00DC53C6">
        <w:rPr>
          <w:sz w:val="24"/>
          <w:szCs w:val="24"/>
          <w:lang w:val="kk-KZ"/>
        </w:rPr>
        <w:t>, экономики</w:t>
      </w:r>
      <w:r w:rsidRPr="00DC53C6">
        <w:rPr>
          <w:sz w:val="24"/>
          <w:szCs w:val="24"/>
        </w:rPr>
        <w:t xml:space="preserve"> и бизнеса</w:t>
      </w:r>
      <w:r w:rsidRPr="00DC53C6">
        <w:rPr>
          <w:sz w:val="24"/>
          <w:szCs w:val="24"/>
          <w:lang w:val="kk-KZ"/>
        </w:rPr>
        <w:t>, права</w:t>
      </w:r>
      <w:r>
        <w:rPr>
          <w:sz w:val="24"/>
          <w:szCs w:val="24"/>
          <w:lang w:val="kk-KZ"/>
        </w:rPr>
        <w:t>.</w:t>
      </w:r>
    </w:p>
    <w:p w:rsidR="00DC53C6" w:rsidRDefault="00DC53C6" w:rsidP="00404452">
      <w:pPr>
        <w:tabs>
          <w:tab w:val="left" w:pos="9923"/>
        </w:tabs>
        <w:ind w:firstLine="426"/>
        <w:contextualSpacing/>
        <w:jc w:val="both"/>
        <w:rPr>
          <w:sz w:val="24"/>
          <w:szCs w:val="24"/>
          <w:lang w:val="kk-KZ"/>
        </w:rPr>
      </w:pPr>
    </w:p>
    <w:p w:rsidR="00DC53C6" w:rsidRDefault="00DC53C6" w:rsidP="00404452">
      <w:pPr>
        <w:tabs>
          <w:tab w:val="left" w:pos="9923"/>
        </w:tabs>
        <w:ind w:firstLine="426"/>
        <w:contextualSpacing/>
        <w:jc w:val="both"/>
        <w:rPr>
          <w:b/>
          <w:bCs/>
          <w:sz w:val="24"/>
          <w:szCs w:val="24"/>
          <w:lang w:val="kk-KZ"/>
        </w:rPr>
      </w:pPr>
      <w:r w:rsidRPr="00DC53C6">
        <w:rPr>
          <w:b/>
          <w:sz w:val="24"/>
          <w:szCs w:val="24"/>
          <w:lang w:val="kk-KZ"/>
        </w:rPr>
        <w:t>3. Р</w:t>
      </w:r>
      <w:r w:rsidRPr="00DC53C6">
        <w:rPr>
          <w:b/>
          <w:bCs/>
          <w:sz w:val="24"/>
          <w:szCs w:val="24"/>
        </w:rPr>
        <w:t>уководитель У</w:t>
      </w:r>
      <w:r w:rsidRPr="00DC53C6">
        <w:rPr>
          <w:b/>
          <w:bCs/>
          <w:sz w:val="24"/>
          <w:szCs w:val="24"/>
          <w:lang w:val="kk-KZ"/>
        </w:rPr>
        <w:t>правления разъяснительной работы</w:t>
      </w:r>
      <w:r w:rsidR="00EE297C">
        <w:rPr>
          <w:b/>
          <w:bCs/>
          <w:sz w:val="24"/>
          <w:szCs w:val="24"/>
          <w:lang w:val="kk-KZ"/>
        </w:rPr>
        <w:t xml:space="preserve"> </w:t>
      </w:r>
      <w:r w:rsidR="00EE297C" w:rsidRPr="00DC53C6">
        <w:rPr>
          <w:b/>
          <w:bCs/>
          <w:sz w:val="24"/>
          <w:szCs w:val="24"/>
        </w:rPr>
        <w:t>Департамента государственных доходов по городу Нур-Султану</w:t>
      </w:r>
      <w:r w:rsidRPr="00DC53C6">
        <w:rPr>
          <w:b/>
          <w:bCs/>
          <w:sz w:val="24"/>
          <w:szCs w:val="24"/>
        </w:rPr>
        <w:t>, категория С-О-</w:t>
      </w:r>
      <w:r w:rsidRPr="00DC53C6">
        <w:rPr>
          <w:b/>
          <w:bCs/>
          <w:sz w:val="24"/>
          <w:szCs w:val="24"/>
          <w:lang w:val="kk-KZ"/>
        </w:rPr>
        <w:t>3</w:t>
      </w:r>
      <w:r w:rsidR="0037421C">
        <w:rPr>
          <w:b/>
          <w:bCs/>
          <w:sz w:val="24"/>
          <w:szCs w:val="24"/>
          <w:lang w:val="kk-KZ"/>
        </w:rPr>
        <w:t>, 1 единица</w:t>
      </w:r>
    </w:p>
    <w:p w:rsidR="0037421C" w:rsidRDefault="0037421C" w:rsidP="00404452">
      <w:pPr>
        <w:tabs>
          <w:tab w:val="left" w:pos="9923"/>
        </w:tabs>
        <w:ind w:firstLine="426"/>
        <w:contextualSpacing/>
        <w:jc w:val="both"/>
        <w:rPr>
          <w:bCs/>
          <w:sz w:val="24"/>
          <w:szCs w:val="24"/>
        </w:rPr>
      </w:pPr>
      <w:r w:rsidRPr="00BA6316">
        <w:rPr>
          <w:rFonts w:eastAsia="Calibri"/>
          <w:b/>
          <w:sz w:val="24"/>
          <w:szCs w:val="24"/>
          <w:lang w:eastAsia="en-US"/>
        </w:rPr>
        <w:t>Функциональные обязанности</w:t>
      </w:r>
      <w:r w:rsidRPr="00BA6316">
        <w:rPr>
          <w:rFonts w:eastAsia="Calibri"/>
          <w:sz w:val="24"/>
          <w:szCs w:val="24"/>
          <w:lang w:eastAsia="en-US"/>
        </w:rPr>
        <w:t>:</w:t>
      </w:r>
      <w:r w:rsidRPr="0037421C">
        <w:rPr>
          <w:bCs/>
        </w:rPr>
        <w:t xml:space="preserve"> </w:t>
      </w:r>
      <w:r w:rsidRPr="0037421C">
        <w:rPr>
          <w:bCs/>
          <w:sz w:val="24"/>
          <w:szCs w:val="24"/>
        </w:rPr>
        <w:t>Осуществление общего руководства Управления; определение функциональных обязанностей работников Управления, а также порядок их взаимодействия; осуществление контроля за исполнением поручений руководства Департамента, контрольных и иных документов, находящихся на исполнении в Управлении;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обеспечение трудовой и исполнительной дисциплин в Управлении 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поручениями руководства Департамента.</w:t>
      </w:r>
    </w:p>
    <w:p w:rsidR="0037421C" w:rsidRDefault="0037421C" w:rsidP="0037421C">
      <w:pPr>
        <w:jc w:val="both"/>
        <w:rPr>
          <w:bCs/>
          <w:sz w:val="24"/>
          <w:szCs w:val="24"/>
        </w:rPr>
      </w:pPr>
      <w:r>
        <w:rPr>
          <w:rFonts w:eastAsia="Calibri"/>
          <w:b/>
          <w:sz w:val="24"/>
          <w:szCs w:val="24"/>
          <w:lang w:eastAsia="en-US"/>
        </w:rPr>
        <w:t xml:space="preserve">        </w:t>
      </w:r>
      <w:r w:rsidRPr="00BA6316">
        <w:rPr>
          <w:rFonts w:eastAsia="Calibri"/>
          <w:b/>
          <w:sz w:val="24"/>
          <w:szCs w:val="24"/>
          <w:lang w:eastAsia="en-US"/>
        </w:rPr>
        <w:t>Требования к участникам конкурса</w:t>
      </w:r>
      <w:r>
        <w:rPr>
          <w:rFonts w:eastAsia="Calibri"/>
          <w:b/>
          <w:sz w:val="24"/>
          <w:szCs w:val="24"/>
          <w:lang w:eastAsia="en-US"/>
        </w:rPr>
        <w:t xml:space="preserve"> (образование)</w:t>
      </w:r>
      <w:r w:rsidRPr="00BA6316">
        <w:rPr>
          <w:rFonts w:eastAsia="Calibri"/>
          <w:b/>
          <w:sz w:val="24"/>
          <w:szCs w:val="24"/>
          <w:lang w:eastAsia="en-US"/>
        </w:rPr>
        <w:t>:</w:t>
      </w:r>
      <w:r w:rsidRPr="0037421C">
        <w:rPr>
          <w:lang w:val="kk-KZ"/>
        </w:rPr>
        <w:t xml:space="preserve"> </w:t>
      </w:r>
      <w:r w:rsidRPr="0037421C">
        <w:rPr>
          <w:sz w:val="24"/>
          <w:szCs w:val="24"/>
          <w:lang w:val="kk-KZ"/>
        </w:rPr>
        <w:t>П</w:t>
      </w:r>
      <w:r w:rsidRPr="0037421C">
        <w:rPr>
          <w:sz w:val="24"/>
          <w:szCs w:val="24"/>
        </w:rPr>
        <w:t xml:space="preserve">ослевузовское или </w:t>
      </w:r>
      <w:r w:rsidRPr="0037421C">
        <w:rPr>
          <w:sz w:val="24"/>
          <w:szCs w:val="24"/>
          <w:lang w:val="kk-KZ"/>
        </w:rPr>
        <w:t>в</w:t>
      </w:r>
      <w:r w:rsidRPr="0037421C">
        <w:rPr>
          <w:bCs/>
          <w:sz w:val="24"/>
          <w:szCs w:val="24"/>
        </w:rPr>
        <w:t>ысшее  образование в сфере социальны</w:t>
      </w:r>
      <w:r w:rsidRPr="0037421C">
        <w:rPr>
          <w:bCs/>
          <w:sz w:val="24"/>
          <w:szCs w:val="24"/>
          <w:lang w:val="kk-KZ"/>
        </w:rPr>
        <w:t>х</w:t>
      </w:r>
      <w:r w:rsidRPr="0037421C">
        <w:rPr>
          <w:bCs/>
          <w:sz w:val="24"/>
          <w:szCs w:val="24"/>
        </w:rPr>
        <w:t xml:space="preserve"> наук</w:t>
      </w:r>
      <w:r w:rsidRPr="0037421C">
        <w:rPr>
          <w:bCs/>
          <w:sz w:val="24"/>
          <w:szCs w:val="24"/>
          <w:lang w:val="kk-KZ"/>
        </w:rPr>
        <w:t>, экономики</w:t>
      </w:r>
      <w:r w:rsidRPr="0037421C">
        <w:rPr>
          <w:bCs/>
          <w:sz w:val="24"/>
          <w:szCs w:val="24"/>
        </w:rPr>
        <w:t xml:space="preserve"> и бизнеса, права.</w:t>
      </w:r>
    </w:p>
    <w:p w:rsidR="0037421C" w:rsidRDefault="0037421C" w:rsidP="0037421C">
      <w:pPr>
        <w:jc w:val="both"/>
        <w:rPr>
          <w:bCs/>
          <w:sz w:val="24"/>
          <w:szCs w:val="24"/>
        </w:rPr>
      </w:pPr>
    </w:p>
    <w:bookmarkEnd w:id="2"/>
    <w:p w:rsidR="00404452" w:rsidRDefault="0037421C" w:rsidP="0037421C">
      <w:pPr>
        <w:ind w:firstLine="567"/>
        <w:jc w:val="both"/>
        <w:rPr>
          <w:b/>
          <w:bCs/>
          <w:sz w:val="24"/>
          <w:szCs w:val="24"/>
          <w:lang w:val="kk-KZ"/>
        </w:rPr>
      </w:pPr>
      <w:r w:rsidRPr="0037421C">
        <w:rPr>
          <w:b/>
          <w:bCs/>
          <w:sz w:val="24"/>
          <w:szCs w:val="24"/>
        </w:rPr>
        <w:t xml:space="preserve"> 4. Руководитель таможенного поста  </w:t>
      </w:r>
      <w:r w:rsidRPr="0037421C">
        <w:rPr>
          <w:b/>
          <w:bCs/>
          <w:sz w:val="24"/>
          <w:szCs w:val="24"/>
          <w:lang w:val="kk-KZ"/>
        </w:rPr>
        <w:t>«Астана-центр таможенного оформления»</w:t>
      </w:r>
      <w:r w:rsidR="00EE297C">
        <w:rPr>
          <w:b/>
          <w:bCs/>
          <w:sz w:val="24"/>
          <w:szCs w:val="24"/>
          <w:lang w:val="kk-KZ"/>
        </w:rPr>
        <w:t xml:space="preserve"> </w:t>
      </w:r>
      <w:r w:rsidR="00EE297C" w:rsidRPr="00DC53C6">
        <w:rPr>
          <w:b/>
          <w:bCs/>
          <w:sz w:val="24"/>
          <w:szCs w:val="24"/>
        </w:rPr>
        <w:t>Департамента государственных доходов по городу Нур-Султану</w:t>
      </w:r>
      <w:r w:rsidRPr="0037421C">
        <w:rPr>
          <w:b/>
          <w:bCs/>
          <w:sz w:val="24"/>
          <w:szCs w:val="24"/>
        </w:rPr>
        <w:t>, категория С-О-</w:t>
      </w:r>
      <w:r w:rsidRPr="0037421C">
        <w:rPr>
          <w:b/>
          <w:bCs/>
          <w:sz w:val="24"/>
          <w:szCs w:val="24"/>
          <w:lang w:val="kk-KZ"/>
        </w:rPr>
        <w:t>3, 1 единица</w:t>
      </w:r>
    </w:p>
    <w:p w:rsidR="0037421C" w:rsidRDefault="0037421C" w:rsidP="0037421C">
      <w:pPr>
        <w:ind w:firstLine="567"/>
        <w:jc w:val="both"/>
        <w:rPr>
          <w:color w:val="000000"/>
          <w:sz w:val="24"/>
          <w:szCs w:val="24"/>
        </w:rPr>
      </w:pPr>
      <w:r w:rsidRPr="00BA6316">
        <w:rPr>
          <w:rFonts w:eastAsia="Calibri"/>
          <w:b/>
          <w:sz w:val="24"/>
          <w:szCs w:val="24"/>
          <w:lang w:eastAsia="en-US"/>
        </w:rPr>
        <w:t>Функциональные обязанности</w:t>
      </w:r>
      <w:r w:rsidRPr="0037421C">
        <w:rPr>
          <w:rFonts w:eastAsia="Calibri"/>
          <w:sz w:val="24"/>
          <w:szCs w:val="24"/>
          <w:lang w:eastAsia="en-US"/>
        </w:rPr>
        <w:t>:</w:t>
      </w:r>
      <w:r w:rsidRPr="0037421C">
        <w:rPr>
          <w:color w:val="000000"/>
          <w:sz w:val="24"/>
          <w:szCs w:val="24"/>
          <w:lang w:eastAsia="ko-KR"/>
        </w:rPr>
        <w:t xml:space="preserve"> Общее руководство работой и координация деятельности таможенного поста; организация работы сотрудников при совершении таможенных операций, связанных с </w:t>
      </w:r>
      <w:r w:rsidRPr="0037421C">
        <w:rPr>
          <w:sz w:val="24"/>
          <w:szCs w:val="24"/>
        </w:rPr>
        <w:t xml:space="preserve">помещением иностранных товаров под процедуру свободной таможенной зоны; проведение таможенных операций,  связанные с выпуском товаров в целях выявления и предотвращения нарушения участниками ВЭД таможенного законодательства; , определения страны происхождения товаров; контроль уплаты таможенных платежей и налогов, осуществление проверки правильности исчисления </w:t>
      </w:r>
      <w:r w:rsidRPr="0037421C">
        <w:rPr>
          <w:sz w:val="24"/>
          <w:szCs w:val="24"/>
        </w:rPr>
        <w:lastRenderedPageBreak/>
        <w:t>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w:t>
      </w:r>
      <w:r w:rsidRPr="0037421C">
        <w:rPr>
          <w:sz w:val="24"/>
          <w:szCs w:val="24"/>
          <w:lang w:val="kk-KZ"/>
        </w:rPr>
        <w:t>;</w:t>
      </w:r>
      <w:r w:rsidRPr="0037421C">
        <w:rPr>
          <w:sz w:val="24"/>
          <w:szCs w:val="24"/>
        </w:rPr>
        <w:t xml:space="preserve"> проведение профилактических мероприятий по недопущению нарушений антикоррупционного законодательства </w:t>
      </w:r>
      <w:r w:rsidRPr="0037421C">
        <w:rPr>
          <w:color w:val="000000"/>
          <w:sz w:val="24"/>
          <w:szCs w:val="24"/>
        </w:rPr>
        <w:t>Республики Казахстан</w:t>
      </w:r>
      <w:r>
        <w:rPr>
          <w:color w:val="000000"/>
          <w:sz w:val="24"/>
          <w:szCs w:val="24"/>
        </w:rPr>
        <w:t>.</w:t>
      </w:r>
    </w:p>
    <w:p w:rsidR="0037421C" w:rsidRPr="0037421C" w:rsidRDefault="0037421C" w:rsidP="0037421C">
      <w:pPr>
        <w:ind w:firstLine="567"/>
        <w:jc w:val="both"/>
        <w:rPr>
          <w:b/>
          <w:bCs/>
          <w:sz w:val="24"/>
          <w:szCs w:val="24"/>
          <w:lang w:val="kk-KZ"/>
        </w:rPr>
      </w:pPr>
      <w:r>
        <w:rPr>
          <w:rFonts w:eastAsia="Calibri"/>
          <w:b/>
          <w:sz w:val="24"/>
          <w:szCs w:val="24"/>
          <w:lang w:eastAsia="en-US"/>
        </w:rPr>
        <w:t xml:space="preserve">        </w:t>
      </w:r>
      <w:r w:rsidRPr="00BA6316">
        <w:rPr>
          <w:rFonts w:eastAsia="Calibri"/>
          <w:b/>
          <w:sz w:val="24"/>
          <w:szCs w:val="24"/>
          <w:lang w:eastAsia="en-US"/>
        </w:rPr>
        <w:t>Требования к участникам конкурса</w:t>
      </w:r>
      <w:r>
        <w:rPr>
          <w:rFonts w:eastAsia="Calibri"/>
          <w:b/>
          <w:sz w:val="24"/>
          <w:szCs w:val="24"/>
          <w:lang w:eastAsia="en-US"/>
        </w:rPr>
        <w:t xml:space="preserve"> (образование)</w:t>
      </w:r>
      <w:r w:rsidRPr="00BA6316">
        <w:rPr>
          <w:rFonts w:eastAsia="Calibri"/>
          <w:b/>
          <w:sz w:val="24"/>
          <w:szCs w:val="24"/>
          <w:lang w:eastAsia="en-US"/>
        </w:rPr>
        <w:t>:</w:t>
      </w:r>
      <w:r>
        <w:rPr>
          <w:rFonts w:eastAsia="Calibri"/>
          <w:b/>
          <w:sz w:val="24"/>
          <w:szCs w:val="24"/>
          <w:lang w:eastAsia="en-US"/>
        </w:rPr>
        <w:t xml:space="preserve"> </w:t>
      </w:r>
      <w:r w:rsidRPr="0037421C">
        <w:rPr>
          <w:sz w:val="24"/>
          <w:szCs w:val="24"/>
          <w:lang w:val="kk-KZ"/>
        </w:rPr>
        <w:t>П</w:t>
      </w:r>
      <w:r w:rsidRPr="0037421C">
        <w:rPr>
          <w:sz w:val="24"/>
          <w:szCs w:val="24"/>
        </w:rPr>
        <w:t xml:space="preserve">ослевузовское или </w:t>
      </w:r>
      <w:r w:rsidRPr="0037421C">
        <w:rPr>
          <w:sz w:val="24"/>
          <w:szCs w:val="24"/>
          <w:lang w:val="kk-KZ"/>
        </w:rPr>
        <w:t>в</w:t>
      </w:r>
      <w:r w:rsidRPr="0037421C">
        <w:rPr>
          <w:bCs/>
          <w:sz w:val="24"/>
          <w:szCs w:val="24"/>
        </w:rPr>
        <w:t>ысшее    образование в сфере социальных наук</w:t>
      </w:r>
      <w:r w:rsidRPr="0037421C">
        <w:rPr>
          <w:bCs/>
          <w:sz w:val="24"/>
          <w:szCs w:val="24"/>
          <w:lang w:val="kk-KZ"/>
        </w:rPr>
        <w:t>, экономики</w:t>
      </w:r>
      <w:r w:rsidRPr="0037421C">
        <w:rPr>
          <w:bCs/>
          <w:sz w:val="24"/>
          <w:szCs w:val="24"/>
        </w:rPr>
        <w:t xml:space="preserve"> и бизнеса, права,  технических наук и технологий.</w:t>
      </w:r>
    </w:p>
    <w:p w:rsidR="0037421C" w:rsidRPr="0037421C" w:rsidRDefault="0037421C" w:rsidP="0037421C">
      <w:pPr>
        <w:ind w:firstLine="567"/>
        <w:jc w:val="both"/>
        <w:rPr>
          <w:b/>
          <w:sz w:val="24"/>
          <w:szCs w:val="24"/>
        </w:rPr>
      </w:pPr>
    </w:p>
    <w:p w:rsidR="00404452" w:rsidRPr="00FE37BD" w:rsidRDefault="00404452" w:rsidP="00404452">
      <w:pPr>
        <w:ind w:firstLine="708"/>
        <w:jc w:val="both"/>
        <w:rPr>
          <w:b/>
          <w:sz w:val="24"/>
          <w:szCs w:val="24"/>
          <w:lang w:val="kk-KZ"/>
        </w:rPr>
      </w:pPr>
      <w:r w:rsidRPr="00901357">
        <w:rPr>
          <w:b/>
          <w:sz w:val="24"/>
          <w:szCs w:val="24"/>
        </w:rPr>
        <w:tab/>
      </w:r>
      <w:r w:rsidRPr="00FE37BD">
        <w:rPr>
          <w:b/>
          <w:sz w:val="24"/>
          <w:szCs w:val="24"/>
        </w:rPr>
        <w:t>Необходимые</w:t>
      </w:r>
      <w:r>
        <w:rPr>
          <w:b/>
          <w:sz w:val="24"/>
          <w:szCs w:val="24"/>
        </w:rPr>
        <w:t xml:space="preserve"> </w:t>
      </w:r>
      <w:r w:rsidRPr="00FE37BD">
        <w:rPr>
          <w:b/>
          <w:sz w:val="24"/>
          <w:szCs w:val="24"/>
        </w:rPr>
        <w:t xml:space="preserve"> для участия во внутреннем конкурсе документы:</w:t>
      </w:r>
    </w:p>
    <w:p w:rsidR="00404452" w:rsidRPr="00131DA2" w:rsidRDefault="00404452" w:rsidP="00404452">
      <w:pPr>
        <w:ind w:firstLine="708"/>
        <w:jc w:val="both"/>
        <w:rPr>
          <w:sz w:val="24"/>
          <w:szCs w:val="24"/>
        </w:rPr>
      </w:pPr>
      <w:r w:rsidRPr="00131DA2">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404452" w:rsidRPr="00131DA2" w:rsidRDefault="00404452" w:rsidP="00404452">
      <w:pPr>
        <w:ind w:firstLine="708"/>
        <w:jc w:val="both"/>
        <w:rPr>
          <w:sz w:val="24"/>
          <w:szCs w:val="24"/>
        </w:rPr>
      </w:pPr>
      <w:r w:rsidRPr="00131DA2">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404452" w:rsidRPr="00131DA2" w:rsidRDefault="00404452" w:rsidP="00404452">
      <w:pPr>
        <w:ind w:firstLine="708"/>
        <w:jc w:val="both"/>
        <w:rPr>
          <w:sz w:val="24"/>
          <w:szCs w:val="24"/>
        </w:rPr>
      </w:pPr>
      <w:r w:rsidRPr="00131DA2">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04452" w:rsidRPr="00131DA2" w:rsidRDefault="00404452" w:rsidP="00404452">
      <w:pPr>
        <w:ind w:firstLine="708"/>
        <w:jc w:val="both"/>
        <w:rPr>
          <w:sz w:val="24"/>
          <w:szCs w:val="24"/>
        </w:rPr>
      </w:pPr>
      <w:r w:rsidRPr="00131DA2">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04452" w:rsidRPr="00131DA2" w:rsidRDefault="00404452" w:rsidP="00404452">
      <w:pPr>
        <w:ind w:firstLine="708"/>
        <w:jc w:val="both"/>
        <w:rPr>
          <w:sz w:val="24"/>
          <w:szCs w:val="24"/>
        </w:rPr>
      </w:pPr>
      <w:r w:rsidRPr="00131DA2">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404452" w:rsidRPr="00131DA2" w:rsidRDefault="00404452" w:rsidP="00404452">
      <w:pPr>
        <w:ind w:firstLine="708"/>
        <w:jc w:val="both"/>
        <w:rPr>
          <w:sz w:val="24"/>
          <w:szCs w:val="24"/>
        </w:rPr>
      </w:pPr>
      <w:r w:rsidRPr="00131DA2">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w:t>
      </w:r>
      <w:r w:rsidRPr="00404452">
        <w:rPr>
          <w:sz w:val="24"/>
          <w:szCs w:val="24"/>
        </w:rPr>
        <w:t xml:space="preserve"> </w:t>
      </w:r>
      <w:r w:rsidRPr="00131DA2">
        <w:rPr>
          <w:sz w:val="24"/>
          <w:szCs w:val="24"/>
        </w:rPr>
        <w:t>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404452" w:rsidRPr="00131DA2" w:rsidRDefault="00404452" w:rsidP="00404452">
      <w:pPr>
        <w:jc w:val="both"/>
        <w:rPr>
          <w:sz w:val="24"/>
          <w:szCs w:val="24"/>
        </w:rPr>
      </w:pPr>
      <w:r w:rsidRPr="00131DA2">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404452" w:rsidRPr="00131DA2" w:rsidRDefault="00404452" w:rsidP="00404452">
      <w:pPr>
        <w:ind w:firstLine="708"/>
        <w:jc w:val="both"/>
        <w:rPr>
          <w:sz w:val="24"/>
          <w:szCs w:val="24"/>
        </w:rPr>
      </w:pPr>
      <w:r w:rsidRPr="00131DA2">
        <w:rPr>
          <w:sz w:val="24"/>
          <w:szCs w:val="24"/>
        </w:rPr>
        <w:t xml:space="preserve">Документы должны быть представлены в течение </w:t>
      </w:r>
      <w:r w:rsidRPr="00131DA2">
        <w:rPr>
          <w:sz w:val="24"/>
          <w:szCs w:val="24"/>
          <w:shd w:val="clear" w:color="auto" w:fill="FFFF00"/>
        </w:rPr>
        <w:t>3 РАБОЧИХ ДНЕЙ</w:t>
      </w:r>
      <w:r w:rsidRPr="00131DA2">
        <w:rPr>
          <w:sz w:val="24"/>
          <w:szCs w:val="24"/>
        </w:rPr>
        <w:t xml:space="preserve">  </w:t>
      </w:r>
      <w:r>
        <w:rPr>
          <w:sz w:val="24"/>
          <w:szCs w:val="24"/>
        </w:rPr>
        <w:t>с</w:t>
      </w:r>
      <w:r w:rsidRPr="00131DA2">
        <w:rPr>
          <w:sz w:val="24"/>
          <w:szCs w:val="24"/>
        </w:rPr>
        <w:t>о следующего рабочего дня после последней публикации объявления о проведении внутреннего конкурса.</w:t>
      </w:r>
    </w:p>
    <w:p w:rsidR="00404452" w:rsidRPr="00131DA2" w:rsidRDefault="00404452" w:rsidP="00404452">
      <w:pPr>
        <w:ind w:firstLine="708"/>
        <w:jc w:val="both"/>
        <w:rPr>
          <w:sz w:val="24"/>
          <w:szCs w:val="24"/>
        </w:rPr>
      </w:pPr>
      <w:r w:rsidRPr="00131DA2">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404452" w:rsidRPr="00131DA2" w:rsidRDefault="00404452" w:rsidP="00404452">
      <w:pPr>
        <w:ind w:firstLine="708"/>
        <w:jc w:val="both"/>
        <w:rPr>
          <w:sz w:val="24"/>
          <w:szCs w:val="24"/>
        </w:rPr>
      </w:pPr>
      <w:r w:rsidRPr="00131DA2">
        <w:rPr>
          <w:sz w:val="24"/>
          <w:szCs w:val="24"/>
        </w:rPr>
        <w:t>Кандидаты, участвующие во внутреннем конкурсе и допущенные</w:t>
      </w:r>
      <w:r>
        <w:rPr>
          <w:sz w:val="24"/>
          <w:szCs w:val="24"/>
        </w:rPr>
        <w:t xml:space="preserve"> </w:t>
      </w:r>
      <w:r w:rsidRPr="00131DA2">
        <w:rPr>
          <w:sz w:val="24"/>
          <w:szCs w:val="24"/>
        </w:rPr>
        <w:t xml:space="preserve">                                         к собеседованию, проходят его в государственных органах, объявивших конкурс,   </w:t>
      </w:r>
      <w:r>
        <w:rPr>
          <w:sz w:val="24"/>
          <w:szCs w:val="24"/>
        </w:rPr>
        <w:t xml:space="preserve"> </w:t>
      </w:r>
      <w:r w:rsidRPr="00131DA2">
        <w:rPr>
          <w:sz w:val="24"/>
          <w:szCs w:val="24"/>
        </w:rPr>
        <w:t xml:space="preserve">                  в течение трех рабочих дней со дня уведомления кандидатов о допуске их                                           к собеседованию.</w:t>
      </w:r>
    </w:p>
    <w:p w:rsidR="00404452" w:rsidRPr="00131DA2" w:rsidRDefault="00404452" w:rsidP="00404452">
      <w:pPr>
        <w:ind w:firstLine="708"/>
        <w:jc w:val="both"/>
        <w:rPr>
          <w:sz w:val="24"/>
          <w:szCs w:val="24"/>
        </w:rPr>
      </w:pPr>
      <w:r w:rsidRPr="00131DA2">
        <w:rPr>
          <w:sz w:val="24"/>
          <w:szCs w:val="24"/>
        </w:rPr>
        <w:t>Для обеспечения прозрачности и объективности работы конкурсной комиссии на ее заседание приглашаются наблюдатели.</w:t>
      </w:r>
    </w:p>
    <w:p w:rsidR="00404452" w:rsidRPr="00131DA2" w:rsidRDefault="00404452" w:rsidP="00404452">
      <w:pPr>
        <w:ind w:firstLine="708"/>
        <w:jc w:val="both"/>
        <w:rPr>
          <w:sz w:val="24"/>
          <w:szCs w:val="24"/>
        </w:rPr>
      </w:pPr>
      <w:r w:rsidRPr="00131DA2">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w:t>
      </w:r>
      <w:r w:rsidRPr="00131DA2">
        <w:rPr>
          <w:sz w:val="24"/>
          <w:szCs w:val="24"/>
        </w:rPr>
        <w:lastRenderedPageBreak/>
        <w:t>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04452" w:rsidRPr="00131DA2" w:rsidRDefault="00404452" w:rsidP="00404452">
      <w:pPr>
        <w:ind w:firstLine="708"/>
        <w:jc w:val="both"/>
        <w:rPr>
          <w:sz w:val="24"/>
          <w:szCs w:val="24"/>
        </w:rPr>
      </w:pPr>
      <w:r w:rsidRPr="00131DA2">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404452" w:rsidRPr="00131DA2" w:rsidRDefault="00404452" w:rsidP="00404452">
      <w:pPr>
        <w:ind w:firstLine="708"/>
        <w:jc w:val="both"/>
        <w:rPr>
          <w:sz w:val="24"/>
          <w:szCs w:val="24"/>
        </w:rPr>
      </w:pPr>
      <w:r w:rsidRPr="00131DA2">
        <w:rPr>
          <w:sz w:val="24"/>
          <w:szCs w:val="24"/>
        </w:rPr>
        <w:t>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404452" w:rsidRDefault="00404452" w:rsidP="00404452">
      <w:pPr>
        <w:ind w:firstLine="708"/>
        <w:jc w:val="both"/>
        <w:rPr>
          <w:sz w:val="24"/>
          <w:szCs w:val="24"/>
        </w:rPr>
      </w:pPr>
      <w:r w:rsidRPr="00131DA2">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04452" w:rsidRDefault="00404452"/>
    <w:p w:rsidR="00404452" w:rsidRDefault="00404452"/>
    <w:p w:rsidR="00404452" w:rsidRDefault="00404452"/>
    <w:p w:rsidR="00404452" w:rsidRDefault="00404452"/>
    <w:p w:rsidR="00404452" w:rsidRDefault="00404452"/>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37421C" w:rsidRDefault="0037421C"/>
    <w:p w:rsidR="00404452" w:rsidRDefault="00404452"/>
    <w:p w:rsidR="00404452" w:rsidRDefault="00404452"/>
    <w:p w:rsidR="00404452" w:rsidRDefault="00404452"/>
    <w:p w:rsidR="00404452" w:rsidRDefault="00404452"/>
    <w:p w:rsidR="00404452" w:rsidRDefault="00404452"/>
    <w:p w:rsidR="00404452" w:rsidRDefault="00404452"/>
    <w:p w:rsidR="00404452" w:rsidRDefault="00404452"/>
    <w:p w:rsidR="00404452" w:rsidRDefault="00404452"/>
    <w:p w:rsidR="00404452" w:rsidRDefault="00404452"/>
    <w:p w:rsidR="00404452" w:rsidRDefault="00404452"/>
    <w:p w:rsidR="00404452" w:rsidRDefault="0040445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Default="00404452" w:rsidP="002E447C">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404452" w:rsidRPr="00D6620B" w:rsidRDefault="00404452" w:rsidP="002E447C">
            <w:pPr>
              <w:jc w:val="center"/>
              <w:rPr>
                <w:sz w:val="24"/>
                <w:szCs w:val="24"/>
              </w:rPr>
            </w:pPr>
            <w:r w:rsidRPr="00D6620B">
              <w:rPr>
                <w:color w:val="000000"/>
                <w:sz w:val="24"/>
                <w:szCs w:val="24"/>
              </w:rPr>
              <w:t>корпуса "Б"</w:t>
            </w:r>
          </w:p>
        </w:tc>
      </w:tr>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p>
        </w:tc>
      </w:tr>
    </w:tbl>
    <w:p w:rsidR="00404452" w:rsidRDefault="00404452" w:rsidP="00404452">
      <w:pPr>
        <w:jc w:val="right"/>
        <w:rPr>
          <w:color w:val="000000"/>
          <w:sz w:val="24"/>
          <w:szCs w:val="24"/>
        </w:rPr>
      </w:pPr>
      <w:r w:rsidRPr="00D6620B">
        <w:rPr>
          <w:color w:val="000000"/>
          <w:sz w:val="24"/>
          <w:szCs w:val="24"/>
        </w:rPr>
        <w:t>                                                      </w:t>
      </w:r>
    </w:p>
    <w:p w:rsidR="00404452" w:rsidRDefault="00404452" w:rsidP="00404452">
      <w:pPr>
        <w:jc w:val="right"/>
        <w:rPr>
          <w:color w:val="000000"/>
          <w:sz w:val="24"/>
          <w:szCs w:val="24"/>
          <w:lang w:val="kk-KZ"/>
        </w:rPr>
      </w:pPr>
      <w:r w:rsidRPr="00D6620B">
        <w:rPr>
          <w:color w:val="000000"/>
          <w:sz w:val="24"/>
          <w:szCs w:val="24"/>
        </w:rPr>
        <w:t>__</w:t>
      </w:r>
      <w:r>
        <w:rPr>
          <w:color w:val="000000"/>
          <w:sz w:val="24"/>
          <w:szCs w:val="24"/>
          <w:u w:val="single"/>
        </w:rPr>
        <w:t xml:space="preserve">ДГД   г.Астана     </w:t>
      </w:r>
      <w:r w:rsidRPr="00D6620B">
        <w:rPr>
          <w:color w:val="000000"/>
          <w:sz w:val="24"/>
          <w:szCs w:val="24"/>
        </w:rPr>
        <w:t>__</w:t>
      </w:r>
      <w:r w:rsidRPr="00D6620B">
        <w:rPr>
          <w:sz w:val="24"/>
          <w:szCs w:val="24"/>
        </w:rPr>
        <w:br/>
      </w:r>
      <w:r w:rsidRPr="00D6620B">
        <w:rPr>
          <w:color w:val="000000"/>
          <w:sz w:val="24"/>
          <w:szCs w:val="24"/>
        </w:rPr>
        <w:t xml:space="preserve">                                                             (государственный орган)</w:t>
      </w:r>
    </w:p>
    <w:p w:rsidR="00404452" w:rsidRPr="00D6620B" w:rsidRDefault="00404452" w:rsidP="00404452">
      <w:pPr>
        <w:rPr>
          <w:sz w:val="24"/>
          <w:szCs w:val="24"/>
          <w:lang w:val="kk-KZ"/>
        </w:rPr>
      </w:pPr>
    </w:p>
    <w:p w:rsidR="00404452" w:rsidRDefault="00404452" w:rsidP="00404452">
      <w:pPr>
        <w:rPr>
          <w:b/>
          <w:color w:val="000000"/>
          <w:sz w:val="24"/>
          <w:szCs w:val="24"/>
        </w:rPr>
      </w:pPr>
      <w:r w:rsidRPr="00D6620B">
        <w:rPr>
          <w:b/>
          <w:color w:val="000000"/>
          <w:sz w:val="24"/>
          <w:szCs w:val="24"/>
        </w:rPr>
        <w:t xml:space="preserve">                                           Заявление</w:t>
      </w:r>
    </w:p>
    <w:p w:rsidR="00404452" w:rsidRPr="00D6620B" w:rsidRDefault="00404452" w:rsidP="00404452">
      <w:pPr>
        <w:rPr>
          <w:sz w:val="24"/>
          <w:szCs w:val="24"/>
        </w:rPr>
      </w:pPr>
    </w:p>
    <w:p w:rsidR="00404452" w:rsidRDefault="00404452" w:rsidP="00404452">
      <w:pPr>
        <w:jc w:val="both"/>
        <w:rPr>
          <w:color w:val="000000"/>
          <w:sz w:val="24"/>
          <w:szCs w:val="24"/>
        </w:rPr>
      </w:pPr>
      <w:r w:rsidRPr="00D6620B">
        <w:rPr>
          <w:color w:val="000000"/>
          <w:sz w:val="24"/>
          <w:szCs w:val="24"/>
        </w:rPr>
        <w:t xml:space="preserve">             Прошу допустить меня к участию </w:t>
      </w:r>
      <w:r>
        <w:rPr>
          <w:color w:val="000000"/>
          <w:sz w:val="24"/>
          <w:szCs w:val="24"/>
        </w:rPr>
        <w:t xml:space="preserve">в конкурсе на занятие вакантной </w:t>
      </w:r>
      <w:r w:rsidRPr="00D6620B">
        <w:rPr>
          <w:color w:val="000000"/>
          <w:sz w:val="24"/>
          <w:szCs w:val="24"/>
        </w:rPr>
        <w:t xml:space="preserve">административнойгосударственной должности </w:t>
      </w:r>
    </w:p>
    <w:p w:rsidR="00404452" w:rsidRDefault="00404452" w:rsidP="00404452">
      <w:pPr>
        <w:jc w:val="both"/>
        <w:rPr>
          <w:color w:val="000000"/>
          <w:sz w:val="24"/>
          <w:szCs w:val="24"/>
          <w:lang w:val="kk-KZ"/>
        </w:rPr>
      </w:pPr>
      <w:r w:rsidRPr="00D6620B">
        <w:rPr>
          <w:color w:val="000000"/>
          <w:sz w:val="24"/>
          <w:szCs w:val="24"/>
        </w:rPr>
        <w:t>_______________________________________________________</w:t>
      </w:r>
      <w:r>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lang w:val="kk-KZ"/>
        </w:rPr>
      </w:pP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занятиеадминистративной государственной должности корпуса "Б" ознакомлен (ознакомлена),согласен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lang w:val="kk-KZ"/>
        </w:rPr>
      </w:pPr>
      <w:r w:rsidRPr="00D6620B">
        <w:rPr>
          <w:sz w:val="24"/>
          <w:szCs w:val="24"/>
        </w:rPr>
        <w:br/>
      </w:r>
      <w:r>
        <w:rPr>
          <w:color w:val="000000"/>
          <w:sz w:val="24"/>
          <w:szCs w:val="24"/>
        </w:rPr>
        <w:t>___</w:t>
      </w:r>
      <w:r w:rsidRPr="00D6620B">
        <w:rPr>
          <w:color w:val="000000"/>
          <w:sz w:val="24"/>
          <w:szCs w:val="24"/>
        </w:rPr>
        <w:t>_________________________________________________________________________</w:t>
      </w:r>
    </w:p>
    <w:p w:rsidR="00404452" w:rsidRDefault="00404452" w:rsidP="004044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rPr>
      </w:pPr>
      <w:r w:rsidRPr="00D6620B">
        <w:rPr>
          <w:sz w:val="24"/>
          <w:szCs w:val="24"/>
        </w:rPr>
        <w:br/>
      </w:r>
      <w:r w:rsidRPr="00D6620B">
        <w:rPr>
          <w:color w:val="000000"/>
          <w:sz w:val="24"/>
          <w:szCs w:val="24"/>
        </w:rPr>
        <w:t>_____________________________________________________________________________</w:t>
      </w:r>
    </w:p>
    <w:p w:rsidR="00404452" w:rsidRPr="00281053" w:rsidRDefault="00404452" w:rsidP="00404452">
      <w:pPr>
        <w:rPr>
          <w:sz w:val="24"/>
          <w:szCs w:val="24"/>
          <w:lang w:val="kk-KZ"/>
        </w:rPr>
      </w:pPr>
    </w:p>
    <w:p w:rsidR="00404452" w:rsidRDefault="00404452" w:rsidP="00404452">
      <w:pPr>
        <w:rPr>
          <w:color w:val="000000"/>
          <w:sz w:val="24"/>
          <w:szCs w:val="24"/>
          <w:lang w:val="kk-KZ"/>
        </w:rPr>
      </w:pPr>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404452" w:rsidRPr="00281053" w:rsidRDefault="00404452" w:rsidP="00404452">
      <w:pPr>
        <w:rPr>
          <w:sz w:val="24"/>
          <w:szCs w:val="24"/>
          <w:lang w:val="kk-KZ"/>
        </w:rPr>
      </w:pPr>
    </w:p>
    <w:p w:rsidR="00404452" w:rsidRPr="00D6620B" w:rsidRDefault="00404452" w:rsidP="00404452">
      <w:pPr>
        <w:rPr>
          <w:sz w:val="24"/>
          <w:szCs w:val="24"/>
        </w:rPr>
      </w:pPr>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lastRenderedPageBreak/>
        <w:t>(подпись)                                    (Фамилия, имя, отчество (при его наличии))</w:t>
      </w:r>
    </w:p>
    <w:p w:rsidR="00404452" w:rsidRPr="00177D52" w:rsidRDefault="00404452" w:rsidP="00404452">
      <w:pPr>
        <w:rPr>
          <w:lang w:val="kk-KZ"/>
        </w:rPr>
      </w:pPr>
      <w:r w:rsidRPr="00D6620B">
        <w:rPr>
          <w:color w:val="000000"/>
          <w:sz w:val="24"/>
          <w:szCs w:val="24"/>
        </w:rPr>
        <w:t>      "____"_______________ 20__ г.</w:t>
      </w:r>
    </w:p>
    <w:p w:rsidR="00404452" w:rsidRDefault="00404452"/>
    <w:sectPr w:rsidR="0040445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9A" w:rsidRDefault="00DA1A9A" w:rsidP="00B9272D">
      <w:r>
        <w:separator/>
      </w:r>
    </w:p>
  </w:endnote>
  <w:endnote w:type="continuationSeparator" w:id="0">
    <w:p w:rsidR="00DA1A9A" w:rsidRDefault="00DA1A9A" w:rsidP="00B9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9A" w:rsidRDefault="00DA1A9A" w:rsidP="00B9272D">
      <w:r>
        <w:separator/>
      </w:r>
    </w:p>
  </w:footnote>
  <w:footnote w:type="continuationSeparator" w:id="0">
    <w:p w:rsidR="00DA1A9A" w:rsidRDefault="00DA1A9A" w:rsidP="00B92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2D" w:rsidRDefault="00B9272D">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9272D" w:rsidRPr="00B9272D" w:rsidRDefault="00B9272D">
                          <w:pPr>
                            <w:rPr>
                              <w:color w:val="0C0000"/>
                              <w:sz w:val="14"/>
                            </w:rPr>
                          </w:pPr>
                          <w:r>
                            <w:rPr>
                              <w:color w:val="0C0000"/>
                              <w:sz w:val="14"/>
                            </w:rPr>
                            <w:t xml:space="preserve">16.09.2019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B9272D" w:rsidRPr="00B9272D" w:rsidRDefault="00B9272D">
                    <w:pPr>
                      <w:rPr>
                        <w:color w:val="0C0000"/>
                        <w:sz w:val="14"/>
                      </w:rPr>
                    </w:pPr>
                    <w:r>
                      <w:rPr>
                        <w:color w:val="0C0000"/>
                        <w:sz w:val="14"/>
                      </w:rPr>
                      <w:t xml:space="preserve">16.09.2019 ЕСЭДО ГО (версия 7.23.0)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12717B"/>
    <w:rsid w:val="0037421C"/>
    <w:rsid w:val="00404452"/>
    <w:rsid w:val="005C5399"/>
    <w:rsid w:val="00812B55"/>
    <w:rsid w:val="008319E6"/>
    <w:rsid w:val="00B9272D"/>
    <w:rsid w:val="00DA1A9A"/>
    <w:rsid w:val="00DC53C6"/>
    <w:rsid w:val="00EE297C"/>
    <w:rsid w:val="00F05768"/>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paragraph" w:styleId="aa">
    <w:name w:val="header"/>
    <w:basedOn w:val="a"/>
    <w:link w:val="ab"/>
    <w:uiPriority w:val="99"/>
    <w:unhideWhenUsed/>
    <w:rsid w:val="00B9272D"/>
    <w:pPr>
      <w:tabs>
        <w:tab w:val="center" w:pos="4677"/>
        <w:tab w:val="right" w:pos="9355"/>
      </w:tabs>
    </w:pPr>
  </w:style>
  <w:style w:type="character" w:customStyle="1" w:styleId="ab">
    <w:name w:val="Верхний колонтитул Знак"/>
    <w:basedOn w:val="a0"/>
    <w:link w:val="aa"/>
    <w:uiPriority w:val="99"/>
    <w:rsid w:val="00B9272D"/>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9272D"/>
    <w:pPr>
      <w:tabs>
        <w:tab w:val="center" w:pos="4677"/>
        <w:tab w:val="right" w:pos="9355"/>
      </w:tabs>
    </w:pPr>
  </w:style>
  <w:style w:type="character" w:customStyle="1" w:styleId="ad">
    <w:name w:val="Нижний колонтитул Знак"/>
    <w:basedOn w:val="a0"/>
    <w:link w:val="ac"/>
    <w:uiPriority w:val="99"/>
    <w:rsid w:val="00B9272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paragraph" w:styleId="aa">
    <w:name w:val="header"/>
    <w:basedOn w:val="a"/>
    <w:link w:val="ab"/>
    <w:uiPriority w:val="99"/>
    <w:unhideWhenUsed/>
    <w:rsid w:val="00B9272D"/>
    <w:pPr>
      <w:tabs>
        <w:tab w:val="center" w:pos="4677"/>
        <w:tab w:val="right" w:pos="9355"/>
      </w:tabs>
    </w:pPr>
  </w:style>
  <w:style w:type="character" w:customStyle="1" w:styleId="ab">
    <w:name w:val="Верхний колонтитул Знак"/>
    <w:basedOn w:val="a0"/>
    <w:link w:val="aa"/>
    <w:uiPriority w:val="99"/>
    <w:rsid w:val="00B9272D"/>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9272D"/>
    <w:pPr>
      <w:tabs>
        <w:tab w:val="center" w:pos="4677"/>
        <w:tab w:val="right" w:pos="9355"/>
      </w:tabs>
    </w:pPr>
  </w:style>
  <w:style w:type="character" w:customStyle="1" w:styleId="ad">
    <w:name w:val="Нижний колонтитул Знак"/>
    <w:basedOn w:val="a0"/>
    <w:link w:val="ac"/>
    <w:uiPriority w:val="99"/>
    <w:rsid w:val="00B9272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oktamurat@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2588</Words>
  <Characters>14755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cp:lastPrinted>2019-09-09T09:17:00Z</cp:lastPrinted>
  <dcterms:created xsi:type="dcterms:W3CDTF">2019-09-16T10:13:00Z</dcterms:created>
  <dcterms:modified xsi:type="dcterms:W3CDTF">2019-09-16T10:13:00Z</dcterms:modified>
</cp:coreProperties>
</file>