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112A37" w:rsidTr="00112A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112A37" w:rsidRDefault="00112A37" w:rsidP="001B0660">
                  <w:pPr>
                    <w:keepNext/>
                    <w:keepLines/>
                    <w:widowControl w:val="0"/>
                    <w:spacing w:before="40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исх: БУГД12-22/4462   от: 12.07.2019</w:t>
                  </w:r>
                </w:p>
                <w:p w:rsidR="00112A37" w:rsidRPr="00112A37" w:rsidRDefault="00112A37" w:rsidP="001B0660">
                  <w:pPr>
                    <w:keepNext/>
                    <w:keepLines/>
                    <w:widowControl w:val="0"/>
                    <w:spacing w:before="40"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  <w:t>№ вх: 29472   от: 15.07.2019</w:t>
                  </w:r>
                </w:p>
              </w:tc>
            </w:tr>
          </w:tbl>
          <w:p w:rsidR="001B0660" w:rsidRDefault="00905028" w:rsidP="001B0660">
            <w:pPr>
              <w:keepNext/>
              <w:keepLines/>
              <w:widowControl w:val="0"/>
              <w:spacing w:before="40" w:after="0" w:line="240" w:lineRule="auto"/>
              <w:ind w:firstLine="7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 о проведении 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нутренн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среди государственных служащих Министерства финансов Республики 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Казахстан для занятия вакантной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r w:rsidR="00E67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временно вакантной административной государственной должности корпуса «Б» </w:t>
            </w:r>
          </w:p>
          <w:p w:rsidR="001B0660" w:rsidRDefault="001B0660" w:rsidP="001B0660">
            <w:pPr>
              <w:keepNext/>
              <w:keepLines/>
              <w:widowControl w:val="0"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595" w:rsidRPr="00E677E9" w:rsidRDefault="001D092C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B0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Астана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905028" w:rsidRPr="0050475E" w:rsidRDefault="00140595" w:rsidP="0050475E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FA6C80" w:rsidRDefault="00FA6C80" w:rsidP="00FA6C8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07212" w:rsidRPr="00B072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      </w:r>
          </w:p>
          <w:p w:rsidR="00B07212" w:rsidRDefault="00FA6C80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Наличие следующих компетенций:</w:t>
            </w:r>
            <w:r w:rsidRPr="00B07212">
              <w:rPr>
                <w:lang w:val="ru-RU"/>
              </w:rPr>
              <w:t xml:space="preserve"> </w:t>
            </w:r>
            <w:r w:rsidR="00B07212" w:rsidRPr="00B072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      </w:r>
            <w:r w:rsidR="00C204F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ствие, управление деятельностью.</w:t>
            </w:r>
          </w:p>
          <w:p w:rsidR="00FA6C80" w:rsidRPr="009918CE" w:rsidRDefault="00B07212" w:rsidP="009918CE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07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послевузовского или высшего образования не требуется.</w:t>
            </w:r>
          </w:p>
        </w:tc>
      </w:tr>
    </w:tbl>
    <w:p w:rsidR="009B25CB" w:rsidRPr="00B20475" w:rsidRDefault="009B25CB" w:rsidP="009B25C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B7973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B7973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4F5DC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7B7973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7B7973" w:rsidRDefault="00FA6C80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7B7973" w:rsidRDefault="00B07212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AA5" w:rsidRDefault="002761F1" w:rsidP="0033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B0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Астана</w:t>
      </w:r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0D23B7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Министерства финансов Республики </w:t>
      </w:r>
      <w:r w:rsidR="0033566D">
        <w:rPr>
          <w:rFonts w:ascii="Times New Roman" w:eastAsia="Times New Roman" w:hAnsi="Times New Roman" w:cs="Times New Roman"/>
          <w:b/>
          <w:sz w:val="24"/>
          <w:szCs w:val="24"/>
        </w:rPr>
        <w:t>Казахстан для занятия вакантной</w:t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и</w:t>
      </w:r>
      <w:r w:rsidR="000D23B7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временно вакантной административной государственной должности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18CE" w:rsidRDefault="009918CE" w:rsidP="0033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8CE" w:rsidRPr="009918CE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. Главный специалист юридического отдела, категория С-R-4, 1 единица, </w:t>
      </w:r>
    </w:p>
    <w:p w:rsidR="009918CE" w:rsidRPr="009918CE" w:rsidRDefault="009918CE" w:rsidP="00991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(1 единица на период отпуска по уходу за ребенком основного работника до 17.09.2021г.)</w:t>
      </w:r>
    </w:p>
    <w:p w:rsidR="009918CE" w:rsidRPr="009918CE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B07212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t xml:space="preserve">Высшее, допускается послесреднее или техническое и профессиональное образование при наличии не менее одного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lastRenderedPageBreak/>
        <w:t>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права.</w:t>
      </w:r>
    </w:p>
    <w:p w:rsidR="009918CE" w:rsidRDefault="009918CE" w:rsidP="00991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налогового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категория С-R-4, 1 единица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18CE" w:rsidRPr="009918CE" w:rsidRDefault="009918CE" w:rsidP="00B072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9918CE">
        <w:t xml:space="preserve">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t>Проведение налоговых проверок. Проведение налоговых проверок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 Участие в совместных проверках с правоохранительными и другими государственными органами, работа в системе ЭКНА.</w:t>
      </w:r>
    </w:p>
    <w:p w:rsidR="00B07212" w:rsidRPr="009918CE" w:rsidRDefault="009918CE" w:rsidP="00991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07212" w:rsidRDefault="009918CE" w:rsidP="0033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отдела принудительного взимания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С-R-4, 1 единица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7212" w:rsidRDefault="009918CE" w:rsidP="0033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9918CE">
        <w:t xml:space="preserve">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t>Осуществление работы по принудительному взысканию налоговой задолженности, задолженности по ОПВ в НПФ, задолженности по СО в ГФСС, ОСМС. Рассмотрение вопросов правомерности при проведении банкротства предприятий. Выявление фактов преднамеренного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 в соответствии с КоАП РК. Составление отчетов. Своевременное и качественное рассмотрение входящей и исходящей корреспонденции.</w:t>
      </w:r>
    </w:p>
    <w:p w:rsidR="00B07212" w:rsidRPr="009918CE" w:rsidRDefault="009918CE" w:rsidP="0033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Pr="009918CE">
        <w:rPr>
          <w:rFonts w:ascii="Times New Roman" w:eastAsia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07212" w:rsidRPr="0033566D" w:rsidRDefault="00B07212" w:rsidP="00335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9918CE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lastRenderedPageBreak/>
        <w:t>государс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9918CE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396F10" w:rsidRPr="009918CE">
        <w:rPr>
          <w:rFonts w:ascii="Times New Roman" w:hAnsi="Times New Roman" w:cs="Times New Roman"/>
          <w:sz w:val="24"/>
          <w:szCs w:val="24"/>
        </w:rPr>
        <w:t>г.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67668E" w:rsidRPr="009918CE">
        <w:rPr>
          <w:rFonts w:ascii="Times New Roman" w:eastAsia="Calibri" w:hAnsi="Times New Roman" w:cs="Times New Roman"/>
          <w:sz w:val="24"/>
          <w:szCs w:val="24"/>
        </w:rPr>
        <w:t>к собеседованию, проходят его в</w:t>
      </w:r>
      <w:r w:rsidR="0067668E" w:rsidRPr="009918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9918CE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0735A2" w:rsidRPr="009918CE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0735A2" w:rsidRPr="009918C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 ,37 </w:t>
      </w:r>
      <w:r w:rsidRPr="009918CE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F33" w:rsidRDefault="00961685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2A238E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2A238E" w:rsidRDefault="002A238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Default="005A693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918CE" w:rsidRDefault="009918CE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5A6934" w:rsidRPr="009641C4" w:rsidRDefault="005A6934" w:rsidP="005A693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(түрлі түсті/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(болған жағдайда/при наличии)</w:t>
            </w:r>
          </w:p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934" w:rsidRPr="009641C4" w:rsidRDefault="005A6934" w:rsidP="005A6934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Туған күні және жері/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Ұлты (қалауы бойынша)/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Оқу орнын бітірген жылы және оныңатауы/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Шетел тілдерін білуі/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істеген кезеңіндегі бағасы көрсетіледі (мемлекеттік әкімшілік қызметшілер толтырады)/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5A6934" w:rsidRPr="009641C4" w:rsidTr="00F8609B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934" w:rsidRPr="009641C4" w:rsidTr="00F8609B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Кандидаттың қолы/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837" w:type="dxa"/>
            <w:vAlign w:val="center"/>
          </w:tcPr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6934" w:rsidRPr="009641C4" w:rsidRDefault="005A6934" w:rsidP="00F8609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5A6934" w:rsidRPr="009641C4" w:rsidRDefault="005A6934" w:rsidP="005A6934">
      <w:pPr>
        <w:rPr>
          <w:sz w:val="24"/>
          <w:szCs w:val="24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9641C4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3F0C68" w:rsidRDefault="005A6934" w:rsidP="005A6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6934" w:rsidRPr="00EA0189" w:rsidRDefault="005A6934" w:rsidP="005A6934">
      <w:pPr>
        <w:shd w:val="clear" w:color="auto" w:fill="FFFFFF"/>
        <w:jc w:val="both"/>
        <w:rPr>
          <w:color w:val="1A1A1A"/>
          <w:lang w:val="kk-KZ"/>
        </w:rPr>
      </w:pPr>
    </w:p>
    <w:p w:rsidR="005A6934" w:rsidRPr="005A6934" w:rsidRDefault="005A6934" w:rsidP="00A646F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sectPr w:rsidR="005A6934" w:rsidRPr="005A6934" w:rsidSect="001B0660">
      <w:headerReference w:type="default" r:id="rId10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A9" w:rsidRDefault="007A6BA9" w:rsidP="00537B9A">
      <w:pPr>
        <w:spacing w:after="0" w:line="240" w:lineRule="auto"/>
      </w:pPr>
      <w:r>
        <w:separator/>
      </w:r>
    </w:p>
  </w:endnote>
  <w:endnote w:type="continuationSeparator" w:id="0">
    <w:p w:rsidR="007A6BA9" w:rsidRDefault="007A6BA9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A9" w:rsidRDefault="007A6BA9" w:rsidP="00537B9A">
      <w:pPr>
        <w:spacing w:after="0" w:line="240" w:lineRule="auto"/>
      </w:pPr>
      <w:r>
        <w:separator/>
      </w:r>
    </w:p>
  </w:footnote>
  <w:footnote w:type="continuationSeparator" w:id="0">
    <w:p w:rsidR="007A6BA9" w:rsidRDefault="007A6BA9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112A3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A37" w:rsidRPr="00112A37" w:rsidRDefault="00112A3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15.07.2019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94.4pt;margin-top:48.7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12A37" w:rsidRPr="00112A37" w:rsidRDefault="00112A3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15.07.2019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D5C8D" wp14:editId="3B4481F6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B5A" w:rsidRPr="009A0B5A" w:rsidRDefault="009A0B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9A0B5A" w:rsidRPr="009A0B5A" w:rsidRDefault="009A0B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A940E" wp14:editId="384EC72F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7B5" wp14:editId="3E31E83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6F23B" wp14:editId="6EA7904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982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6111D" wp14:editId="59DB56F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735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C30"/>
    <w:rsid w:val="000C4201"/>
    <w:rsid w:val="000D23B7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2A37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69A6"/>
    <w:rsid w:val="0016372F"/>
    <w:rsid w:val="00167D91"/>
    <w:rsid w:val="001725CA"/>
    <w:rsid w:val="001956D0"/>
    <w:rsid w:val="001A0315"/>
    <w:rsid w:val="001B0660"/>
    <w:rsid w:val="001B7BBD"/>
    <w:rsid w:val="001C4667"/>
    <w:rsid w:val="001C61AD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920C4"/>
    <w:rsid w:val="0029211A"/>
    <w:rsid w:val="0029698E"/>
    <w:rsid w:val="002A238E"/>
    <w:rsid w:val="002B16BE"/>
    <w:rsid w:val="002B24B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566D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96F10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475E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5F48"/>
    <w:rsid w:val="0055632D"/>
    <w:rsid w:val="005563B8"/>
    <w:rsid w:val="00575D59"/>
    <w:rsid w:val="005804F1"/>
    <w:rsid w:val="00581414"/>
    <w:rsid w:val="00582097"/>
    <w:rsid w:val="0058527F"/>
    <w:rsid w:val="005921A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6BA9"/>
    <w:rsid w:val="007A7762"/>
    <w:rsid w:val="007B075D"/>
    <w:rsid w:val="007B3228"/>
    <w:rsid w:val="007B7973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1EE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3271A"/>
    <w:rsid w:val="009516E3"/>
    <w:rsid w:val="00961685"/>
    <w:rsid w:val="0097336B"/>
    <w:rsid w:val="00976369"/>
    <w:rsid w:val="00982EA1"/>
    <w:rsid w:val="00983C60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3A63"/>
    <w:rsid w:val="00A27D4C"/>
    <w:rsid w:val="00A30163"/>
    <w:rsid w:val="00A36E9A"/>
    <w:rsid w:val="00A42BB3"/>
    <w:rsid w:val="00A43042"/>
    <w:rsid w:val="00A441A6"/>
    <w:rsid w:val="00A44519"/>
    <w:rsid w:val="00A6005A"/>
    <w:rsid w:val="00A61A32"/>
    <w:rsid w:val="00A64697"/>
    <w:rsid w:val="00A646FD"/>
    <w:rsid w:val="00A64EAA"/>
    <w:rsid w:val="00A73A72"/>
    <w:rsid w:val="00A74435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E4808"/>
    <w:rsid w:val="00BF68CD"/>
    <w:rsid w:val="00C03E72"/>
    <w:rsid w:val="00C04B9F"/>
    <w:rsid w:val="00C115F3"/>
    <w:rsid w:val="00C204F3"/>
    <w:rsid w:val="00C26FA2"/>
    <w:rsid w:val="00C31B43"/>
    <w:rsid w:val="00C32A76"/>
    <w:rsid w:val="00C3710E"/>
    <w:rsid w:val="00C41FBC"/>
    <w:rsid w:val="00C4204F"/>
    <w:rsid w:val="00C5024E"/>
    <w:rsid w:val="00C5116B"/>
    <w:rsid w:val="00C520A8"/>
    <w:rsid w:val="00C66DA6"/>
    <w:rsid w:val="00C67046"/>
    <w:rsid w:val="00C72B27"/>
    <w:rsid w:val="00C765A1"/>
    <w:rsid w:val="00C81CB5"/>
    <w:rsid w:val="00C90EC0"/>
    <w:rsid w:val="00C91C13"/>
    <w:rsid w:val="00C92215"/>
    <w:rsid w:val="00C937C2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9D8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1F3A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677E9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36D30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C2B7F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D7C-0DC1-4A76-A41B-3C77CD7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2019-04-12T03:33:00Z</cp:lastPrinted>
  <dcterms:created xsi:type="dcterms:W3CDTF">2019-07-15T08:50:00Z</dcterms:created>
  <dcterms:modified xsi:type="dcterms:W3CDTF">2019-07-15T08:50:00Z</dcterms:modified>
</cp:coreProperties>
</file>