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163853" w:rsidTr="00163853">
        <w:tblPrEx>
          <w:tblCellMar>
            <w:top w:w="0" w:type="dxa"/>
            <w:bottom w:w="0" w:type="dxa"/>
          </w:tblCellMar>
        </w:tblPrEx>
        <w:tc>
          <w:tcPr>
            <w:tcW w:w="9995" w:type="dxa"/>
            <w:shd w:val="clear" w:color="auto" w:fill="auto"/>
          </w:tcPr>
          <w:p w:rsidR="00163853" w:rsidRDefault="00163853" w:rsidP="00535AA1">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исх: БУГД12-22/4460   от: 12.07.2019</w:t>
            </w:r>
          </w:p>
          <w:p w:rsidR="00163853" w:rsidRPr="00163853" w:rsidRDefault="00163853" w:rsidP="00535AA1">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29471   от: 15.07.2019</w:t>
            </w:r>
          </w:p>
        </w:tc>
      </w:tr>
    </w:tbl>
    <w:p w:rsidR="00535AA1"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 «Б» корпусының (төменгі емес) саналатын бос</w:t>
      </w:r>
      <w:r w:rsidR="00724908">
        <w:rPr>
          <w:rFonts w:ascii="Times New Roman" w:eastAsia="Times New Roman" w:hAnsi="Times New Roman" w:cs="Times New Roman"/>
          <w:b/>
          <w:sz w:val="24"/>
          <w:szCs w:val="24"/>
          <w:lang w:val="kk-KZ"/>
        </w:rPr>
        <w:t xml:space="preserve"> және</w:t>
      </w:r>
      <w:r w:rsidRPr="00BA25E1">
        <w:rPr>
          <w:rFonts w:ascii="Times New Roman" w:eastAsia="Times New Roman" w:hAnsi="Times New Roman" w:cs="Times New Roman"/>
          <w:b/>
          <w:sz w:val="24"/>
          <w:szCs w:val="24"/>
          <w:lang w:val="kk-KZ"/>
        </w:rPr>
        <w:t xml:space="preserve"> </w:t>
      </w:r>
      <w:r w:rsidR="00724908" w:rsidRPr="00BA25E1">
        <w:rPr>
          <w:rFonts w:ascii="Times New Roman" w:hAnsi="Times New Roman" w:cs="Times New Roman"/>
          <w:b/>
          <w:sz w:val="24"/>
          <w:szCs w:val="24"/>
          <w:lang w:val="kk-KZ"/>
        </w:rPr>
        <w:t>уақытша</w:t>
      </w:r>
      <w:r w:rsidR="00724908">
        <w:rPr>
          <w:rFonts w:ascii="Times New Roman" w:hAnsi="Times New Roman" w:cs="Times New Roman"/>
          <w:b/>
          <w:sz w:val="24"/>
          <w:szCs w:val="24"/>
          <w:lang w:val="kk-KZ"/>
        </w:rPr>
        <w:t xml:space="preserve"> бос</w:t>
      </w:r>
      <w:r w:rsidR="00724908" w:rsidRPr="00BA25E1">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r w:rsidRPr="00BA25E1">
        <w:rPr>
          <w:rFonts w:ascii="Times New Roman" w:eastAsia="Times New Roman" w:hAnsi="Times New Roman" w:cs="Times New Roman"/>
          <w:b/>
          <w:sz w:val="24"/>
          <w:szCs w:val="24"/>
          <w:lang w:val="kk-KZ"/>
        </w:rPr>
        <w:t xml:space="preserve"> </w:t>
      </w:r>
    </w:p>
    <w:p w:rsidR="00535AA1" w:rsidRPr="00BA25E1" w:rsidRDefault="00535AA1" w:rsidP="00535AA1">
      <w:pPr>
        <w:spacing w:after="0" w:line="240" w:lineRule="auto"/>
        <w:jc w:val="center"/>
        <w:rPr>
          <w:rFonts w:ascii="Times New Roman" w:eastAsia="Times New Roman" w:hAnsi="Times New Roman" w:cs="Times New Roman"/>
          <w:b/>
          <w:sz w:val="24"/>
          <w:szCs w:val="24"/>
          <w:lang w:val="kk-KZ"/>
        </w:rPr>
      </w:pPr>
    </w:p>
    <w:p w:rsidR="007351EC"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535AA1" w:rsidRDefault="00724908" w:rsidP="00535AA1">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Астана</w:t>
      </w:r>
      <w:r w:rsidR="00535AA1" w:rsidRPr="00BA25E1">
        <w:rPr>
          <w:rFonts w:ascii="Times New Roman" w:eastAsia="Times New Roman" w:hAnsi="Times New Roman" w:cs="Times New Roman"/>
          <w:b/>
          <w:sz w:val="24"/>
          <w:szCs w:val="24"/>
          <w:lang w:val="kk-KZ"/>
        </w:rPr>
        <w:t xml:space="preserve"> қаласы бойынша Мемлекеттік кірістер департаментінің Байқоңыр ауданы бойынша Мемлекеттік кірістер басқармасы.</w:t>
      </w:r>
    </w:p>
    <w:p w:rsidR="00535AA1" w:rsidRPr="00BA25E1" w:rsidRDefault="00535AA1" w:rsidP="00535AA1">
      <w:pPr>
        <w:spacing w:after="0" w:line="240" w:lineRule="auto"/>
        <w:rPr>
          <w:rFonts w:ascii="Times New Roman" w:eastAsia="Times New Roman" w:hAnsi="Times New Roman" w:cs="Times New Roman"/>
          <w:b/>
          <w:sz w:val="24"/>
          <w:szCs w:val="24"/>
          <w:lang w:val="kk-KZ"/>
        </w:rPr>
      </w:pPr>
    </w:p>
    <w:p w:rsidR="00B357F8" w:rsidRPr="00A849E7" w:rsidRDefault="00535AA1"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r w:rsidRPr="00BA25E1">
        <w:rPr>
          <w:rFonts w:ascii="Times New Roman" w:hAnsi="Times New Roman" w:cs="Times New Roman"/>
          <w:sz w:val="24"/>
          <w:szCs w:val="24"/>
          <w:lang w:val="kk-KZ"/>
        </w:rPr>
        <w:t> </w:t>
      </w:r>
      <w:r w:rsidRPr="00BA25E1">
        <w:rPr>
          <w:rFonts w:ascii="Times New Roman" w:hAnsi="Times New Roman" w:cs="Times New Roman"/>
          <w:bCs/>
          <w:color w:val="000000"/>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0131F0" w:rsidRPr="00A849E7" w:rsidRDefault="00B357F8" w:rsidP="00A849E7">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0" w:name="z483"/>
      <w:bookmarkEnd w:id="0"/>
    </w:p>
    <w:p w:rsidR="00F422B8" w:rsidRDefault="00F422B8" w:rsidP="00A849E7">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045718">
        <w:rPr>
          <w:rFonts w:ascii="Times New Roman" w:eastAsia="Calibri" w:hAnsi="Times New Roman" w:cs="Times New Roman"/>
          <w:spacing w:val="-2"/>
          <w:sz w:val="24"/>
          <w:szCs w:val="24"/>
          <w:lang w:val="kk-KZ"/>
        </w:rPr>
        <w:t>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Calibri" w:hAnsi="Times New Roman" w:cs="Times New Roman"/>
          <w:spacing w:val="-2"/>
          <w:sz w:val="24"/>
          <w:szCs w:val="24"/>
          <w:lang w:val="kk-KZ"/>
        </w:rPr>
        <w:t xml:space="preserve"> </w:t>
      </w:r>
      <w:bookmarkStart w:id="1" w:name="_GoBack"/>
      <w:bookmarkEnd w:id="1"/>
    </w:p>
    <w:p w:rsidR="00532B38" w:rsidRDefault="00F422B8" w:rsidP="00A849E7">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0131F0">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26A04" w:rsidRDefault="000131F0" w:rsidP="00A849E7">
      <w:pPr>
        <w:pStyle w:val="disclaimer"/>
        <w:spacing w:after="0" w:line="240" w:lineRule="auto"/>
        <w:ind w:firstLine="709"/>
        <w:contextualSpacing/>
        <w:jc w:val="both"/>
        <w:rPr>
          <w:rFonts w:ascii="Times New Roman" w:hAnsi="Times New Roman" w:cs="Times New Roman"/>
          <w:b/>
          <w:sz w:val="24"/>
          <w:szCs w:val="24"/>
          <w:lang w:val="kk-KZ"/>
        </w:rPr>
      </w:pPr>
      <w:r w:rsidRPr="00B52FC4">
        <w:rPr>
          <w:rFonts w:ascii="Times New Roman" w:hAnsi="Times New Roman" w:cs="Times New Roman"/>
          <w:b/>
          <w:sz w:val="24"/>
          <w:szCs w:val="24"/>
          <w:lang w:val="kk-KZ"/>
        </w:rPr>
        <w:t>Жоғары білім болған жағдайда жұмыс тәжірибесі талап етілмейді.</w:t>
      </w:r>
    </w:p>
    <w:p w:rsidR="00417416" w:rsidRDefault="00B52FC4" w:rsidP="00A849E7">
      <w:pPr>
        <w:pStyle w:val="11"/>
        <w:spacing w:before="0" w:beforeAutospacing="0" w:after="0" w:afterAutospacing="0"/>
        <w:ind w:firstLine="708"/>
        <w:jc w:val="both"/>
        <w:rPr>
          <w:i/>
          <w:lang w:val="kk-KZ"/>
        </w:rPr>
      </w:pPr>
      <w:r w:rsidRPr="00B52FC4">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B52FC4" w:rsidRPr="00B52FC4" w:rsidRDefault="00B52FC4" w:rsidP="00A849E7">
      <w:pPr>
        <w:pStyle w:val="11"/>
        <w:spacing w:before="0" w:beforeAutospacing="0" w:after="0" w:afterAutospacing="0"/>
        <w:ind w:firstLine="708"/>
        <w:jc w:val="both"/>
        <w:rPr>
          <w:i/>
          <w:lang w:val="kk-KZ"/>
        </w:rPr>
      </w:pPr>
    </w:p>
    <w:p w:rsidR="0042677C" w:rsidRPr="000F1003" w:rsidRDefault="00417416" w:rsidP="00A849E7">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93373D">
        <w:rPr>
          <w:rFonts w:ascii="Times New Roman" w:eastAsia="Times New Roman" w:hAnsi="Times New Roman" w:cs="Times New Roman"/>
          <w:b/>
          <w:bCs/>
          <w:iCs/>
          <w:sz w:val="24"/>
          <w:szCs w:val="24"/>
          <w:lang w:val="kk-KZ"/>
        </w:rPr>
        <w:t>,тг.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A62942"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096A7E" w:rsidRPr="00A62942"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0131F0" w:rsidRPr="00A62942"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A62942" w:rsidRDefault="000131F0" w:rsidP="00A849E7">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sidR="00F422B8">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A62942" w:rsidRDefault="00724908" w:rsidP="00A849E7">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A62942" w:rsidRDefault="00724908" w:rsidP="00A849E7">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A849E7">
      <w:pPr>
        <w:widowControl w:val="0"/>
        <w:spacing w:after="0" w:line="240" w:lineRule="auto"/>
        <w:jc w:val="both"/>
        <w:rPr>
          <w:rFonts w:ascii="Times New Roman" w:eastAsia="Times New Roman" w:hAnsi="Times New Roman" w:cs="Times New Roman"/>
          <w:bCs/>
          <w:iCs/>
          <w:sz w:val="24"/>
          <w:szCs w:val="24"/>
          <w:lang w:val="kk-KZ"/>
        </w:rPr>
      </w:pPr>
    </w:p>
    <w:p w:rsidR="002C6C66" w:rsidRDefault="00C22CA1" w:rsidP="00A849E7">
      <w:pPr>
        <w:tabs>
          <w:tab w:val="left" w:pos="11057"/>
        </w:tabs>
        <w:spacing w:after="0" w:line="240" w:lineRule="auto"/>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w:t>
      </w:r>
      <w:r w:rsidR="0093373D">
        <w:rPr>
          <w:rFonts w:ascii="Times New Roman" w:eastAsia="Times New Roman" w:hAnsi="Times New Roman" w:cs="Times New Roman"/>
          <w:b/>
          <w:sz w:val="24"/>
          <w:szCs w:val="24"/>
          <w:lang w:val="kk-KZ"/>
        </w:rPr>
        <w:t xml:space="preserve">млекеттік кірістер комитетінің </w:t>
      </w:r>
      <w:r w:rsidR="00724908">
        <w:rPr>
          <w:rFonts w:ascii="Times New Roman" w:eastAsia="Times New Roman" w:hAnsi="Times New Roman" w:cs="Times New Roman"/>
          <w:b/>
          <w:sz w:val="24"/>
          <w:szCs w:val="24"/>
          <w:lang w:val="kk-KZ"/>
        </w:rPr>
        <w:t>Астана</w:t>
      </w:r>
      <w:r w:rsidRPr="000F1003">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w:t>
      </w:r>
      <w:r w:rsidR="0093373D">
        <w:rPr>
          <w:rFonts w:ascii="Times New Roman" w:eastAsia="Times New Roman" w:hAnsi="Times New Roman" w:cs="Times New Roman"/>
          <w:b/>
          <w:sz w:val="24"/>
          <w:szCs w:val="24"/>
          <w:lang w:val="kk-KZ"/>
        </w:rPr>
        <w:t>тер басқармасы, индекс 010000, Нұр-Сұлтан</w:t>
      </w:r>
      <w:r w:rsidRPr="000F1003">
        <w:rPr>
          <w:rFonts w:ascii="Times New Roman" w:eastAsia="Times New Roman" w:hAnsi="Times New Roman" w:cs="Times New Roman"/>
          <w:b/>
          <w:sz w:val="24"/>
          <w:szCs w:val="24"/>
          <w:lang w:val="kk-KZ"/>
        </w:rPr>
        <w:t xml:space="preserve">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7A69FE" w:rsidRPr="000F1003">
        <w:rPr>
          <w:rFonts w:ascii="Times New Roman" w:eastAsia="Times New Roman" w:hAnsi="Times New Roman" w:cs="Times New Roman"/>
          <w:b/>
          <w:bCs/>
          <w:iCs/>
          <w:sz w:val="24"/>
          <w:szCs w:val="24"/>
          <w:lang w:val="kk-KZ"/>
        </w:rPr>
        <w:t>8</w:t>
      </w:r>
      <w:r w:rsidR="00FD40E3" w:rsidRPr="000F1003">
        <w:rPr>
          <w:rFonts w:ascii="Times New Roman" w:eastAsia="Times New Roman" w:hAnsi="Times New Roman" w:cs="Times New Roman"/>
          <w:b/>
          <w:bCs/>
          <w:iCs/>
          <w:sz w:val="24"/>
          <w:szCs w:val="24"/>
          <w:lang w:val="kk-KZ"/>
        </w:rPr>
        <w:t>(7172)</w:t>
      </w:r>
      <w:r w:rsidR="00DE767D" w:rsidRPr="000F1003">
        <w:rPr>
          <w:rFonts w:ascii="Times New Roman" w:eastAsia="Times New Roman" w:hAnsi="Times New Roman" w:cs="Times New Roman"/>
          <w:b/>
          <w:bCs/>
          <w:iCs/>
          <w:sz w:val="24"/>
          <w:szCs w:val="24"/>
          <w:lang w:val="kk-KZ"/>
        </w:rPr>
        <w:t xml:space="preserve"> </w:t>
      </w:r>
      <w:r w:rsidR="000131F0">
        <w:rPr>
          <w:rFonts w:ascii="Times New Roman" w:eastAsia="Times New Roman" w:hAnsi="Times New Roman" w:cs="Times New Roman"/>
          <w:b/>
          <w:bCs/>
          <w:iCs/>
          <w:sz w:val="24"/>
          <w:szCs w:val="24"/>
          <w:lang w:val="kk-KZ"/>
        </w:rPr>
        <w:t>48</w:t>
      </w:r>
      <w:r w:rsidR="007A69FE" w:rsidRPr="000F1003">
        <w:rPr>
          <w:rFonts w:ascii="Times New Roman" w:eastAsia="Times New Roman" w:hAnsi="Times New Roman" w:cs="Times New Roman"/>
          <w:b/>
          <w:bCs/>
          <w:iCs/>
          <w:sz w:val="24"/>
          <w:szCs w:val="24"/>
          <w:lang w:val="kk-KZ"/>
        </w:rPr>
        <w:t>-</w:t>
      </w:r>
      <w:r w:rsidR="00FD40E3" w:rsidRPr="000F1003">
        <w:rPr>
          <w:rFonts w:ascii="Times New Roman" w:eastAsia="Times New Roman" w:hAnsi="Times New Roman" w:cs="Times New Roman"/>
          <w:b/>
          <w:bCs/>
          <w:iCs/>
          <w:sz w:val="24"/>
          <w:szCs w:val="24"/>
          <w:lang w:val="kk-KZ"/>
        </w:rPr>
        <w:t>18</w:t>
      </w:r>
      <w:r w:rsidR="007A69FE" w:rsidRPr="000F1003">
        <w:rPr>
          <w:rFonts w:ascii="Times New Roman" w:eastAsia="Times New Roman" w:hAnsi="Times New Roman" w:cs="Times New Roman"/>
          <w:b/>
          <w:bCs/>
          <w:iCs/>
          <w:sz w:val="24"/>
          <w:szCs w:val="24"/>
          <w:lang w:val="kk-KZ"/>
        </w:rPr>
        <w:t>-</w:t>
      </w:r>
      <w:r w:rsidR="000131F0">
        <w:rPr>
          <w:rFonts w:ascii="Times New Roman" w:eastAsia="Times New Roman" w:hAnsi="Times New Roman" w:cs="Times New Roman"/>
          <w:b/>
          <w:bCs/>
          <w:iCs/>
          <w:sz w:val="24"/>
          <w:szCs w:val="24"/>
          <w:lang w:val="kk-KZ"/>
        </w:rPr>
        <w:t>95</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hyperlink r:id="rId9" w:history="1">
        <w:r w:rsidR="00303A69" w:rsidRPr="00303A69">
          <w:rPr>
            <w:rStyle w:val="a4"/>
            <w:rFonts w:ascii="Times New Roman" w:hAnsi="Times New Roman" w:cs="Times New Roman"/>
            <w:b/>
            <w:bCs/>
            <w:iCs/>
            <w:sz w:val="24"/>
            <w:szCs w:val="24"/>
            <w:lang w:val="kk-KZ"/>
          </w:rPr>
          <w:t>a.baisalykova@kgd.gov.kz</w:t>
        </w:r>
      </w:hyperlink>
      <w:r w:rsidR="00303A69" w:rsidRPr="00303A69">
        <w:rPr>
          <w:rFonts w:ascii="Times New Roman" w:hAnsi="Times New Roman" w:cs="Times New Roman"/>
          <w:b/>
          <w:bCs/>
          <w:iCs/>
          <w:sz w:val="24"/>
          <w:szCs w:val="24"/>
          <w:lang w:val="kk-KZ"/>
        </w:rPr>
        <w:t xml:space="preserve"> </w:t>
      </w:r>
      <w:r w:rsidR="00B52FC4" w:rsidRPr="00B52FC4">
        <w:rPr>
          <w:rFonts w:ascii="Times New Roman" w:hAnsi="Times New Roman" w:cs="Times New Roman"/>
          <w:b/>
          <w:sz w:val="24"/>
          <w:szCs w:val="24"/>
          <w:lang w:val="kk-KZ"/>
        </w:rPr>
        <w:t xml:space="preserve">«Б» корпусының </w:t>
      </w:r>
      <w:r w:rsidR="00FD2D1A" w:rsidRPr="00FD2D1A">
        <w:rPr>
          <w:rFonts w:ascii="Times New Roman" w:eastAsia="Times New Roman" w:hAnsi="Times New Roman" w:cs="Times New Roman"/>
          <w:b/>
          <w:sz w:val="24"/>
          <w:szCs w:val="24"/>
          <w:lang w:val="kk-KZ"/>
        </w:rPr>
        <w:t xml:space="preserve">(төменгі емес) </w:t>
      </w:r>
      <w:r w:rsidR="00F24F11">
        <w:rPr>
          <w:rFonts w:ascii="Times New Roman" w:eastAsia="Times New Roman" w:hAnsi="Times New Roman" w:cs="Times New Roman"/>
          <w:b/>
          <w:sz w:val="24"/>
          <w:szCs w:val="24"/>
          <w:lang w:val="kk-KZ"/>
        </w:rPr>
        <w:t xml:space="preserve">саналатын </w:t>
      </w:r>
      <w:r w:rsidR="00724908" w:rsidRPr="00BA25E1">
        <w:rPr>
          <w:rFonts w:ascii="Times New Roman" w:eastAsia="Times New Roman" w:hAnsi="Times New Roman" w:cs="Times New Roman"/>
          <w:b/>
          <w:sz w:val="24"/>
          <w:szCs w:val="24"/>
          <w:lang w:val="kk-KZ"/>
        </w:rPr>
        <w:t>бос</w:t>
      </w:r>
      <w:r w:rsidR="00724908">
        <w:rPr>
          <w:rFonts w:ascii="Times New Roman" w:eastAsia="Times New Roman" w:hAnsi="Times New Roman" w:cs="Times New Roman"/>
          <w:b/>
          <w:sz w:val="24"/>
          <w:szCs w:val="24"/>
          <w:lang w:val="kk-KZ"/>
        </w:rPr>
        <w:t xml:space="preserve"> және</w:t>
      </w:r>
      <w:r w:rsidR="00724908" w:rsidRPr="00BA25E1">
        <w:rPr>
          <w:rFonts w:ascii="Times New Roman" w:eastAsia="Times New Roman" w:hAnsi="Times New Roman" w:cs="Times New Roman"/>
          <w:b/>
          <w:sz w:val="24"/>
          <w:szCs w:val="24"/>
          <w:lang w:val="kk-KZ"/>
        </w:rPr>
        <w:t xml:space="preserve"> </w:t>
      </w:r>
      <w:r w:rsidR="00724908" w:rsidRPr="00BA25E1">
        <w:rPr>
          <w:rFonts w:ascii="Times New Roman" w:hAnsi="Times New Roman" w:cs="Times New Roman"/>
          <w:b/>
          <w:sz w:val="24"/>
          <w:szCs w:val="24"/>
          <w:lang w:val="kk-KZ"/>
        </w:rPr>
        <w:t>уақытша</w:t>
      </w:r>
      <w:r w:rsidR="00724908">
        <w:rPr>
          <w:rFonts w:ascii="Times New Roman" w:hAnsi="Times New Roman" w:cs="Times New Roman"/>
          <w:b/>
          <w:sz w:val="24"/>
          <w:szCs w:val="24"/>
          <w:lang w:val="kk-KZ"/>
        </w:rPr>
        <w:t xml:space="preserve"> бос</w:t>
      </w:r>
      <w:r w:rsidR="00724908" w:rsidRPr="00BA25E1">
        <w:rPr>
          <w:rFonts w:ascii="Times New Roman" w:hAnsi="Times New Roman" w:cs="Times New Roman"/>
          <w:b/>
          <w:sz w:val="24"/>
          <w:szCs w:val="24"/>
          <w:lang w:val="kk-KZ"/>
        </w:rPr>
        <w:t xml:space="preserve"> </w:t>
      </w:r>
      <w:r w:rsidR="001D0E44">
        <w:rPr>
          <w:rFonts w:ascii="Times New Roman" w:eastAsia="Times New Roman" w:hAnsi="Times New Roman" w:cs="Times New Roman"/>
          <w:b/>
          <w:sz w:val="24"/>
          <w:szCs w:val="24"/>
          <w:lang w:val="kk-KZ"/>
        </w:rPr>
        <w:t>мемлекеттік әкімшілік лауазымын</w:t>
      </w:r>
      <w:r w:rsidR="001D0E44" w:rsidRPr="00BA25E1">
        <w:rPr>
          <w:rFonts w:ascii="Times New Roman" w:eastAsia="Times New Roman" w:hAnsi="Times New Roman" w:cs="Times New Roman"/>
          <w:b/>
          <w:sz w:val="24"/>
          <w:szCs w:val="24"/>
          <w:lang w:val="kk-KZ"/>
        </w:rPr>
        <w:t>а</w:t>
      </w:r>
      <w:r w:rsidR="001D0E44">
        <w:rPr>
          <w:rFonts w:ascii="Times New Roman" w:hAnsi="Times New Roman" w:cs="Times New Roman"/>
          <w:b/>
          <w:sz w:val="24"/>
          <w:szCs w:val="24"/>
          <w:lang w:val="kk-KZ"/>
        </w:rPr>
        <w:t xml:space="preserve"> орналасу </w:t>
      </w:r>
      <w:r w:rsidR="001D0E44">
        <w:rPr>
          <w:rFonts w:ascii="Times New Roman" w:eastAsia="Times New Roman" w:hAnsi="Times New Roman" w:cs="Times New Roman"/>
          <w:b/>
          <w:sz w:val="24"/>
          <w:szCs w:val="24"/>
          <w:lang w:val="kk-KZ"/>
        </w:rPr>
        <w:t>үшін</w:t>
      </w:r>
      <w:r w:rsidR="002F1D43" w:rsidRPr="00B26A04">
        <w:rPr>
          <w:rFonts w:ascii="Times New Roman" w:hAnsi="Times New Roman" w:cs="Times New Roman"/>
          <w:b/>
          <w:sz w:val="24"/>
          <w:szCs w:val="24"/>
          <w:lang w:val="kk-KZ"/>
        </w:rPr>
        <w:t xml:space="preserve"> </w:t>
      </w:r>
      <w:r w:rsidR="00B52FC4" w:rsidRPr="00B52FC4">
        <w:rPr>
          <w:rFonts w:ascii="Times New Roman" w:hAnsi="Times New Roman" w:cs="Times New Roman"/>
          <w:b/>
          <w:sz w:val="24"/>
          <w:szCs w:val="24"/>
          <w:lang w:val="kk-KZ"/>
        </w:rPr>
        <w:t>жалпы конкурс жариялайды:</w:t>
      </w:r>
    </w:p>
    <w:p w:rsidR="00532B38" w:rsidRDefault="00532B38" w:rsidP="00A849E7">
      <w:pPr>
        <w:tabs>
          <w:tab w:val="left" w:pos="11057"/>
        </w:tabs>
        <w:spacing w:after="0" w:line="240" w:lineRule="auto"/>
        <w:ind w:firstLine="709"/>
        <w:jc w:val="both"/>
        <w:rPr>
          <w:rFonts w:ascii="Times New Roman" w:hAnsi="Times New Roman" w:cs="Times New Roman"/>
          <w:b/>
          <w:sz w:val="24"/>
          <w:szCs w:val="24"/>
          <w:lang w:val="kk-KZ"/>
        </w:rPr>
      </w:pPr>
    </w:p>
    <w:p w:rsidR="00724908" w:rsidRPr="0067187E" w:rsidRDefault="00724908" w:rsidP="00724908">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sz w:val="24"/>
          <w:szCs w:val="24"/>
          <w:lang w:val="kk-KZ"/>
        </w:rPr>
        <w:t xml:space="preserve">1. </w:t>
      </w:r>
      <w:r w:rsidRPr="0067187E">
        <w:rPr>
          <w:rFonts w:ascii="Times New Roman" w:eastAsia="Times New Roman" w:hAnsi="Times New Roman" w:cs="Times New Roman"/>
          <w:b/>
          <w:sz w:val="24"/>
          <w:szCs w:val="24"/>
          <w:lang w:val="kk-KZ"/>
        </w:rPr>
        <w:t>Салық төлеушілерді тіркеу және ақпараттарды</w:t>
      </w:r>
      <w:r>
        <w:rPr>
          <w:rFonts w:ascii="Times New Roman" w:eastAsia="Times New Roman" w:hAnsi="Times New Roman" w:cs="Times New Roman"/>
          <w:b/>
          <w:sz w:val="24"/>
          <w:szCs w:val="24"/>
          <w:lang w:val="kk-KZ"/>
        </w:rPr>
        <w:t xml:space="preserve"> қабылдау және өңдеу орталығы </w:t>
      </w:r>
      <w:r w:rsidRPr="0067187E">
        <w:rPr>
          <w:rFonts w:ascii="Times New Roman" w:eastAsia="Times New Roman" w:hAnsi="Times New Roman" w:cs="Times New Roman"/>
          <w:b/>
          <w:sz w:val="24"/>
          <w:szCs w:val="24"/>
          <w:lang w:val="kk-KZ"/>
        </w:rPr>
        <w:t xml:space="preserve">бөлімінің бас маманы С-R-4 санаты, </w:t>
      </w:r>
      <w:r>
        <w:rPr>
          <w:rFonts w:ascii="Times New Roman" w:eastAsia="Times New Roman" w:hAnsi="Times New Roman" w:cs="Times New Roman"/>
          <w:b/>
          <w:bCs/>
          <w:iCs/>
          <w:color w:val="000000"/>
          <w:sz w:val="24"/>
          <w:szCs w:val="24"/>
          <w:lang w:val="kk-KZ"/>
        </w:rPr>
        <w:t>2</w:t>
      </w:r>
      <w:r w:rsidRPr="0067187E">
        <w:rPr>
          <w:rFonts w:ascii="Times New Roman" w:eastAsia="Times New Roman" w:hAnsi="Times New Roman" w:cs="Times New Roman"/>
          <w:b/>
          <w:bCs/>
          <w:iCs/>
          <w:color w:val="000000"/>
          <w:sz w:val="24"/>
          <w:szCs w:val="24"/>
          <w:lang w:val="kk-KZ"/>
        </w:rPr>
        <w:t xml:space="preserve"> бірлік (</w:t>
      </w:r>
      <w:r>
        <w:rPr>
          <w:rFonts w:ascii="Times New Roman" w:eastAsia="Times New Roman" w:hAnsi="Times New Roman" w:cs="Times New Roman"/>
          <w:b/>
          <w:bCs/>
          <w:iCs/>
          <w:color w:val="000000"/>
          <w:sz w:val="24"/>
          <w:szCs w:val="24"/>
          <w:lang w:val="kk-KZ"/>
        </w:rPr>
        <w:t>1</w:t>
      </w:r>
      <w:r w:rsidRPr="0067187E">
        <w:rPr>
          <w:rFonts w:ascii="Times New Roman" w:eastAsia="Times New Roman" w:hAnsi="Times New Roman" w:cs="Times New Roman"/>
          <w:b/>
          <w:bCs/>
          <w:iCs/>
          <w:color w:val="000000"/>
          <w:sz w:val="24"/>
          <w:szCs w:val="24"/>
          <w:lang w:val="kk-KZ"/>
        </w:rPr>
        <w:t xml:space="preserve"> бірлік уақытша, негізгі қызметкердін бала күту бойынша демалыс мерзіміне </w:t>
      </w:r>
      <w:r w:rsidRPr="0067187E">
        <w:rPr>
          <w:rFonts w:ascii="Times New Roman" w:eastAsia="Times New Roman" w:hAnsi="Times New Roman" w:cs="Times New Roman"/>
          <w:b/>
          <w:bCs/>
          <w:iCs/>
          <w:sz w:val="24"/>
          <w:szCs w:val="24"/>
          <w:lang w:val="kk-KZ"/>
        </w:rPr>
        <w:t>24.11.2021 ж. дейін</w:t>
      </w:r>
      <w:r>
        <w:rPr>
          <w:rFonts w:ascii="Times New Roman" w:eastAsia="Times New Roman" w:hAnsi="Times New Roman" w:cs="Times New Roman"/>
          <w:b/>
          <w:bCs/>
          <w:iCs/>
          <w:sz w:val="24"/>
          <w:szCs w:val="24"/>
          <w:lang w:val="kk-KZ"/>
        </w:rPr>
        <w:t xml:space="preserve">; </w:t>
      </w:r>
      <w:r>
        <w:rPr>
          <w:rFonts w:ascii="Times New Roman" w:eastAsia="Times New Roman" w:hAnsi="Times New Roman" w:cs="Times New Roman"/>
          <w:b/>
          <w:bCs/>
          <w:iCs/>
          <w:color w:val="000000"/>
          <w:sz w:val="24"/>
          <w:szCs w:val="24"/>
          <w:lang w:val="kk-KZ"/>
        </w:rPr>
        <w:t>1</w:t>
      </w:r>
      <w:r w:rsidRPr="0067187E">
        <w:rPr>
          <w:rFonts w:ascii="Times New Roman" w:eastAsia="Times New Roman" w:hAnsi="Times New Roman" w:cs="Times New Roman"/>
          <w:b/>
          <w:bCs/>
          <w:iCs/>
          <w:color w:val="000000"/>
          <w:sz w:val="24"/>
          <w:szCs w:val="24"/>
          <w:lang w:val="kk-KZ"/>
        </w:rPr>
        <w:t xml:space="preserve"> бірлік уақытша, негізгі қызметкердін бала күту бойынша демалыс мерзіміне</w:t>
      </w:r>
      <w:r>
        <w:rPr>
          <w:rFonts w:ascii="Times New Roman" w:eastAsia="Times New Roman" w:hAnsi="Times New Roman" w:cs="Times New Roman"/>
          <w:b/>
          <w:bCs/>
          <w:iCs/>
          <w:color w:val="000000"/>
          <w:sz w:val="24"/>
          <w:szCs w:val="24"/>
          <w:lang w:val="kk-KZ"/>
        </w:rPr>
        <w:t xml:space="preserve"> </w:t>
      </w:r>
      <w:r w:rsidRPr="00F03F2C">
        <w:rPr>
          <w:rFonts w:ascii="Times New Roman" w:eastAsia="Times New Roman" w:hAnsi="Times New Roman" w:cs="Times New Roman"/>
          <w:b/>
          <w:bCs/>
          <w:iCs/>
          <w:sz w:val="24"/>
          <w:szCs w:val="24"/>
          <w:lang w:val="kk-KZ"/>
        </w:rPr>
        <w:t>12.03.2022</w:t>
      </w:r>
      <w:r>
        <w:rPr>
          <w:rFonts w:ascii="Times New Roman" w:eastAsia="Times New Roman" w:hAnsi="Times New Roman" w:cs="Times New Roman"/>
          <w:b/>
          <w:bCs/>
          <w:iCs/>
          <w:sz w:val="24"/>
          <w:szCs w:val="24"/>
          <w:lang w:val="kk-KZ"/>
        </w:rPr>
        <w:t xml:space="preserve"> </w:t>
      </w:r>
      <w:r w:rsidRPr="0067187E">
        <w:rPr>
          <w:rFonts w:ascii="Times New Roman" w:eastAsia="Times New Roman" w:hAnsi="Times New Roman" w:cs="Times New Roman"/>
          <w:b/>
          <w:bCs/>
          <w:iCs/>
          <w:sz w:val="24"/>
          <w:szCs w:val="24"/>
          <w:lang w:val="kk-KZ"/>
        </w:rPr>
        <w:t>ж.</w:t>
      </w:r>
      <w:r w:rsidR="008606D9">
        <w:rPr>
          <w:rFonts w:ascii="Times New Roman" w:eastAsia="Times New Roman" w:hAnsi="Times New Roman" w:cs="Times New Roman"/>
          <w:b/>
          <w:bCs/>
          <w:iCs/>
          <w:sz w:val="24"/>
          <w:szCs w:val="24"/>
          <w:lang w:val="kk-KZ"/>
        </w:rPr>
        <w:t xml:space="preserve"> </w:t>
      </w:r>
      <w:r w:rsidR="008606D9" w:rsidRPr="0067187E">
        <w:rPr>
          <w:rFonts w:ascii="Times New Roman" w:eastAsia="Times New Roman" w:hAnsi="Times New Roman" w:cs="Times New Roman"/>
          <w:b/>
          <w:bCs/>
          <w:iCs/>
          <w:sz w:val="24"/>
          <w:szCs w:val="24"/>
          <w:lang w:val="kk-KZ"/>
        </w:rPr>
        <w:t>дейін</w:t>
      </w:r>
      <w:r w:rsidRPr="0067187E">
        <w:rPr>
          <w:rFonts w:ascii="Times New Roman" w:eastAsia="Times New Roman" w:hAnsi="Times New Roman" w:cs="Times New Roman"/>
          <w:b/>
          <w:bCs/>
          <w:iCs/>
          <w:color w:val="000000"/>
          <w:sz w:val="24"/>
          <w:szCs w:val="24"/>
          <w:lang w:val="kk-KZ"/>
        </w:rPr>
        <w:t>)</w:t>
      </w:r>
    </w:p>
    <w:p w:rsidR="00724908" w:rsidRPr="0067187E" w:rsidRDefault="00724908" w:rsidP="00724908">
      <w:pPr>
        <w:tabs>
          <w:tab w:val="left" w:pos="11057"/>
        </w:tabs>
        <w:spacing w:after="0" w:line="240" w:lineRule="auto"/>
        <w:ind w:firstLine="709"/>
        <w:jc w:val="both"/>
        <w:rPr>
          <w:rFonts w:ascii="Times New Roman" w:hAnsi="Times New Roman" w:cs="Times New Roman"/>
          <w:b/>
          <w:sz w:val="24"/>
          <w:szCs w:val="24"/>
          <w:lang w:val="kk-KZ"/>
        </w:rPr>
      </w:pPr>
      <w:r w:rsidRPr="0067187E">
        <w:rPr>
          <w:rFonts w:ascii="Times New Roman" w:eastAsia="Times New Roman" w:hAnsi="Times New Roman" w:cs="Times New Roman"/>
          <w:b/>
          <w:bCs/>
          <w:iCs/>
          <w:color w:val="000000"/>
          <w:sz w:val="24"/>
          <w:szCs w:val="24"/>
          <w:lang w:val="kk-KZ"/>
        </w:rPr>
        <w:t xml:space="preserve">Қызметтік міндеттері: </w:t>
      </w:r>
      <w:r w:rsidRPr="0067187E">
        <w:rPr>
          <w:rFonts w:ascii="Times New Roman" w:eastAsia="Times New Roman" w:hAnsi="Times New Roman" w:cs="Times New Roman"/>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кәсіпкерлердітіркеу есебіне қоюдың  заңдылығына  және уақытылығына  бақылау жасау. Бақылау-касса машиналарын тіркеу және тіркеу есебінен </w:t>
      </w:r>
      <w:r w:rsidRPr="0067187E">
        <w:rPr>
          <w:rFonts w:ascii="Times New Roman" w:eastAsia="Times New Roman" w:hAnsi="Times New Roman" w:cs="Times New Roman"/>
          <w:sz w:val="24"/>
          <w:szCs w:val="24"/>
          <w:lang w:val="kk-KZ"/>
        </w:rPr>
        <w:lastRenderedPageBreak/>
        <w:t xml:space="preserve">шығару тәртібін сақтауға бақылау жасау. </w:t>
      </w:r>
      <w:r w:rsidRPr="0067187E">
        <w:rPr>
          <w:rFonts w:ascii="Times New Roman" w:hAnsi="Times New Roman" w:cs="Times New Roman"/>
          <w:bCs/>
          <w:sz w:val="24"/>
          <w:szCs w:val="24"/>
          <w:lang w:val="kk-KZ"/>
        </w:rPr>
        <w:t>ҚР «Сыбайлас жемқорлыққа қарсы іс-қимыл туралы» Заңына сәйкес декларацияны қабылдау бойынша жұмысты ұйымдастыру.</w:t>
      </w:r>
      <w:r w:rsidRPr="0067187E">
        <w:rPr>
          <w:rFonts w:ascii="Times New Roman" w:hAnsi="Times New Roman" w:cs="Times New Roman"/>
          <w:sz w:val="24"/>
          <w:szCs w:val="24"/>
          <w:lang w:val="kk-KZ"/>
        </w:rPr>
        <w:t xml:space="preserve"> Кіріс және шығыс корреспонденцияларының толық және мерзімінде қарастыру.</w:t>
      </w:r>
    </w:p>
    <w:p w:rsidR="00724908" w:rsidRPr="0067187E" w:rsidRDefault="00724908" w:rsidP="00724908">
      <w:pPr>
        <w:tabs>
          <w:tab w:val="left" w:pos="11057"/>
        </w:tabs>
        <w:spacing w:after="0" w:line="240" w:lineRule="auto"/>
        <w:ind w:firstLine="709"/>
        <w:jc w:val="both"/>
        <w:rPr>
          <w:rFonts w:ascii="KZ Times New Roman" w:eastAsia="Times New Roman" w:hAnsi="KZ Times New Roman" w:cs="Times New Roman"/>
          <w:sz w:val="24"/>
          <w:szCs w:val="24"/>
          <w:lang w:val="kk-KZ"/>
        </w:rPr>
      </w:pPr>
      <w:r w:rsidRPr="0067187E">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67187E">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24908" w:rsidRPr="0067187E" w:rsidRDefault="00724908" w:rsidP="00724908">
      <w:pPr>
        <w:tabs>
          <w:tab w:val="left" w:pos="11057"/>
        </w:tabs>
        <w:spacing w:after="0" w:line="240" w:lineRule="auto"/>
        <w:ind w:firstLine="709"/>
        <w:jc w:val="both"/>
        <w:rPr>
          <w:rFonts w:ascii="Times New Roman" w:eastAsia="Times New Roman" w:hAnsi="Times New Roman" w:cs="Times New Roman"/>
          <w:b/>
          <w:bCs/>
          <w:iCs/>
          <w:color w:val="000000"/>
          <w:sz w:val="24"/>
          <w:szCs w:val="24"/>
          <w:lang w:val="kk-KZ"/>
        </w:rPr>
      </w:pPr>
      <w:r>
        <w:rPr>
          <w:rFonts w:ascii="Times New Roman" w:hAnsi="Times New Roman" w:cs="Times New Roman"/>
          <w:b/>
          <w:sz w:val="24"/>
          <w:szCs w:val="24"/>
          <w:lang w:val="kk-KZ"/>
        </w:rPr>
        <w:t xml:space="preserve">2. </w:t>
      </w:r>
      <w:r w:rsidRPr="00F03F2C">
        <w:rPr>
          <w:rFonts w:ascii="Times New Roman" w:eastAsia="Times New Roman" w:hAnsi="Times New Roman" w:cs="Times New Roman"/>
          <w:b/>
          <w:sz w:val="24"/>
          <w:szCs w:val="24"/>
          <w:lang w:val="kk-KZ"/>
        </w:rPr>
        <w:t>Салық төлеуші жеке кәсіпкерлермен жұмыс бөлімінің бас маманы</w:t>
      </w:r>
      <w:r>
        <w:rPr>
          <w:rFonts w:ascii="Times New Roman" w:eastAsia="Times New Roman" w:hAnsi="Times New Roman" w:cs="Times New Roman"/>
          <w:sz w:val="24"/>
          <w:szCs w:val="24"/>
          <w:lang w:val="kk-KZ"/>
        </w:rPr>
        <w:t xml:space="preserve"> </w:t>
      </w:r>
      <w:r w:rsidRPr="0067187E">
        <w:rPr>
          <w:rFonts w:ascii="Times New Roman" w:eastAsia="Times New Roman" w:hAnsi="Times New Roman" w:cs="Times New Roman"/>
          <w:b/>
          <w:sz w:val="24"/>
          <w:szCs w:val="24"/>
          <w:lang w:val="kk-KZ"/>
        </w:rPr>
        <w:t xml:space="preserve">С-R-4 санаты, </w:t>
      </w:r>
      <w:r w:rsidRPr="0067187E">
        <w:rPr>
          <w:rFonts w:ascii="Times New Roman" w:eastAsia="Times New Roman" w:hAnsi="Times New Roman" w:cs="Times New Roman"/>
          <w:b/>
          <w:bCs/>
          <w:iCs/>
          <w:color w:val="000000"/>
          <w:sz w:val="24"/>
          <w:szCs w:val="24"/>
          <w:lang w:val="kk-KZ"/>
        </w:rPr>
        <w:t>1 бірлік.</w:t>
      </w:r>
    </w:p>
    <w:p w:rsidR="00724908" w:rsidRDefault="00724908" w:rsidP="00724908">
      <w:pPr>
        <w:tabs>
          <w:tab w:val="left" w:pos="11057"/>
        </w:tabs>
        <w:spacing w:after="0" w:line="240" w:lineRule="auto"/>
        <w:ind w:firstLine="709"/>
        <w:jc w:val="both"/>
        <w:rPr>
          <w:rFonts w:ascii="Times New Roman" w:eastAsia="Times New Roman" w:hAnsi="Times New Roman" w:cs="Times New Roman"/>
          <w:sz w:val="24"/>
          <w:szCs w:val="24"/>
          <w:lang w:val="kk-KZ"/>
        </w:rPr>
      </w:pPr>
      <w:r w:rsidRPr="0067187E">
        <w:rPr>
          <w:rFonts w:ascii="Times New Roman" w:eastAsia="Times New Roman" w:hAnsi="Times New Roman" w:cs="Times New Roman"/>
          <w:b/>
          <w:bCs/>
          <w:iCs/>
          <w:color w:val="000000"/>
          <w:sz w:val="24"/>
          <w:szCs w:val="24"/>
          <w:lang w:val="kk-KZ"/>
        </w:rPr>
        <w:t>Қызметтік міндеттері:</w:t>
      </w:r>
      <w:r w:rsidRPr="00F03F2C">
        <w:rPr>
          <w:lang w:val="kk-KZ"/>
        </w:rPr>
        <w:t xml:space="preserve"> </w:t>
      </w:r>
      <w:r w:rsidRPr="00F03F2C">
        <w:rPr>
          <w:rFonts w:ascii="Times New Roman" w:eastAsia="Times New Roman" w:hAnsi="Times New Roman" w:cs="Times New Roman"/>
          <w:bCs/>
          <w:iCs/>
          <w:color w:val="00000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724908" w:rsidRDefault="00724908" w:rsidP="00724908">
      <w:pPr>
        <w:tabs>
          <w:tab w:val="left" w:pos="11057"/>
        </w:tabs>
        <w:spacing w:after="0" w:line="240" w:lineRule="auto"/>
        <w:ind w:firstLine="709"/>
        <w:jc w:val="both"/>
        <w:rPr>
          <w:rFonts w:ascii="Times New Roman" w:eastAsia="Times New Roman" w:hAnsi="Times New Roman" w:cs="Times New Roman"/>
          <w:sz w:val="24"/>
          <w:szCs w:val="24"/>
          <w:lang w:val="kk-KZ"/>
        </w:rPr>
      </w:pPr>
      <w:r w:rsidRPr="0067187E">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F03F2C">
        <w:rPr>
          <w:rFonts w:ascii="KZ Times New Roman" w:eastAsia="Times New Roman" w:hAnsi="KZ Times New Roman" w:cs="Times New Roman"/>
          <w:sz w:val="24"/>
          <w:szCs w:val="24"/>
          <w:lang w:val="kk-KZ"/>
        </w:rPr>
        <w:t xml:space="preserve">Әлеуметтік ғылымдар, экономика және бизнес, құқық, техникалық ғылымдар және технология салаларындағы жоғары білім, </w:t>
      </w:r>
      <w:r w:rsidRPr="00F03F2C">
        <w:rPr>
          <w:rFonts w:ascii="Times New Roman" w:eastAsia="Times New Roman" w:hAnsi="Times New Roman" w:cs="Times New Roman"/>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F03F2C">
        <w:rPr>
          <w:rFonts w:ascii="Times New Roman" w:eastAsia="Times New Roman" w:hAnsi="Times New Roman" w:cs="Times New Roman"/>
          <w:sz w:val="28"/>
          <w:szCs w:val="28"/>
          <w:lang w:val="kk-KZ"/>
        </w:rPr>
        <w:t xml:space="preserve"> </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lastRenderedPageBreak/>
        <w:t>6)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196458" w:rsidRPr="003516AA" w:rsidRDefault="00EB0F05" w:rsidP="003516A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3516AA" w:rsidRPr="003516AA" w:rsidRDefault="003516AA" w:rsidP="003516AA">
      <w:pPr>
        <w:shd w:val="clear" w:color="auto" w:fill="FFFFFF"/>
        <w:tabs>
          <w:tab w:val="left" w:pos="0"/>
        </w:tabs>
        <w:spacing w:after="0" w:line="240" w:lineRule="auto"/>
        <w:ind w:firstLine="709"/>
        <w:jc w:val="both"/>
        <w:rPr>
          <w:rFonts w:ascii="Times New Roman" w:hAnsi="Times New Roman" w:cs="Times New Roman"/>
          <w:b/>
          <w:sz w:val="24"/>
          <w:szCs w:val="24"/>
          <w:lang w:val="kk-KZ"/>
        </w:rPr>
      </w:pPr>
      <w:r w:rsidRPr="003516AA">
        <w:rPr>
          <w:rFonts w:ascii="Times New Roman" w:hAnsi="Times New Roman" w:cs="Times New Roman"/>
          <w:b/>
          <w:sz w:val="24"/>
          <w:szCs w:val="24"/>
          <w:lang w:val="kk-KZ"/>
        </w:rPr>
        <w:t>"Б"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Заңның 29-бабы </w:t>
      </w:r>
      <w:hyperlink r:id="rId10" w:anchor="z282" w:history="1">
        <w:r w:rsidRPr="003516AA">
          <w:rPr>
            <w:rStyle w:val="a4"/>
            <w:rFonts w:ascii="Times New Roman" w:hAnsi="Times New Roman" w:cs="Times New Roman"/>
            <w:b/>
            <w:sz w:val="24"/>
            <w:szCs w:val="24"/>
            <w:lang w:val="kk-KZ"/>
          </w:rPr>
          <w:t>5-тармағы</w:t>
        </w:r>
      </w:hyperlink>
      <w:r w:rsidRPr="003516AA">
        <w:rPr>
          <w:rFonts w:ascii="Times New Roman" w:hAnsi="Times New Roman" w:cs="Times New Roman"/>
          <w:b/>
          <w:sz w:val="24"/>
          <w:szCs w:val="24"/>
          <w:lang w:val="kk-KZ"/>
        </w:rPr>
        <w:t> бірінші бөлігінде көрсетілген адам келесі құжаттарды тапсырады:</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 xml:space="preserve">1)   </w:t>
      </w:r>
      <w:r w:rsidRPr="003516AA">
        <w:rPr>
          <w:rFonts w:ascii="Times New Roman" w:eastAsia="Times New Roman" w:hAnsi="Times New Roman" w:cs="Times New Roman"/>
          <w:sz w:val="24"/>
          <w:szCs w:val="24"/>
          <w:lang w:val="kk-KZ"/>
        </w:rPr>
        <w:t>уәкілетті органмен б</w:t>
      </w:r>
      <w:r>
        <w:rPr>
          <w:rFonts w:ascii="Times New Roman" w:eastAsia="Times New Roman" w:hAnsi="Times New Roman" w:cs="Times New Roman"/>
          <w:sz w:val="24"/>
          <w:szCs w:val="24"/>
          <w:lang w:val="kk-KZ"/>
        </w:rPr>
        <w:t>екітілген нысандағы өтініш</w:t>
      </w:r>
      <w:r w:rsidRPr="003516AA">
        <w:rPr>
          <w:rFonts w:ascii="Times New Roman" w:hAnsi="Times New Roman" w:cs="Times New Roman"/>
          <w:sz w:val="24"/>
          <w:szCs w:val="24"/>
          <w:lang w:val="kk-KZ"/>
        </w:rPr>
        <w:t>;</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516AA" w:rsidRPr="003516AA" w:rsidRDefault="003516AA" w:rsidP="003516AA">
      <w:pPr>
        <w:shd w:val="clear" w:color="auto" w:fill="FFFFFF"/>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3)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sidR="00985931">
        <w:rPr>
          <w:rFonts w:ascii="Times New Roman" w:eastAsia="Times New Roman" w:hAnsi="Times New Roman" w:cs="Times New Roman"/>
          <w:bCs/>
          <w:iCs/>
          <w:sz w:val="24"/>
          <w:szCs w:val="24"/>
          <w:shd w:val="clear" w:color="auto" w:fill="FFFFFF"/>
          <w:lang w:val="kk-KZ"/>
        </w:rPr>
        <w:t>істер комитеті 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00985931">
        <w:rPr>
          <w:rFonts w:ascii="Times New Roman" w:eastAsia="Times New Roman" w:hAnsi="Times New Roman" w:cs="Times New Roman"/>
          <w:bCs/>
          <w:iCs/>
          <w:sz w:val="24"/>
          <w:szCs w:val="24"/>
          <w:shd w:val="clear" w:color="auto" w:fill="FFFFFF"/>
          <w:lang w:val="kk-KZ"/>
        </w:rPr>
        <w:t>Нұр-Сұлтан</w:t>
      </w:r>
      <w:r w:rsidR="00430A94">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sidR="00430A94">
        <w:rPr>
          <w:rFonts w:ascii="Times New Roman" w:eastAsia="Times New Roman" w:hAnsi="Times New Roman" w:cs="Times New Roman"/>
          <w:bCs/>
          <w:iCs/>
          <w:sz w:val="24"/>
          <w:szCs w:val="24"/>
          <w:lang w:val="kk-KZ"/>
        </w:rPr>
        <w:t>Б. Майлин,</w:t>
      </w:r>
      <w:r>
        <w:rPr>
          <w:rFonts w:ascii="Times New Roman" w:eastAsia="Times New Roman" w:hAnsi="Times New Roman" w:cs="Times New Roman"/>
          <w:bCs/>
          <w:iCs/>
          <w:sz w:val="24"/>
          <w:szCs w:val="24"/>
          <w:lang w:val="kk-KZ"/>
        </w:rPr>
        <w:t>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Оларды бермеген жағдайда тұлға конкурс комиссиясымен әңгімелесуден өтуге </w:t>
      </w:r>
      <w:r w:rsidRPr="00EB0F05">
        <w:rPr>
          <w:rFonts w:ascii="Times New Roman" w:eastAsia="Times New Roman" w:hAnsi="Times New Roman" w:cs="Times New Roman"/>
          <w:bCs/>
          <w:iCs/>
          <w:color w:val="000000"/>
          <w:sz w:val="24"/>
          <w:szCs w:val="24"/>
          <w:lang w:val="kk-KZ"/>
        </w:rPr>
        <w:lastRenderedPageBreak/>
        <w:t>жіберілмейді.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EB0F05" w:rsidRDefault="00EB0F05" w:rsidP="00740D54">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sidR="00430A94">
        <w:rPr>
          <w:rFonts w:ascii="Times New Roman" w:eastAsia="Times New Roman" w:hAnsi="Times New Roman" w:cs="Times New Roman"/>
          <w:bCs/>
          <w:iCs/>
          <w:sz w:val="24"/>
          <w:szCs w:val="24"/>
          <w:shd w:val="clear" w:color="auto" w:fill="FFFFFF"/>
          <w:lang w:val="kk-KZ"/>
        </w:rPr>
        <w:t>митеті 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басқармасы,</w:t>
      </w:r>
      <w:r w:rsidR="00430A94" w:rsidRPr="00430A94">
        <w:rPr>
          <w:rFonts w:ascii="Times New Roman" w:eastAsia="Times New Roman" w:hAnsi="Times New Roman" w:cs="Times New Roman"/>
          <w:bCs/>
          <w:iCs/>
          <w:sz w:val="24"/>
          <w:szCs w:val="24"/>
          <w:shd w:val="clear" w:color="auto" w:fill="FFFFFF"/>
          <w:lang w:val="kk-KZ"/>
        </w:rPr>
        <w:t xml:space="preserve"> </w:t>
      </w:r>
      <w:r w:rsidR="00430A94">
        <w:rPr>
          <w:rFonts w:ascii="Times New Roman" w:eastAsia="Times New Roman" w:hAnsi="Times New Roman" w:cs="Times New Roman"/>
          <w:bCs/>
          <w:iCs/>
          <w:sz w:val="24"/>
          <w:szCs w:val="24"/>
          <w:shd w:val="clear" w:color="auto" w:fill="FFFFFF"/>
          <w:lang w:val="kk-KZ"/>
        </w:rPr>
        <w:t>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«Б» корпусының мемлекеттік                әкімшілік лауазымына     </w:t>
      </w:r>
      <w:r w:rsidRPr="000F1003">
        <w:rPr>
          <w:rFonts w:ascii="Times New Roman" w:eastAsia="Times New Roman" w:hAnsi="Times New Roman" w:cs="Times New Roman"/>
          <w:sz w:val="24"/>
          <w:szCs w:val="24"/>
          <w:lang w:val="kk-KZ"/>
        </w:rPr>
        <w:br/>
        <w:t>орналасуға конкурс өткізу</w:t>
      </w:r>
      <w:r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"Б" корпусының мемлекеттік</w:t>
            </w:r>
            <w:r w:rsidRPr="002C6C66">
              <w:rPr>
                <w:rFonts w:ascii="Times New Roman" w:eastAsia="Times New Roman" w:hAnsi="Times New Roman" w:cs="Times New Roman"/>
                <w:color w:val="000000"/>
                <w:sz w:val="24"/>
                <w:szCs w:val="24"/>
              </w:rPr>
              <w:br/>
              <w:t>әкімшілік лауазымына</w:t>
            </w:r>
            <w:r w:rsidRPr="002C6C66">
              <w:rPr>
                <w:rFonts w:ascii="Times New Roman" w:eastAsia="Times New Roman" w:hAnsi="Times New Roman" w:cs="Times New Roman"/>
                <w:color w:val="000000"/>
                <w:sz w:val="24"/>
                <w:szCs w:val="24"/>
              </w:rPr>
              <w:br/>
              <w:t>орналасуға конкурс өткізу</w:t>
            </w:r>
            <w:r w:rsidRPr="002C6C66">
              <w:rPr>
                <w:rFonts w:ascii="Times New Roman" w:eastAsia="Times New Roman" w:hAnsi="Times New Roman" w:cs="Times New Roman"/>
                <w:color w:val="000000"/>
                <w:sz w:val="24"/>
                <w:szCs w:val="24"/>
              </w:rPr>
              <w:br/>
              <w:t>қағидаларының қосымшасы</w:t>
            </w:r>
          </w:p>
        </w:tc>
      </w:tr>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Нысан</w:t>
            </w:r>
          </w:p>
        </w:tc>
      </w:tr>
    </w:tbl>
    <w:p w:rsidR="00F06A90" w:rsidRPr="00B04E48" w:rsidRDefault="00F06A90" w:rsidP="00F06A90">
      <w:pPr>
        <w:spacing w:after="0" w:line="240" w:lineRule="auto"/>
        <w:jc w:val="center"/>
        <w:rPr>
          <w:rFonts w:ascii="Times New Roman" w:hAnsi="Times New Roman" w:cs="Times New Roman"/>
          <w:sz w:val="24"/>
          <w:szCs w:val="24"/>
        </w:rPr>
      </w:pPr>
      <w:bookmarkStart w:id="2"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72"/>
        <w:gridCol w:w="3845"/>
      </w:tblGrid>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3" w:name="z249"/>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 және әкесінің аты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684"/>
            </w:tblGrid>
            <w:tr w:rsidR="00F06A90" w:rsidRPr="00B04E48" w:rsidTr="00CC7D05">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 түсті/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06A90" w:rsidRPr="00B04E48" w:rsidRDefault="00F06A90" w:rsidP="00CC7D05">
            <w:pPr>
              <w:spacing w:after="0" w:line="240" w:lineRule="auto"/>
              <w:rPr>
                <w:rFonts w:ascii="Times New Roman" w:hAnsi="Times New Roman" w:cs="Times New Roman"/>
                <w:sz w:val="24"/>
                <w:szCs w:val="24"/>
              </w:rPr>
            </w:pPr>
          </w:p>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4" w:name="z250"/>
            <w:bookmarkEnd w:id="3"/>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06A90" w:rsidRPr="00B04E48" w:rsidRDefault="00F06A90"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5" w:name="z251"/>
            <w:bookmarkEnd w:id="4"/>
            <w:r w:rsidRPr="00B04E48">
              <w:rPr>
                <w:rFonts w:ascii="Times New Roman" w:hAnsi="Times New Roman" w:cs="Times New Roman"/>
                <w:color w:val="000000"/>
                <w:sz w:val="24"/>
                <w:szCs w:val="24"/>
              </w:rPr>
              <w:t>ЖЕКЕ МӘЛІМЕТТЕР / ЛИЧНЫЕ ДАННЫЕ</w:t>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6" w:name="z252" w:colFirst="0" w:colLast="0"/>
            <w:bookmarkEnd w:id="5"/>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 күні және 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7" w:name="z253" w:colFirst="0" w:colLast="0"/>
            <w:bookmarkEnd w:id="6"/>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 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8" w:name="z254" w:colFirst="0" w:colLast="0"/>
            <w:bookmarkEnd w:id="7"/>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 орнын бітірген жылы және 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9" w:name="z255" w:colFirst="0" w:colLast="0"/>
            <w:bookmarkEnd w:id="8"/>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0" w:name="z256" w:colFirst="0" w:colLast="0"/>
            <w:bookmarkEnd w:id="9"/>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 тілдерін 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1" w:name="z257" w:colFirst="0" w:colLast="0"/>
            <w:bookmarkEnd w:id="10"/>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 наградалары, құрметті атақтары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2" w:name="z258" w:colFirst="0" w:colLast="0"/>
            <w:bookmarkEnd w:id="11"/>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3" w:name="z259" w:colFirst="0" w:colLast="0"/>
            <w:bookmarkEnd w:id="12"/>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4" w:name="z260" w:colFirst="0" w:colLast="0"/>
            <w:bookmarkEnd w:id="13"/>
            <w:r w:rsidRPr="00B04E48">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4"/>
      <w:tr w:rsidR="00F06A90" w:rsidRPr="00B04E48" w:rsidTr="00CC7D05">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5"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6" w:name="z263" w:colFirst="0" w:colLast="0"/>
            <w:bookmarkEnd w:id="15"/>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6"/>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bookmarkStart w:id="17"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 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17"/>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535AA1">
      <w:headerReference w:type="default" r:id="rId11"/>
      <w:pgSz w:w="11906" w:h="16838"/>
      <w:pgMar w:top="284"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22" w:rsidRDefault="009A2722" w:rsidP="00537B9A">
      <w:pPr>
        <w:spacing w:after="0" w:line="240" w:lineRule="auto"/>
      </w:pPr>
      <w:r>
        <w:separator/>
      </w:r>
    </w:p>
  </w:endnote>
  <w:endnote w:type="continuationSeparator" w:id="0">
    <w:p w:rsidR="009A2722" w:rsidRDefault="009A2722"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22" w:rsidRDefault="009A2722" w:rsidP="00537B9A">
      <w:pPr>
        <w:spacing w:after="0" w:line="240" w:lineRule="auto"/>
      </w:pPr>
      <w:r>
        <w:separator/>
      </w:r>
    </w:p>
  </w:footnote>
  <w:footnote w:type="continuationSeparator" w:id="0">
    <w:p w:rsidR="009A2722" w:rsidRDefault="009A2722"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163853">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3853" w:rsidRPr="00163853" w:rsidRDefault="00163853">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94.4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I1DuWv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163853" w:rsidRPr="00163853" w:rsidRDefault="00163853">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7.23.0)  Копия электронного документа. Положительный результат проверки ЭЦП. </w:t>
                    </w:r>
                  </w:p>
                </w:txbxContent>
              </v:textbox>
            </v:shape>
          </w:pict>
        </mc:Fallback>
      </mc:AlternateContent>
    </w:r>
    <w:r w:rsidR="00EF0296">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F0296">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F0296">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F0296">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1670"/>
    <w:rsid w:val="00082D4A"/>
    <w:rsid w:val="00096A7E"/>
    <w:rsid w:val="000A033F"/>
    <w:rsid w:val="000A4F44"/>
    <w:rsid w:val="000A6015"/>
    <w:rsid w:val="000B0ADB"/>
    <w:rsid w:val="000C2A2C"/>
    <w:rsid w:val="000E2509"/>
    <w:rsid w:val="000E2F61"/>
    <w:rsid w:val="000F1003"/>
    <w:rsid w:val="000F24D7"/>
    <w:rsid w:val="000F60A5"/>
    <w:rsid w:val="0010100A"/>
    <w:rsid w:val="001021BA"/>
    <w:rsid w:val="001041B4"/>
    <w:rsid w:val="0011064A"/>
    <w:rsid w:val="00113568"/>
    <w:rsid w:val="00115124"/>
    <w:rsid w:val="00120618"/>
    <w:rsid w:val="001211A7"/>
    <w:rsid w:val="0012797B"/>
    <w:rsid w:val="00133519"/>
    <w:rsid w:val="00140595"/>
    <w:rsid w:val="0014135A"/>
    <w:rsid w:val="00143F9B"/>
    <w:rsid w:val="00144894"/>
    <w:rsid w:val="00146043"/>
    <w:rsid w:val="00147E13"/>
    <w:rsid w:val="001575E1"/>
    <w:rsid w:val="00163853"/>
    <w:rsid w:val="00167D30"/>
    <w:rsid w:val="00167D91"/>
    <w:rsid w:val="00196458"/>
    <w:rsid w:val="00197F13"/>
    <w:rsid w:val="001A0315"/>
    <w:rsid w:val="001B59F8"/>
    <w:rsid w:val="001B7BBD"/>
    <w:rsid w:val="001C61AD"/>
    <w:rsid w:val="001D0E44"/>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A5155"/>
    <w:rsid w:val="002B2868"/>
    <w:rsid w:val="002B548A"/>
    <w:rsid w:val="002C1BD8"/>
    <w:rsid w:val="002C24F6"/>
    <w:rsid w:val="002C3349"/>
    <w:rsid w:val="002C6C66"/>
    <w:rsid w:val="002C7512"/>
    <w:rsid w:val="002D2888"/>
    <w:rsid w:val="002D6614"/>
    <w:rsid w:val="002E1CB2"/>
    <w:rsid w:val="002E200A"/>
    <w:rsid w:val="002E3E45"/>
    <w:rsid w:val="002F1D43"/>
    <w:rsid w:val="002F5D82"/>
    <w:rsid w:val="00303A69"/>
    <w:rsid w:val="0030520E"/>
    <w:rsid w:val="003054D3"/>
    <w:rsid w:val="003171F3"/>
    <w:rsid w:val="00323403"/>
    <w:rsid w:val="003333C7"/>
    <w:rsid w:val="0033362B"/>
    <w:rsid w:val="003412DC"/>
    <w:rsid w:val="00344710"/>
    <w:rsid w:val="00346B1A"/>
    <w:rsid w:val="00347EA8"/>
    <w:rsid w:val="003516AA"/>
    <w:rsid w:val="0035378F"/>
    <w:rsid w:val="00353981"/>
    <w:rsid w:val="00354793"/>
    <w:rsid w:val="00356D25"/>
    <w:rsid w:val="0036128D"/>
    <w:rsid w:val="00372187"/>
    <w:rsid w:val="00373991"/>
    <w:rsid w:val="00375F31"/>
    <w:rsid w:val="00382FA8"/>
    <w:rsid w:val="00395541"/>
    <w:rsid w:val="003A4C62"/>
    <w:rsid w:val="003A55DD"/>
    <w:rsid w:val="003A715D"/>
    <w:rsid w:val="003B1809"/>
    <w:rsid w:val="003B6929"/>
    <w:rsid w:val="003C4C6E"/>
    <w:rsid w:val="003D1F08"/>
    <w:rsid w:val="003D5C48"/>
    <w:rsid w:val="003F0BA5"/>
    <w:rsid w:val="004034CC"/>
    <w:rsid w:val="004100F7"/>
    <w:rsid w:val="00417416"/>
    <w:rsid w:val="0042212A"/>
    <w:rsid w:val="00425988"/>
    <w:rsid w:val="0042677C"/>
    <w:rsid w:val="00430A94"/>
    <w:rsid w:val="00430B51"/>
    <w:rsid w:val="0043363D"/>
    <w:rsid w:val="00434789"/>
    <w:rsid w:val="00435505"/>
    <w:rsid w:val="0044284C"/>
    <w:rsid w:val="0044362B"/>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3211"/>
    <w:rsid w:val="0051752F"/>
    <w:rsid w:val="00526363"/>
    <w:rsid w:val="005311AA"/>
    <w:rsid w:val="00532B38"/>
    <w:rsid w:val="00535AA1"/>
    <w:rsid w:val="00536D0F"/>
    <w:rsid w:val="00537B9A"/>
    <w:rsid w:val="0054207A"/>
    <w:rsid w:val="00544F1B"/>
    <w:rsid w:val="00554057"/>
    <w:rsid w:val="00557612"/>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24908"/>
    <w:rsid w:val="00730D62"/>
    <w:rsid w:val="007351EC"/>
    <w:rsid w:val="00740D54"/>
    <w:rsid w:val="00745BF6"/>
    <w:rsid w:val="00746BB1"/>
    <w:rsid w:val="007544D1"/>
    <w:rsid w:val="0075783C"/>
    <w:rsid w:val="00762359"/>
    <w:rsid w:val="00776800"/>
    <w:rsid w:val="00781264"/>
    <w:rsid w:val="00784DEB"/>
    <w:rsid w:val="00791F07"/>
    <w:rsid w:val="0079202D"/>
    <w:rsid w:val="007A69FE"/>
    <w:rsid w:val="007B075D"/>
    <w:rsid w:val="007C2822"/>
    <w:rsid w:val="007C2F77"/>
    <w:rsid w:val="007C3099"/>
    <w:rsid w:val="007C3D8B"/>
    <w:rsid w:val="007C7D20"/>
    <w:rsid w:val="007D103D"/>
    <w:rsid w:val="007D1F6A"/>
    <w:rsid w:val="007D2717"/>
    <w:rsid w:val="007D3E12"/>
    <w:rsid w:val="007E1C0C"/>
    <w:rsid w:val="007F2D6D"/>
    <w:rsid w:val="00800FFB"/>
    <w:rsid w:val="008036EF"/>
    <w:rsid w:val="0081391B"/>
    <w:rsid w:val="00816607"/>
    <w:rsid w:val="00821202"/>
    <w:rsid w:val="0082132C"/>
    <w:rsid w:val="00821771"/>
    <w:rsid w:val="00835CBB"/>
    <w:rsid w:val="008415BD"/>
    <w:rsid w:val="00843612"/>
    <w:rsid w:val="00851714"/>
    <w:rsid w:val="00852906"/>
    <w:rsid w:val="008606D9"/>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08"/>
    <w:rsid w:val="008D0988"/>
    <w:rsid w:val="008D4014"/>
    <w:rsid w:val="008D54F8"/>
    <w:rsid w:val="008E0986"/>
    <w:rsid w:val="008F115A"/>
    <w:rsid w:val="00902524"/>
    <w:rsid w:val="009105E3"/>
    <w:rsid w:val="00916BF0"/>
    <w:rsid w:val="0092104D"/>
    <w:rsid w:val="00930E88"/>
    <w:rsid w:val="0093373D"/>
    <w:rsid w:val="00940E24"/>
    <w:rsid w:val="009516E3"/>
    <w:rsid w:val="0095531B"/>
    <w:rsid w:val="0097336B"/>
    <w:rsid w:val="009751CA"/>
    <w:rsid w:val="00977D20"/>
    <w:rsid w:val="00985931"/>
    <w:rsid w:val="00986764"/>
    <w:rsid w:val="009903D2"/>
    <w:rsid w:val="009A0FD0"/>
    <w:rsid w:val="009A2722"/>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6005A"/>
    <w:rsid w:val="00A62942"/>
    <w:rsid w:val="00A64697"/>
    <w:rsid w:val="00A64EAA"/>
    <w:rsid w:val="00A73875"/>
    <w:rsid w:val="00A80A82"/>
    <w:rsid w:val="00A81594"/>
    <w:rsid w:val="00A849E7"/>
    <w:rsid w:val="00A84E06"/>
    <w:rsid w:val="00A97ECA"/>
    <w:rsid w:val="00AA1CDC"/>
    <w:rsid w:val="00AB2B8F"/>
    <w:rsid w:val="00AB35F0"/>
    <w:rsid w:val="00AB3CC0"/>
    <w:rsid w:val="00AC1A7A"/>
    <w:rsid w:val="00AD5ADF"/>
    <w:rsid w:val="00AE5B09"/>
    <w:rsid w:val="00AE7899"/>
    <w:rsid w:val="00AF443E"/>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401A"/>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F46"/>
    <w:rsid w:val="00CB5298"/>
    <w:rsid w:val="00CB7A0A"/>
    <w:rsid w:val="00CC2ACE"/>
    <w:rsid w:val="00CC67BD"/>
    <w:rsid w:val="00CD797D"/>
    <w:rsid w:val="00CF0C27"/>
    <w:rsid w:val="00CF1541"/>
    <w:rsid w:val="00CF39E3"/>
    <w:rsid w:val="00D029E5"/>
    <w:rsid w:val="00D045AF"/>
    <w:rsid w:val="00D04677"/>
    <w:rsid w:val="00D117C8"/>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2D02"/>
    <w:rsid w:val="00EB6C14"/>
    <w:rsid w:val="00EC29A6"/>
    <w:rsid w:val="00EC36CB"/>
    <w:rsid w:val="00EC4A0F"/>
    <w:rsid w:val="00EC51DE"/>
    <w:rsid w:val="00ED3792"/>
    <w:rsid w:val="00ED668E"/>
    <w:rsid w:val="00EE1324"/>
    <w:rsid w:val="00EE1C38"/>
    <w:rsid w:val="00EE1F9D"/>
    <w:rsid w:val="00EE2C04"/>
    <w:rsid w:val="00EE557C"/>
    <w:rsid w:val="00EE78CD"/>
    <w:rsid w:val="00EE79D4"/>
    <w:rsid w:val="00EF0296"/>
    <w:rsid w:val="00F0060C"/>
    <w:rsid w:val="00F02F0A"/>
    <w:rsid w:val="00F03A61"/>
    <w:rsid w:val="00F06A90"/>
    <w:rsid w:val="00F24F11"/>
    <w:rsid w:val="00F30C79"/>
    <w:rsid w:val="00F334BE"/>
    <w:rsid w:val="00F33C15"/>
    <w:rsid w:val="00F34165"/>
    <w:rsid w:val="00F3555A"/>
    <w:rsid w:val="00F422B8"/>
    <w:rsid w:val="00F57EC2"/>
    <w:rsid w:val="00F61D87"/>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zan.kz/kaz/docs/Z1500000416" TargetMode="Externa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1CEC-C1BD-4E34-9CEA-ADC7670D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2019-05-15T06:45:00Z</cp:lastPrinted>
  <dcterms:created xsi:type="dcterms:W3CDTF">2019-07-15T14:28:00Z</dcterms:created>
  <dcterms:modified xsi:type="dcterms:W3CDTF">2019-07-15T14:28:00Z</dcterms:modified>
</cp:coreProperties>
</file>