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45D05" w:rsidTr="00E45D05">
        <w:tblPrEx>
          <w:tblCellMar>
            <w:top w:w="0" w:type="dxa"/>
            <w:bottom w:w="0" w:type="dxa"/>
          </w:tblCellMar>
        </w:tblPrEx>
        <w:tc>
          <w:tcPr>
            <w:tcW w:w="9571" w:type="dxa"/>
            <w:shd w:val="clear" w:color="auto" w:fill="auto"/>
          </w:tcPr>
          <w:p w:rsidR="00E45D05" w:rsidRDefault="00E45D05" w:rsidP="00D7082E">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 исх: ЕМКБ-ЕУГД-10-10/161   от: 13.01.2020</w:t>
            </w:r>
          </w:p>
          <w:p w:rsidR="00E45D05" w:rsidRPr="00E45D05" w:rsidRDefault="00E45D05"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 вх: 1652   от: 13.01.2020</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бос мемлекеттік әкімшілік лауазымдарына орналасу үшін </w:t>
      </w:r>
      <w:r w:rsidR="007D3708" w:rsidRPr="007445E4">
        <w:rPr>
          <w:rFonts w:ascii="Times New Roman" w:hAnsi="Times New Roman"/>
          <w:b/>
          <w:color w:val="000000"/>
          <w:sz w:val="24"/>
          <w:szCs w:val="24"/>
          <w:lang w:val="kk-KZ"/>
        </w:rPr>
        <w:t>барлық мемлекеттік органдардың барлық мемлекеттік қызметшілері</w:t>
      </w:r>
      <w:r w:rsidR="007D3708">
        <w:rPr>
          <w:rFonts w:ascii="Times New Roman" w:hAnsi="Times New Roman"/>
          <w:b/>
          <w:sz w:val="24"/>
          <w:szCs w:val="24"/>
          <w:lang w:val="kk-KZ"/>
        </w:rPr>
        <w:t xml:space="preserve"> </w:t>
      </w:r>
      <w:r>
        <w:rPr>
          <w:rFonts w:ascii="Times New Roman" w:hAnsi="Times New Roman"/>
          <w:b/>
          <w:sz w:val="24"/>
          <w:szCs w:val="24"/>
          <w:lang w:val="kk-KZ"/>
        </w:rPr>
        <w:t>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252AC3" w:rsidRDefault="00D7082E" w:rsidP="00D7082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C45DF8" w:rsidRPr="007D3708">
        <w:rPr>
          <w:rFonts w:ascii="Times New Roman" w:eastAsia="Times New Roman" w:hAnsi="Times New Roman" w:cs="Times New Roman"/>
          <w:bCs/>
          <w:iCs/>
          <w:spacing w:val="2"/>
          <w:sz w:val="24"/>
          <w:szCs w:val="24"/>
          <w:lang w:val="kk-KZ"/>
        </w:rPr>
        <w:t>ж</w:t>
      </w:r>
      <w:r w:rsidR="00252AC3" w:rsidRPr="00252AC3">
        <w:rPr>
          <w:rFonts w:ascii="Times New Roman" w:hAnsi="Times New Roman" w:cs="Times New Roman"/>
          <w:color w:val="000000"/>
          <w:sz w:val="24"/>
          <w:szCs w:val="24"/>
          <w:lang w:val="kk-KZ"/>
        </w:rPr>
        <w:t>оғары немесе жоғары оқу орнынан кейінгі білім</w:t>
      </w:r>
      <w:r w:rsidR="00252AC3" w:rsidRPr="00252AC3">
        <w:rPr>
          <w:rFonts w:ascii="Times New Roman" w:hAnsi="Times New Roman" w:cs="Times New Roman"/>
          <w:b/>
          <w:color w:val="000000"/>
          <w:sz w:val="24"/>
          <w:szCs w:val="24"/>
          <w:lang w:val="kk-KZ"/>
        </w:rPr>
        <w:t>.</w:t>
      </w:r>
    </w:p>
    <w:p w:rsidR="00D7082E" w:rsidRDefault="00D7082E" w:rsidP="00D7082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007D3708">
        <w:rPr>
          <w:rFonts w:ascii="Times New Roman" w:hAnsi="Times New Roman" w:cs="Times New Roman"/>
          <w:b/>
          <w:color w:val="000000"/>
          <w:sz w:val="24"/>
          <w:szCs w:val="24"/>
          <w:lang w:val="kk-KZ"/>
        </w:rPr>
        <w:t xml:space="preserve">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D7082E" w:rsidRDefault="00D7082E" w:rsidP="00D7082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1) мемлекеттік қызмет өтілі бір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4B7A" w:rsidRDefault="007D3708" w:rsidP="00E87BB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E87BB4"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болуы.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 xml:space="preserve">мемлекеттік әкімшілік </w:t>
      </w:r>
      <w:r>
        <w:rPr>
          <w:rFonts w:ascii="Times New Roman" w:hAnsi="Times New Roman"/>
          <w:b/>
          <w:sz w:val="24"/>
          <w:szCs w:val="24"/>
          <w:lang w:val="kk-KZ"/>
        </w:rPr>
        <w:lastRenderedPageBreak/>
        <w:t xml:space="preserve">лауазымына орналасу үшін </w:t>
      </w:r>
      <w:r w:rsidR="007D3708" w:rsidRPr="007445E4">
        <w:rPr>
          <w:rFonts w:ascii="Times New Roman" w:hAnsi="Times New Roman"/>
          <w:b/>
          <w:color w:val="000000"/>
          <w:sz w:val="24"/>
          <w:szCs w:val="24"/>
          <w:lang w:val="kk-KZ"/>
        </w:rPr>
        <w:t>барлық мемлекеттік органдардың барлық мемлекеттік қызметшілері</w:t>
      </w:r>
      <w:r w:rsidR="007D3708">
        <w:rPr>
          <w:rFonts w:ascii="Times New Roman" w:hAnsi="Times New Roman"/>
          <w:b/>
          <w:sz w:val="24"/>
          <w:szCs w:val="24"/>
          <w:lang w:val="kk-KZ"/>
        </w:rPr>
        <w:t xml:space="preserve"> </w:t>
      </w:r>
      <w:r>
        <w:rPr>
          <w:rFonts w:ascii="Times New Roman" w:hAnsi="Times New Roman"/>
          <w:b/>
          <w:sz w:val="24"/>
          <w:szCs w:val="24"/>
          <w:lang w:val="kk-KZ"/>
        </w:rPr>
        <w:t>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340000" w:rsidRPr="00340000">
        <w:rPr>
          <w:rFonts w:ascii="Times New Roman" w:hAnsi="Times New Roman"/>
          <w:b/>
          <w:bCs/>
          <w:sz w:val="24"/>
          <w:szCs w:val="24"/>
          <w:lang w:val="kk-KZ"/>
        </w:rPr>
        <w:t>Персоналмен жұмыс және ұйымдастыру жұмысы</w:t>
      </w:r>
      <w:r w:rsidR="00340000" w:rsidRPr="00851B00">
        <w:rPr>
          <w:b/>
          <w:bCs/>
          <w:lang w:val="kk-KZ"/>
        </w:rPr>
        <w:t xml:space="preserve"> </w:t>
      </w:r>
      <w:r w:rsidR="00EF79FA">
        <w:rPr>
          <w:rFonts w:ascii="Times New Roman" w:hAnsi="Times New Roman"/>
          <w:b/>
          <w:sz w:val="24"/>
          <w:szCs w:val="24"/>
          <w:lang w:val="kk-KZ"/>
        </w:rPr>
        <w:t>бөлімінің басшысы</w:t>
      </w:r>
      <w:r>
        <w:rPr>
          <w:rFonts w:ascii="Times New Roman" w:hAnsi="Times New Roman"/>
          <w:b/>
          <w:color w:val="000000"/>
          <w:sz w:val="24"/>
          <w:szCs w:val="24"/>
          <w:lang w:val="kk-KZ"/>
        </w:rPr>
        <w:t>,</w:t>
      </w:r>
      <w:r w:rsidR="00536AE0">
        <w:rPr>
          <w:rFonts w:ascii="Times New Roman" w:hAnsi="Times New Roman"/>
          <w:b/>
          <w:color w:val="000000"/>
          <w:sz w:val="24"/>
          <w:szCs w:val="24"/>
          <w:lang w:val="kk-KZ"/>
        </w:rPr>
        <w:t xml:space="preserve"> </w:t>
      </w:r>
      <w:r>
        <w:rPr>
          <w:rFonts w:ascii="Times New Roman" w:hAnsi="Times New Roman"/>
          <w:b/>
          <w:color w:val="000000"/>
          <w:sz w:val="24"/>
          <w:szCs w:val="24"/>
          <w:lang w:val="kk-KZ"/>
        </w:rPr>
        <w:t>С-R-</w:t>
      </w:r>
      <w:r w:rsidR="00EF79FA">
        <w:rPr>
          <w:rFonts w:ascii="Times New Roman" w:hAnsi="Times New Roman"/>
          <w:b/>
          <w:color w:val="000000"/>
          <w:sz w:val="24"/>
          <w:szCs w:val="24"/>
          <w:lang w:val="kk-KZ"/>
        </w:rPr>
        <w:t>3</w:t>
      </w:r>
      <w:r>
        <w:rPr>
          <w:rFonts w:ascii="Times New Roman" w:hAnsi="Times New Roman"/>
          <w:b/>
          <w:color w:val="000000"/>
          <w:sz w:val="24"/>
          <w:szCs w:val="24"/>
          <w:lang w:val="kk-KZ"/>
        </w:rPr>
        <w:t xml:space="preserve"> санаты, (1 бірлік).</w:t>
      </w:r>
    </w:p>
    <w:p w:rsidR="000347D8"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0347D8" w:rsidRPr="000347D8">
        <w:rPr>
          <w:rFonts w:ascii="Times New Roman" w:eastAsia="Times New Roman" w:hAnsi="Times New Roman"/>
          <w:sz w:val="24"/>
          <w:szCs w:val="24"/>
          <w:lang w:val="kk-KZ"/>
        </w:rPr>
        <w:t>Бөлімнің жұмысын ұйымдастыру және жоспарлау.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әзірлеуді бақылау.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w:t>
      </w:r>
      <w:r w:rsidR="007D3708">
        <w:rPr>
          <w:rFonts w:ascii="Times New Roman" w:eastAsia="Times New Roman" w:hAnsi="Times New Roman"/>
          <w:sz w:val="24"/>
          <w:szCs w:val="24"/>
          <w:lang w:val="kk-KZ"/>
        </w:rPr>
        <w:t xml:space="preserve"> </w:t>
      </w:r>
      <w:r w:rsidR="000347D8" w:rsidRPr="000347D8">
        <w:rPr>
          <w:rFonts w:ascii="Times New Roman" w:eastAsia="Times New Roman" w:hAnsi="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000347D8" w:rsidRPr="000347D8">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000347D8" w:rsidRPr="000347D8">
        <w:rPr>
          <w:rFonts w:ascii="Times New Roman" w:eastAsia="Times New Roman" w:hAnsi="Times New Roman"/>
          <w:sz w:val="24"/>
          <w:szCs w:val="24"/>
          <w:lang w:val="kk-KZ"/>
        </w:rPr>
        <w:t xml:space="preserve">Әлеуметтік ғылымдар, экономика және бизнес,құқық, техникалық ғылым және технология салаларындағы </w:t>
      </w:r>
      <w:r w:rsidR="000347D8" w:rsidRPr="000347D8">
        <w:rPr>
          <w:rFonts w:ascii="Times New Roman" w:hAnsi="Times New Roman"/>
          <w:sz w:val="24"/>
          <w:szCs w:val="24"/>
          <w:lang w:val="kk-KZ"/>
        </w:rPr>
        <w:t>жоғары немесе жоғары оқу орнынан кейінгі білім</w:t>
      </w:r>
      <w:r w:rsidR="000347D8" w:rsidRPr="000347D8">
        <w:rPr>
          <w:rFonts w:ascii="Times New Roman" w:eastAsia="Times New Roman" w:hAnsi="Times New Roman"/>
          <w:sz w:val="24"/>
          <w:szCs w:val="24"/>
          <w:lang w:val="kk-KZ"/>
        </w:rPr>
        <w:t>.</w:t>
      </w:r>
    </w:p>
    <w:p w:rsidR="007D3708" w:rsidRDefault="007D3708" w:rsidP="000E20C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386FE0" w:rsidRPr="00386FE0" w:rsidRDefault="00386FE0"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224283">
      <w:pPr>
        <w:spacing w:after="0" w:line="240" w:lineRule="auto"/>
        <w:ind w:firstLine="708"/>
        <w:jc w:val="both"/>
        <w:rPr>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7D3708" w:rsidRDefault="007D3708">
      <w:pPr>
        <w:rPr>
          <w:rFonts w:ascii="Times New Roman" w:eastAsia="Times New Roman" w:hAnsi="Times New Roman"/>
          <w:sz w:val="24"/>
          <w:szCs w:val="24"/>
          <w:lang w:val="kk-KZ"/>
        </w:rPr>
      </w:pPr>
      <w:r>
        <w:rPr>
          <w:lang w:val="kk-KZ"/>
        </w:rPr>
        <w:br w:type="page"/>
      </w:r>
    </w:p>
    <w:p w:rsidR="000E20CE" w:rsidRDefault="000E20CE" w:rsidP="000E20CE">
      <w:pPr>
        <w:pStyle w:val="1"/>
        <w:spacing w:before="0" w:beforeAutospacing="0" w:after="0" w:afterAutospacing="0"/>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23" w:rsidRDefault="005B0823" w:rsidP="00E45D05">
      <w:pPr>
        <w:spacing w:after="0" w:line="240" w:lineRule="auto"/>
      </w:pPr>
      <w:r>
        <w:separator/>
      </w:r>
    </w:p>
  </w:endnote>
  <w:endnote w:type="continuationSeparator" w:id="0">
    <w:p w:rsidR="005B0823" w:rsidRDefault="005B0823" w:rsidP="00E4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23" w:rsidRDefault="005B0823" w:rsidP="00E45D05">
      <w:pPr>
        <w:spacing w:after="0" w:line="240" w:lineRule="auto"/>
      </w:pPr>
      <w:r>
        <w:separator/>
      </w:r>
    </w:p>
  </w:footnote>
  <w:footnote w:type="continuationSeparator" w:id="0">
    <w:p w:rsidR="005B0823" w:rsidRDefault="005B0823" w:rsidP="00E45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04274F">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D05" w:rsidRPr="00E45D05" w:rsidRDefault="00E45D05">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45D05" w:rsidRPr="00E45D05" w:rsidRDefault="00E45D05">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347D8"/>
    <w:rsid w:val="0004274F"/>
    <w:rsid w:val="00092400"/>
    <w:rsid w:val="000B1BDA"/>
    <w:rsid w:val="000B330B"/>
    <w:rsid w:val="000B6407"/>
    <w:rsid w:val="000E20CE"/>
    <w:rsid w:val="00192DE7"/>
    <w:rsid w:val="001C0CEE"/>
    <w:rsid w:val="00224283"/>
    <w:rsid w:val="00252AC3"/>
    <w:rsid w:val="0028701E"/>
    <w:rsid w:val="002E42F9"/>
    <w:rsid w:val="002F068B"/>
    <w:rsid w:val="00302650"/>
    <w:rsid w:val="00340000"/>
    <w:rsid w:val="00386FE0"/>
    <w:rsid w:val="003D688D"/>
    <w:rsid w:val="00414E74"/>
    <w:rsid w:val="00441C79"/>
    <w:rsid w:val="00494B7A"/>
    <w:rsid w:val="00536AE0"/>
    <w:rsid w:val="005B0823"/>
    <w:rsid w:val="00607FCC"/>
    <w:rsid w:val="00643686"/>
    <w:rsid w:val="00711161"/>
    <w:rsid w:val="0072649E"/>
    <w:rsid w:val="007D3708"/>
    <w:rsid w:val="00855FE0"/>
    <w:rsid w:val="00864E44"/>
    <w:rsid w:val="008B5949"/>
    <w:rsid w:val="008F33FF"/>
    <w:rsid w:val="00914634"/>
    <w:rsid w:val="00931D02"/>
    <w:rsid w:val="00932111"/>
    <w:rsid w:val="009A2B6B"/>
    <w:rsid w:val="00A0755F"/>
    <w:rsid w:val="00A42E9B"/>
    <w:rsid w:val="00A50BF1"/>
    <w:rsid w:val="00C32FCC"/>
    <w:rsid w:val="00C45DF8"/>
    <w:rsid w:val="00D52F5B"/>
    <w:rsid w:val="00D7082E"/>
    <w:rsid w:val="00DE714E"/>
    <w:rsid w:val="00E45D05"/>
    <w:rsid w:val="00E825CB"/>
    <w:rsid w:val="00E87BB4"/>
    <w:rsid w:val="00ED2897"/>
    <w:rsid w:val="00EF79FA"/>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E45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D05"/>
    <w:rPr>
      <w:rFonts w:ascii="Calibri" w:eastAsia="Calibri" w:hAnsi="Calibri" w:cs="Times New Roman"/>
    </w:rPr>
  </w:style>
  <w:style w:type="paragraph" w:styleId="a8">
    <w:name w:val="footer"/>
    <w:basedOn w:val="a"/>
    <w:link w:val="a9"/>
    <w:uiPriority w:val="99"/>
    <w:unhideWhenUsed/>
    <w:rsid w:val="00E45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D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E45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D05"/>
    <w:rPr>
      <w:rFonts w:ascii="Calibri" w:eastAsia="Calibri" w:hAnsi="Calibri" w:cs="Times New Roman"/>
    </w:rPr>
  </w:style>
  <w:style w:type="paragraph" w:styleId="a8">
    <w:name w:val="footer"/>
    <w:basedOn w:val="a"/>
    <w:link w:val="a9"/>
    <w:uiPriority w:val="99"/>
    <w:unhideWhenUsed/>
    <w:rsid w:val="00E45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D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2020-01-13T10:42:00Z</dcterms:created>
  <dcterms:modified xsi:type="dcterms:W3CDTF">2020-01-13T10:42:00Z</dcterms:modified>
</cp:coreProperties>
</file>