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A19D4" w:rsidTr="004A19D4">
        <w:tc>
          <w:tcPr>
            <w:tcW w:w="9571" w:type="dxa"/>
            <w:shd w:val="clear" w:color="auto" w:fill="auto"/>
          </w:tcPr>
          <w:p w:rsidR="004A19D4" w:rsidRDefault="004A19D4"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МКД-05-05-01/841   от: 27.01.2020</w:t>
            </w:r>
          </w:p>
          <w:p w:rsidR="004A19D4" w:rsidRPr="004A19D4" w:rsidRDefault="004A19D4"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МКД-05-05-01/841   от: 27.01.2020</w:t>
            </w:r>
          </w:p>
        </w:tc>
      </w:tr>
    </w:tbl>
    <w:p w:rsidR="00BD628B" w:rsidRDefault="00BD628B" w:rsidP="004A0592">
      <w:pPr>
        <w:spacing w:after="0" w:line="240" w:lineRule="auto"/>
        <w:jc w:val="right"/>
        <w:rPr>
          <w:rFonts w:ascii="Times New Roman" w:hAnsi="Times New Roman" w:cs="Times New Roman"/>
          <w:sz w:val="24"/>
          <w:szCs w:val="24"/>
          <w:lang w:val="kk-KZ"/>
        </w:rPr>
      </w:pPr>
      <w:bookmarkStart w:id="0" w:name="_GoBack"/>
      <w:bookmarkEnd w:id="0"/>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992EF8" w:rsidRDefault="00992EF8" w:rsidP="00B8182F">
      <w:pPr>
        <w:spacing w:after="0" w:line="240" w:lineRule="auto"/>
        <w:jc w:val="right"/>
        <w:rPr>
          <w:rFonts w:ascii="Times New Roman" w:hAnsi="Times New Roman"/>
          <w:sz w:val="20"/>
          <w:szCs w:val="20"/>
          <w:lang w:val="kk-KZ"/>
        </w:rPr>
      </w:pPr>
      <w:r>
        <w:rPr>
          <w:rFonts w:ascii="Times New Roman" w:hAnsi="Times New Roman"/>
          <w:sz w:val="20"/>
          <w:szCs w:val="20"/>
          <w:lang w:val="kk-KZ"/>
        </w:rPr>
        <w:t>среди всех государственных органов</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00992EF8">
        <w:rPr>
          <w:rFonts w:ascii="Times New Roman" w:hAnsi="Times New Roman"/>
          <w:sz w:val="20"/>
          <w:szCs w:val="20"/>
          <w:lang w:val="kk-KZ"/>
        </w:rPr>
        <w:t xml:space="preserve"> </w:t>
      </w:r>
      <w:r w:rsidRPr="00E21661">
        <w:rPr>
          <w:rFonts w:ascii="Times New Roman" w:hAnsi="Times New Roman"/>
          <w:sz w:val="20"/>
          <w:szCs w:val="20"/>
        </w:rPr>
        <w:t>Казахстан</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для занятия вакантн</w:t>
      </w:r>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административн</w:t>
      </w:r>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r w:rsidRPr="00E21661">
        <w:rPr>
          <w:rFonts w:ascii="Times New Roman" w:hAnsi="Times New Roman"/>
          <w:sz w:val="20"/>
          <w:szCs w:val="20"/>
        </w:rPr>
        <w:t>государственн</w:t>
      </w:r>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должност</w:t>
      </w:r>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C25FC6">
        <w:rPr>
          <w:rFonts w:ascii="Times New Roman" w:hAnsi="Times New Roman"/>
          <w:color w:val="000000"/>
          <w:sz w:val="20"/>
          <w:szCs w:val="20"/>
        </w:rPr>
        <w:t>№</w:t>
      </w:r>
      <w:r w:rsidR="00C25FC6">
        <w:rPr>
          <w:rFonts w:ascii="Times New Roman" w:hAnsi="Times New Roman"/>
          <w:color w:val="000000"/>
          <w:sz w:val="20"/>
          <w:szCs w:val="20"/>
          <w:lang w:val="kk-KZ"/>
        </w:rPr>
        <w:t>3/</w:t>
      </w:r>
      <w:r w:rsidR="001768CE">
        <w:rPr>
          <w:rFonts w:ascii="Times New Roman" w:hAnsi="Times New Roman"/>
          <w:color w:val="000000"/>
          <w:sz w:val="20"/>
          <w:szCs w:val="20"/>
          <w:lang w:val="kk-KZ"/>
        </w:rPr>
        <w:t>4</w:t>
      </w:r>
      <w:r w:rsidR="00C25FC6">
        <w:rPr>
          <w:rFonts w:ascii="Times New Roman" w:hAnsi="Times New Roman"/>
          <w:color w:val="000000"/>
          <w:sz w:val="20"/>
          <w:szCs w:val="20"/>
          <w:lang w:val="kk-KZ"/>
        </w:rPr>
        <w:t xml:space="preserve">   </w:t>
      </w:r>
      <w:r w:rsidRPr="00C25FC6">
        <w:rPr>
          <w:rFonts w:ascii="Times New Roman" w:hAnsi="Times New Roman"/>
          <w:color w:val="000000"/>
          <w:sz w:val="20"/>
          <w:szCs w:val="20"/>
        </w:rPr>
        <w:t xml:space="preserve"> от «</w:t>
      </w:r>
      <w:r w:rsidR="001768CE">
        <w:rPr>
          <w:rFonts w:ascii="Times New Roman" w:hAnsi="Times New Roman"/>
          <w:color w:val="000000"/>
          <w:sz w:val="20"/>
          <w:szCs w:val="20"/>
          <w:lang w:val="kk-KZ"/>
        </w:rPr>
        <w:t>24</w:t>
      </w:r>
      <w:r w:rsidRPr="00C25FC6">
        <w:rPr>
          <w:rFonts w:ascii="Times New Roman" w:hAnsi="Times New Roman"/>
          <w:color w:val="000000"/>
          <w:sz w:val="20"/>
          <w:szCs w:val="20"/>
        </w:rPr>
        <w:t>»</w:t>
      </w:r>
      <w:r w:rsidR="001768CE">
        <w:rPr>
          <w:rFonts w:ascii="Times New Roman" w:hAnsi="Times New Roman"/>
          <w:color w:val="000000"/>
          <w:sz w:val="20"/>
          <w:szCs w:val="20"/>
          <w:lang w:val="kk-KZ"/>
        </w:rPr>
        <w:t xml:space="preserve"> январ</w:t>
      </w:r>
      <w:r w:rsidRPr="00C25FC6">
        <w:rPr>
          <w:rFonts w:ascii="Times New Roman" w:hAnsi="Times New Roman"/>
          <w:color w:val="000000"/>
          <w:sz w:val="20"/>
          <w:szCs w:val="20"/>
          <w:lang w:val="kk-KZ"/>
        </w:rPr>
        <w:t>я</w:t>
      </w:r>
      <w:r w:rsidR="00B02A3E" w:rsidRPr="00C25FC6">
        <w:rPr>
          <w:rFonts w:ascii="Times New Roman" w:hAnsi="Times New Roman"/>
          <w:color w:val="000000"/>
          <w:sz w:val="20"/>
          <w:szCs w:val="20"/>
          <w:lang w:val="kk-KZ"/>
        </w:rPr>
        <w:t xml:space="preserve"> </w:t>
      </w:r>
      <w:r w:rsidR="001768CE">
        <w:rPr>
          <w:rFonts w:ascii="Times New Roman" w:hAnsi="Times New Roman"/>
          <w:color w:val="000000"/>
          <w:sz w:val="20"/>
          <w:szCs w:val="20"/>
        </w:rPr>
        <w:t>20</w:t>
      </w:r>
      <w:r w:rsidR="001768CE">
        <w:rPr>
          <w:rFonts w:ascii="Times New Roman" w:hAnsi="Times New Roman"/>
          <w:color w:val="000000"/>
          <w:sz w:val="20"/>
          <w:szCs w:val="20"/>
          <w:lang w:val="kk-KZ"/>
        </w:rPr>
        <w:t>20</w:t>
      </w:r>
      <w:r w:rsidRPr="00C25FC6">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29446A"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 служащих </w:t>
      </w:r>
      <w:r w:rsidR="0029446A">
        <w:rPr>
          <w:rFonts w:ascii="Times New Roman" w:hAnsi="Times New Roman"/>
          <w:b/>
          <w:sz w:val="24"/>
          <w:szCs w:val="24"/>
          <w:lang w:val="kk-KZ"/>
        </w:rPr>
        <w:t xml:space="preserve">среди </w:t>
      </w:r>
      <w:r>
        <w:rPr>
          <w:rFonts w:ascii="Times New Roman" w:hAnsi="Times New Roman"/>
          <w:b/>
          <w:sz w:val="24"/>
          <w:szCs w:val="24"/>
        </w:rPr>
        <w:t>всех государственных органов</w:t>
      </w:r>
      <w:r w:rsidR="0029446A">
        <w:rPr>
          <w:rFonts w:ascii="Times New Roman" w:hAnsi="Times New Roman"/>
          <w:b/>
          <w:sz w:val="24"/>
          <w:szCs w:val="24"/>
          <w:lang w:val="kk-KZ"/>
        </w:rPr>
        <w:t xml:space="preserve"> Республики Казахстан</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440"/>
        <w:gridCol w:w="75"/>
        <w:gridCol w:w="7949"/>
      </w:tblGrid>
      <w:tr w:rsidR="00944B81" w:rsidRPr="00747719" w:rsidTr="0032159D">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2277EE" w:rsidRDefault="00944B81" w:rsidP="0032159D">
            <w:pPr>
              <w:jc w:val="center"/>
              <w:rPr>
                <w:b/>
                <w:bCs/>
                <w:color w:val="000000"/>
              </w:rPr>
            </w:pPr>
            <w:r w:rsidRPr="002277EE">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44B81" w:rsidRPr="002277EE" w:rsidRDefault="00944B81" w:rsidP="0032159D">
            <w:pPr>
              <w:rPr>
                <w:b/>
                <w:bCs/>
                <w:color w:val="000000"/>
              </w:rPr>
            </w:pPr>
            <w:r w:rsidRPr="002277EE">
              <w:rPr>
                <w:b/>
                <w:color w:val="000000"/>
              </w:rPr>
              <w:t>ФИО</w:t>
            </w:r>
          </w:p>
        </w:tc>
      </w:tr>
      <w:tr w:rsidR="00944B81" w:rsidRPr="00747719" w:rsidTr="0032159D">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944B81">
            <w:pPr>
              <w:pStyle w:val="a8"/>
              <w:widowControl/>
              <w:numPr>
                <w:ilvl w:val="0"/>
                <w:numId w:val="4"/>
              </w:numPr>
              <w:tabs>
                <w:tab w:val="left" w:pos="9923"/>
              </w:tabs>
              <w:jc w:val="both"/>
              <w:rPr>
                <w:b w:val="0"/>
                <w:i w:val="0"/>
              </w:rPr>
            </w:pPr>
            <w:r w:rsidRPr="00436356">
              <w:rPr>
                <w:rFonts w:eastAsiaTheme="majorEastAsia"/>
                <w:i w:val="0"/>
                <w:sz w:val="24"/>
                <w:szCs w:val="24"/>
                <w:lang w:eastAsia="en-US"/>
              </w:rPr>
              <w:t>Главный специалист отдела камерального мониторинга №1 Управления камерального мониторинга, категория С-О-5, 1 единица</w:t>
            </w:r>
          </w:p>
        </w:tc>
      </w:tr>
      <w:tr w:rsidR="00944B81" w:rsidRPr="00747719" w:rsidTr="0032159D">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32159D">
            <w:pPr>
              <w:jc w:val="center"/>
              <w:rPr>
                <w:rFonts w:ascii="Times New Roman" w:hAnsi="Times New Roman" w:cs="Times New Roman"/>
                <w:bCs/>
                <w:color w:val="000000"/>
              </w:rPr>
            </w:pPr>
            <w:r w:rsidRPr="0043635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44B81" w:rsidRPr="00436356" w:rsidRDefault="00B848DF" w:rsidP="0032159D">
            <w:pPr>
              <w:rPr>
                <w:rFonts w:ascii="Times New Roman" w:hAnsi="Times New Roman" w:cs="Times New Roman"/>
                <w:lang w:val="kk-KZ"/>
              </w:rPr>
            </w:pPr>
            <w:r>
              <w:rPr>
                <w:rFonts w:ascii="Times New Roman" w:hAnsi="Times New Roman" w:cs="Times New Roman"/>
                <w:lang w:val="kk-KZ"/>
              </w:rPr>
              <w:t>-</w:t>
            </w:r>
          </w:p>
        </w:tc>
      </w:tr>
      <w:tr w:rsidR="00944B81" w:rsidRPr="00747719" w:rsidTr="0032159D">
        <w:trPr>
          <w:trHeight w:val="59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944B81" w:rsidP="00944B81">
            <w:pPr>
              <w:pStyle w:val="a8"/>
              <w:widowControl/>
              <w:numPr>
                <w:ilvl w:val="0"/>
                <w:numId w:val="4"/>
              </w:numPr>
              <w:spacing w:after="200" w:line="276" w:lineRule="auto"/>
              <w:jc w:val="left"/>
              <w:rPr>
                <w:rFonts w:eastAsiaTheme="majorEastAsia"/>
                <w:b w:val="0"/>
                <w:i w:val="0"/>
                <w:sz w:val="24"/>
                <w:szCs w:val="24"/>
                <w:lang w:eastAsia="en-US"/>
              </w:rPr>
            </w:pPr>
            <w:r w:rsidRPr="00436356">
              <w:rPr>
                <w:rFonts w:eastAsiaTheme="majorEastAsia"/>
                <w:i w:val="0"/>
                <w:sz w:val="24"/>
                <w:szCs w:val="24"/>
                <w:lang w:eastAsia="en-US"/>
              </w:rPr>
              <w:t>Главный специалист отдела камерального мониторинга №3 Управления камерального мониторинга, категория С-О-5, 1 единица</w:t>
            </w:r>
          </w:p>
        </w:tc>
      </w:tr>
      <w:tr w:rsidR="00944B81" w:rsidRPr="00747719" w:rsidTr="0032159D">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32159D">
            <w:pPr>
              <w:jc w:val="center"/>
              <w:rPr>
                <w:rFonts w:ascii="Times New Roman" w:hAnsi="Times New Roman" w:cs="Times New Roman"/>
                <w:bCs/>
                <w:color w:val="000000"/>
              </w:rPr>
            </w:pPr>
            <w:r w:rsidRPr="0043635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944B81" w:rsidRPr="00436356" w:rsidRDefault="00B848DF" w:rsidP="0032159D">
            <w:pPr>
              <w:rPr>
                <w:rFonts w:ascii="Times New Roman" w:hAnsi="Times New Roman" w:cs="Times New Roman"/>
                <w:lang w:val="kk-KZ"/>
              </w:rPr>
            </w:pPr>
            <w:r>
              <w:rPr>
                <w:rFonts w:ascii="Times New Roman" w:hAnsi="Times New Roman" w:cs="Times New Roman"/>
                <w:lang w:val="kk-KZ"/>
              </w:rPr>
              <w:t>-</w:t>
            </w:r>
          </w:p>
        </w:tc>
      </w:tr>
      <w:tr w:rsidR="00944B81" w:rsidRPr="00747719" w:rsidTr="0032159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944B81">
            <w:pPr>
              <w:pStyle w:val="a8"/>
              <w:widowControl/>
              <w:numPr>
                <w:ilvl w:val="0"/>
                <w:numId w:val="4"/>
              </w:numPr>
              <w:tabs>
                <w:tab w:val="left" w:pos="9923"/>
              </w:tabs>
              <w:jc w:val="both"/>
              <w:rPr>
                <w:b w:val="0"/>
                <w:i w:val="0"/>
              </w:rPr>
            </w:pPr>
            <w:r w:rsidRPr="00436356">
              <w:rPr>
                <w:rFonts w:eastAsiaTheme="majorEastAsia"/>
                <w:i w:val="0"/>
                <w:sz w:val="24"/>
                <w:szCs w:val="24"/>
                <w:lang w:eastAsia="en-US"/>
              </w:rPr>
              <w:t>Главный специалист Юридического управления, категория С-О-5, 1 единица</w:t>
            </w:r>
          </w:p>
        </w:tc>
      </w:tr>
      <w:tr w:rsidR="00944B81" w:rsidRPr="00932EA3" w:rsidTr="0032159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32159D">
            <w:pPr>
              <w:tabs>
                <w:tab w:val="left" w:pos="9923"/>
              </w:tabs>
              <w:jc w:val="center"/>
              <w:rPr>
                <w:rFonts w:ascii="Times New Roman" w:hAnsi="Times New Roman" w:cs="Times New Roman"/>
                <w:lang w:val="kk-KZ"/>
              </w:rPr>
            </w:pPr>
            <w:r w:rsidRPr="00436356">
              <w:rPr>
                <w:rFonts w:ascii="Times New Roman" w:hAnsi="Times New Roman" w:cs="Times New Roman"/>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B848DF" w:rsidP="0032159D">
            <w:pPr>
              <w:rPr>
                <w:rFonts w:ascii="Times New Roman" w:hAnsi="Times New Roman" w:cs="Times New Roman"/>
                <w:lang w:val="kk-KZ"/>
              </w:rPr>
            </w:pPr>
            <w:r>
              <w:rPr>
                <w:rFonts w:ascii="Times New Roman" w:hAnsi="Times New Roman" w:cs="Times New Roman"/>
                <w:lang w:val="kk-KZ"/>
              </w:rPr>
              <w:t>-</w:t>
            </w:r>
          </w:p>
        </w:tc>
      </w:tr>
      <w:tr w:rsidR="00944B81" w:rsidRPr="00932EA3" w:rsidTr="0032159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944B81" w:rsidP="00944B81">
            <w:pPr>
              <w:pStyle w:val="a8"/>
              <w:widowControl/>
              <w:numPr>
                <w:ilvl w:val="0"/>
                <w:numId w:val="4"/>
              </w:numPr>
              <w:spacing w:after="200" w:line="276" w:lineRule="auto"/>
              <w:jc w:val="left"/>
              <w:rPr>
                <w:i w:val="0"/>
                <w:lang w:val="kk-KZ"/>
              </w:rPr>
            </w:pPr>
            <w:r w:rsidRPr="00436356">
              <w:rPr>
                <w:rFonts w:eastAsiaTheme="majorEastAsia"/>
                <w:i w:val="0"/>
                <w:sz w:val="24"/>
                <w:szCs w:val="24"/>
                <w:lang w:eastAsia="en-US"/>
              </w:rPr>
              <w:t>Главный специалист Юридического управления, категория С-О-5, 1 единица (на период отпуска по уходу за ребенком основного работника Мурашовой А.А. до 12.09.2022г.)</w:t>
            </w:r>
          </w:p>
        </w:tc>
      </w:tr>
      <w:tr w:rsidR="00944B81" w:rsidRPr="00932EA3" w:rsidTr="0032159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944B81" w:rsidP="0032159D">
            <w:pPr>
              <w:tabs>
                <w:tab w:val="left" w:pos="9923"/>
              </w:tabs>
              <w:jc w:val="center"/>
              <w:rPr>
                <w:rFonts w:ascii="Times New Roman" w:hAnsi="Times New Roman" w:cs="Times New Roman"/>
                <w:lang w:val="kk-KZ"/>
              </w:rPr>
            </w:pPr>
            <w:r w:rsidRPr="00436356">
              <w:rPr>
                <w:rFonts w:ascii="Times New Roman" w:hAnsi="Times New Roman" w:cs="Times New Roman"/>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B848DF" w:rsidP="0032159D">
            <w:pPr>
              <w:rPr>
                <w:rFonts w:ascii="Times New Roman" w:hAnsi="Times New Roman" w:cs="Times New Roman"/>
                <w:lang w:val="kk-KZ"/>
              </w:rPr>
            </w:pPr>
            <w:r>
              <w:rPr>
                <w:rFonts w:ascii="Times New Roman" w:hAnsi="Times New Roman" w:cs="Times New Roman"/>
                <w:lang w:val="kk-KZ"/>
              </w:rPr>
              <w:t>-</w:t>
            </w:r>
          </w:p>
        </w:tc>
      </w:tr>
      <w:tr w:rsidR="00944B81" w:rsidRPr="00932EA3" w:rsidTr="0032159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944B81" w:rsidP="00944B81">
            <w:pPr>
              <w:pStyle w:val="a8"/>
              <w:widowControl/>
              <w:numPr>
                <w:ilvl w:val="0"/>
                <w:numId w:val="4"/>
              </w:numPr>
              <w:spacing w:after="200" w:line="276" w:lineRule="auto"/>
              <w:jc w:val="left"/>
              <w:rPr>
                <w:i w:val="0"/>
                <w:lang w:val="kk-KZ"/>
              </w:rPr>
            </w:pPr>
            <w:r w:rsidRPr="00436356">
              <w:rPr>
                <w:rFonts w:eastAsiaTheme="majorEastAsia"/>
                <w:i w:val="0"/>
                <w:sz w:val="24"/>
                <w:szCs w:val="24"/>
                <w:lang w:eastAsia="en-US"/>
              </w:rPr>
              <w:t>Главный специалист отдела реабилитации и банкротства Управления по работе с задолженностью, категория С-О-5, 1 единица</w:t>
            </w:r>
          </w:p>
        </w:tc>
      </w:tr>
      <w:tr w:rsidR="00944B81" w:rsidRPr="00932EA3" w:rsidTr="0032159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944B81" w:rsidP="0032159D">
            <w:pPr>
              <w:tabs>
                <w:tab w:val="left" w:pos="9923"/>
              </w:tabs>
              <w:jc w:val="center"/>
              <w:rPr>
                <w:rFonts w:ascii="Times New Roman" w:hAnsi="Times New Roman" w:cs="Times New Roman"/>
                <w:lang w:val="kk-KZ"/>
              </w:rPr>
            </w:pPr>
            <w:r w:rsidRPr="00436356">
              <w:rPr>
                <w:rFonts w:ascii="Times New Roman" w:hAnsi="Times New Roman" w:cs="Times New Roman"/>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81" w:rsidRPr="00436356" w:rsidRDefault="00944B81" w:rsidP="0032159D">
            <w:pPr>
              <w:rPr>
                <w:rFonts w:ascii="Times New Roman" w:hAnsi="Times New Roman" w:cs="Times New Roman"/>
                <w:lang w:val="kk-KZ"/>
              </w:rPr>
            </w:pPr>
            <w:r w:rsidRPr="00436356">
              <w:rPr>
                <w:rFonts w:ascii="Times New Roman" w:hAnsi="Times New Roman" w:cs="Times New Roman"/>
                <w:lang w:val="kk-KZ"/>
              </w:rPr>
              <w:t>Даулетбаев</w:t>
            </w:r>
            <w:r w:rsidR="000C52E7">
              <w:rPr>
                <w:rFonts w:ascii="Times New Roman" w:hAnsi="Times New Roman" w:cs="Times New Roman"/>
                <w:lang w:val="kk-KZ"/>
              </w:rPr>
              <w:t xml:space="preserve"> </w:t>
            </w:r>
            <w:r w:rsidRPr="00436356">
              <w:rPr>
                <w:rFonts w:ascii="Times New Roman" w:hAnsi="Times New Roman" w:cs="Times New Roman"/>
                <w:lang w:val="kk-KZ"/>
              </w:rPr>
              <w:t>Мухтар Алимжанулы</w:t>
            </w:r>
          </w:p>
        </w:tc>
      </w:tr>
    </w:tbl>
    <w:p w:rsidR="00944B81" w:rsidRDefault="00944B81" w:rsidP="004A19D4"/>
    <w:p w:rsidR="004A19D4" w:rsidRDefault="004A19D4" w:rsidP="004A19D4"/>
    <w:p w:rsidR="004A19D4" w:rsidRPr="004A19D4" w:rsidRDefault="004A19D4" w:rsidP="004A19D4">
      <w:pPr>
        <w:rPr>
          <w:rFonts w:ascii="Times New Roman" w:hAnsi="Times New Roman" w:cs="Times New Roman"/>
          <w:color w:val="0C0000"/>
          <w:sz w:val="20"/>
        </w:rPr>
      </w:pPr>
      <w:r>
        <w:rPr>
          <w:rFonts w:ascii="Times New Roman" w:hAnsi="Times New Roman" w:cs="Times New Roman"/>
          <w:b/>
          <w:color w:val="0C0000"/>
          <w:sz w:val="20"/>
        </w:rPr>
        <w:lastRenderedPageBreak/>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27.01.2020 17:09:31: Бижентаева А. Е. (Отдел по работе с персоналом) - - cогласовано без замечаний</w:t>
      </w:r>
      <w:r>
        <w:rPr>
          <w:rFonts w:ascii="Times New Roman" w:hAnsi="Times New Roman" w:cs="Times New Roman"/>
          <w:color w:val="0C0000"/>
          <w:sz w:val="20"/>
        </w:rPr>
        <w:br/>
      </w:r>
    </w:p>
    <w:sectPr w:rsidR="004A19D4" w:rsidRPr="004A19D4"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33" w:rsidRDefault="00407B33" w:rsidP="004A19D4">
      <w:pPr>
        <w:spacing w:after="0" w:line="240" w:lineRule="auto"/>
      </w:pPr>
      <w:r>
        <w:separator/>
      </w:r>
    </w:p>
  </w:endnote>
  <w:endnote w:type="continuationSeparator" w:id="0">
    <w:p w:rsidR="00407B33" w:rsidRDefault="00407B33" w:rsidP="004A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33" w:rsidRDefault="00407B33" w:rsidP="004A19D4">
      <w:pPr>
        <w:spacing w:after="0" w:line="240" w:lineRule="auto"/>
      </w:pPr>
      <w:r>
        <w:separator/>
      </w:r>
    </w:p>
  </w:footnote>
  <w:footnote w:type="continuationSeparator" w:id="0">
    <w:p w:rsidR="00407B33" w:rsidRDefault="00407B33" w:rsidP="004A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D4" w:rsidRDefault="00E87DA8">
    <w:pPr>
      <w:pStyle w:val="ab"/>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9D4" w:rsidRPr="004A19D4" w:rsidRDefault="004A19D4">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A19D4" w:rsidRPr="004A19D4" w:rsidRDefault="004A19D4">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325289"/>
    <w:multiLevelType w:val="hybridMultilevel"/>
    <w:tmpl w:val="A1560BBA"/>
    <w:lvl w:ilvl="0" w:tplc="338E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52B28"/>
    <w:rsid w:val="00083590"/>
    <w:rsid w:val="000A14BF"/>
    <w:rsid w:val="000A2014"/>
    <w:rsid w:val="000B5ED0"/>
    <w:rsid w:val="000C27D8"/>
    <w:rsid w:val="000C52E7"/>
    <w:rsid w:val="000C73F8"/>
    <w:rsid w:val="000E2CF1"/>
    <w:rsid w:val="000F39C8"/>
    <w:rsid w:val="00113729"/>
    <w:rsid w:val="001217C7"/>
    <w:rsid w:val="001401B8"/>
    <w:rsid w:val="001748AC"/>
    <w:rsid w:val="001768CE"/>
    <w:rsid w:val="0018346B"/>
    <w:rsid w:val="001966E7"/>
    <w:rsid w:val="001C55D0"/>
    <w:rsid w:val="001D52BB"/>
    <w:rsid w:val="002203EB"/>
    <w:rsid w:val="002213E3"/>
    <w:rsid w:val="00236771"/>
    <w:rsid w:val="002771DE"/>
    <w:rsid w:val="0029446A"/>
    <w:rsid w:val="00301990"/>
    <w:rsid w:val="00310799"/>
    <w:rsid w:val="00313084"/>
    <w:rsid w:val="003146B4"/>
    <w:rsid w:val="0032267A"/>
    <w:rsid w:val="00340963"/>
    <w:rsid w:val="00380161"/>
    <w:rsid w:val="00396D5A"/>
    <w:rsid w:val="003A0FCF"/>
    <w:rsid w:val="003A1E67"/>
    <w:rsid w:val="003B1E82"/>
    <w:rsid w:val="003C15FD"/>
    <w:rsid w:val="003E4C49"/>
    <w:rsid w:val="003F1CA9"/>
    <w:rsid w:val="00407B33"/>
    <w:rsid w:val="00416D6F"/>
    <w:rsid w:val="00431C55"/>
    <w:rsid w:val="00436356"/>
    <w:rsid w:val="00455DA5"/>
    <w:rsid w:val="004828D8"/>
    <w:rsid w:val="004A0592"/>
    <w:rsid w:val="004A19D4"/>
    <w:rsid w:val="004D4F64"/>
    <w:rsid w:val="005068D6"/>
    <w:rsid w:val="00506B9B"/>
    <w:rsid w:val="00510894"/>
    <w:rsid w:val="00521828"/>
    <w:rsid w:val="005316B1"/>
    <w:rsid w:val="00554B65"/>
    <w:rsid w:val="00573DFD"/>
    <w:rsid w:val="005754C8"/>
    <w:rsid w:val="00585F4F"/>
    <w:rsid w:val="005A454E"/>
    <w:rsid w:val="006002CC"/>
    <w:rsid w:val="00612871"/>
    <w:rsid w:val="00615447"/>
    <w:rsid w:val="00626357"/>
    <w:rsid w:val="00663D19"/>
    <w:rsid w:val="00671E52"/>
    <w:rsid w:val="00687139"/>
    <w:rsid w:val="006A5AE9"/>
    <w:rsid w:val="006C56F8"/>
    <w:rsid w:val="007073A0"/>
    <w:rsid w:val="00724ACE"/>
    <w:rsid w:val="00745A27"/>
    <w:rsid w:val="007743B8"/>
    <w:rsid w:val="00782565"/>
    <w:rsid w:val="0079038C"/>
    <w:rsid w:val="007C718D"/>
    <w:rsid w:val="007D3D2A"/>
    <w:rsid w:val="007F1445"/>
    <w:rsid w:val="007F2D03"/>
    <w:rsid w:val="00816686"/>
    <w:rsid w:val="00826DE2"/>
    <w:rsid w:val="00870DDC"/>
    <w:rsid w:val="008F06E2"/>
    <w:rsid w:val="009361F7"/>
    <w:rsid w:val="00944B81"/>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3AFA"/>
    <w:rsid w:val="00B84372"/>
    <w:rsid w:val="00B848DF"/>
    <w:rsid w:val="00B93D69"/>
    <w:rsid w:val="00BA68FF"/>
    <w:rsid w:val="00BB49AB"/>
    <w:rsid w:val="00BB6595"/>
    <w:rsid w:val="00BD24B7"/>
    <w:rsid w:val="00BD628B"/>
    <w:rsid w:val="00BE100E"/>
    <w:rsid w:val="00BE3EE1"/>
    <w:rsid w:val="00C209C8"/>
    <w:rsid w:val="00C25FC6"/>
    <w:rsid w:val="00C82D68"/>
    <w:rsid w:val="00CA0909"/>
    <w:rsid w:val="00D00ADF"/>
    <w:rsid w:val="00D42409"/>
    <w:rsid w:val="00D5493D"/>
    <w:rsid w:val="00D70E64"/>
    <w:rsid w:val="00D902C7"/>
    <w:rsid w:val="00D923B3"/>
    <w:rsid w:val="00DD3F05"/>
    <w:rsid w:val="00E12132"/>
    <w:rsid w:val="00E428A6"/>
    <w:rsid w:val="00E87DA8"/>
    <w:rsid w:val="00E92115"/>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A19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A19D4"/>
  </w:style>
  <w:style w:type="paragraph" w:styleId="ad">
    <w:name w:val="footer"/>
    <w:basedOn w:val="a"/>
    <w:link w:val="ae"/>
    <w:uiPriority w:val="99"/>
    <w:unhideWhenUsed/>
    <w:rsid w:val="004A19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1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A19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A19D4"/>
  </w:style>
  <w:style w:type="paragraph" w:styleId="ad">
    <w:name w:val="footer"/>
    <w:basedOn w:val="a"/>
    <w:link w:val="ae"/>
    <w:uiPriority w:val="99"/>
    <w:unhideWhenUsed/>
    <w:rsid w:val="004A19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A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29BD-C404-4321-9225-D5837DEE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2019-11-11T03:52:00Z</cp:lastPrinted>
  <dcterms:created xsi:type="dcterms:W3CDTF">2020-01-27T11:45:00Z</dcterms:created>
  <dcterms:modified xsi:type="dcterms:W3CDTF">2020-01-27T11:47:00Z</dcterms:modified>
</cp:coreProperties>
</file>