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DB1" w:rsidRPr="007B5DB1" w:rsidRDefault="007B5DB1" w:rsidP="007B5DB1">
      <w:pPr>
        <w:rPr>
          <w:i w:val="0"/>
          <w:sz w:val="24"/>
          <w:szCs w:val="24"/>
          <w:lang w:val="kk-KZ"/>
        </w:rPr>
      </w:pPr>
      <w:r w:rsidRPr="007B5DB1">
        <w:rPr>
          <w:i w:val="0"/>
          <w:sz w:val="24"/>
          <w:szCs w:val="24"/>
          <w:lang w:val="kk-KZ"/>
        </w:rPr>
        <w:t>«Б» корпусының бос мемлекеттік әкімшілік лауазымдарға орналасуға осы мемлекеттік органның мемлекеттік қызметшілері арасында ішкі конкурс туралы хабарландыру</w:t>
      </w:r>
    </w:p>
    <w:p w:rsidR="007B5DB1" w:rsidRPr="007B5DB1" w:rsidRDefault="007B5DB1" w:rsidP="007B5DB1">
      <w:pPr>
        <w:rPr>
          <w:i w:val="0"/>
          <w:sz w:val="24"/>
          <w:szCs w:val="24"/>
          <w:lang w:val="kk-KZ"/>
        </w:rPr>
      </w:pPr>
    </w:p>
    <w:p w:rsidR="00A87C8E" w:rsidRPr="002040D1" w:rsidRDefault="007B5DB1" w:rsidP="007B5DB1">
      <w:pPr>
        <w:rPr>
          <w:i w:val="0"/>
          <w:sz w:val="24"/>
          <w:szCs w:val="24"/>
          <w:lang w:val="kk-KZ"/>
        </w:rPr>
      </w:pPr>
      <w:r w:rsidRPr="007B5DB1">
        <w:rPr>
          <w:i w:val="0"/>
          <w:sz w:val="24"/>
          <w:szCs w:val="24"/>
          <w:lang w:val="kk-KZ"/>
        </w:rPr>
        <w:t>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w:t>
      </w:r>
    </w:p>
    <w:p w:rsidR="00A87C8E" w:rsidRPr="002040D1" w:rsidRDefault="00A87C8E" w:rsidP="00A87C8E">
      <w:pPr>
        <w:rPr>
          <w:i w:val="0"/>
          <w:sz w:val="24"/>
          <w:szCs w:val="24"/>
          <w:lang w:val="kk-KZ"/>
        </w:rPr>
      </w:pPr>
      <w:r w:rsidRPr="002040D1">
        <w:rPr>
          <w:i w:val="0"/>
          <w:sz w:val="24"/>
          <w:szCs w:val="24"/>
          <w:lang w:val="kk-KZ"/>
        </w:rPr>
        <w:t>Қазақстан Республикасы Қаржы министрлігі Мемлекеттік кірістер  комитеті</w:t>
      </w:r>
    </w:p>
    <w:p w:rsidR="00A87C8E" w:rsidRPr="002040D1" w:rsidRDefault="00A87C8E" w:rsidP="00A87C8E">
      <w:pPr>
        <w:rPr>
          <w:i w:val="0"/>
          <w:sz w:val="24"/>
          <w:szCs w:val="24"/>
          <w:lang w:val="kk-KZ"/>
        </w:rPr>
      </w:pPr>
      <w:r w:rsidRPr="002040D1">
        <w:rPr>
          <w:i w:val="0"/>
          <w:sz w:val="24"/>
          <w:szCs w:val="24"/>
          <w:lang w:val="kk-KZ"/>
        </w:rPr>
        <w:t>Нұр-Сұлтан қаласы бойынша Мемлекеттік кірістер департаментінің</w:t>
      </w:r>
    </w:p>
    <w:p w:rsidR="00A87C8E" w:rsidRPr="002040D1" w:rsidRDefault="00A87C8E" w:rsidP="00A87C8E">
      <w:pPr>
        <w:rPr>
          <w:i w:val="0"/>
          <w:sz w:val="24"/>
          <w:szCs w:val="24"/>
          <w:lang w:val="kk-KZ"/>
        </w:rPr>
      </w:pPr>
      <w:r w:rsidRPr="002040D1">
        <w:rPr>
          <w:i w:val="0"/>
          <w:sz w:val="24"/>
          <w:szCs w:val="24"/>
          <w:lang w:val="kk-KZ"/>
        </w:rPr>
        <w:t>Сарыарқа ауданы бойынша Мемлекеттік кірістер басқармасы</w:t>
      </w:r>
    </w:p>
    <w:p w:rsidR="00A87C8E" w:rsidRPr="002040D1" w:rsidRDefault="00A87C8E" w:rsidP="00A87C8E">
      <w:pPr>
        <w:jc w:val="both"/>
        <w:rPr>
          <w:i w:val="0"/>
          <w:sz w:val="24"/>
          <w:szCs w:val="24"/>
          <w:lang w:val="kk-KZ"/>
        </w:rPr>
      </w:pPr>
    </w:p>
    <w:p w:rsidR="00A87C8E" w:rsidRDefault="00A87C8E" w:rsidP="00A87C8E">
      <w:pPr>
        <w:rPr>
          <w:i w:val="0"/>
          <w:sz w:val="24"/>
          <w:szCs w:val="24"/>
          <w:lang w:val="kk-KZ"/>
        </w:rPr>
      </w:pPr>
      <w:r w:rsidRPr="002040D1">
        <w:rPr>
          <w:i w:val="0"/>
          <w:sz w:val="24"/>
          <w:szCs w:val="24"/>
          <w:lang w:val="kk-KZ"/>
        </w:rPr>
        <w:t>Конкурсқа қатысушыларға  қойылатын  жалпы біліктілік талаптары:</w:t>
      </w:r>
    </w:p>
    <w:p w:rsidR="00CE0507" w:rsidRDefault="00CE0507" w:rsidP="00A87C8E">
      <w:pPr>
        <w:rPr>
          <w:i w:val="0"/>
          <w:sz w:val="24"/>
          <w:szCs w:val="24"/>
          <w:lang w:val="kk-KZ"/>
        </w:rPr>
      </w:pPr>
    </w:p>
    <w:p w:rsidR="00CE0507" w:rsidRDefault="00CE0507" w:rsidP="00CE0507">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0F1003">
        <w:rPr>
          <w:rFonts w:ascii="Times New Roman" w:eastAsia="Times New Roman" w:hAnsi="Times New Roman" w:cs="Times New Roman"/>
          <w:b/>
          <w:bCs/>
          <w:iCs/>
          <w:color w:val="000000" w:themeColor="text1"/>
          <w:spacing w:val="2"/>
          <w:sz w:val="24"/>
          <w:szCs w:val="24"/>
          <w:lang w:val="kk-KZ"/>
        </w:rPr>
        <w:t>С-R-</w:t>
      </w:r>
      <w:r>
        <w:rPr>
          <w:rFonts w:ascii="Times New Roman" w:eastAsia="Times New Roman" w:hAnsi="Times New Roman" w:cs="Times New Roman"/>
          <w:b/>
          <w:bCs/>
          <w:iCs/>
          <w:color w:val="000000" w:themeColor="text1"/>
          <w:spacing w:val="2"/>
          <w:sz w:val="24"/>
          <w:szCs w:val="24"/>
          <w:lang w:val="kk-KZ"/>
        </w:rPr>
        <w:t>3</w:t>
      </w:r>
      <w:r w:rsidRPr="000F1003">
        <w:rPr>
          <w:rFonts w:ascii="Times New Roman" w:eastAsia="Times New Roman" w:hAnsi="Times New Roman" w:cs="Times New Roman"/>
          <w:b/>
          <w:bCs/>
          <w:iCs/>
          <w:color w:val="000000" w:themeColor="text1"/>
          <w:spacing w:val="2"/>
          <w:sz w:val="24"/>
          <w:szCs w:val="24"/>
          <w:lang w:val="kk-KZ"/>
        </w:rPr>
        <w:t xml:space="preserve"> санаты үшін:</w:t>
      </w:r>
      <w:r>
        <w:rPr>
          <w:rFonts w:ascii="Times New Roman" w:eastAsia="Times New Roman" w:hAnsi="Times New Roman" w:cs="Times New Roman"/>
          <w:b/>
          <w:bCs/>
          <w:iCs/>
          <w:spacing w:val="2"/>
          <w:sz w:val="24"/>
          <w:szCs w:val="24"/>
          <w:lang w:val="kk-KZ"/>
        </w:rPr>
        <w:t xml:space="preserve"> </w:t>
      </w:r>
      <w:r w:rsidRPr="004B42A8">
        <w:rPr>
          <w:rFonts w:ascii="Times New Roman" w:eastAsia="Calibri" w:hAnsi="Times New Roman" w:cs="Times New Roman"/>
          <w:spacing w:val="-2"/>
          <w:sz w:val="24"/>
          <w:szCs w:val="24"/>
          <w:lang w:val="kk-KZ"/>
        </w:rPr>
        <w:t>Әлеуметтік ғылымдар, экономика және бизнес, құқық, техникалық ғылым және технология салаларындағы жоғары немесе жоғары оқу орнынан кейінгі білім.</w:t>
      </w:r>
    </w:p>
    <w:p w:rsidR="00CE0507" w:rsidRDefault="00CE0507" w:rsidP="00CE0507">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045718">
        <w:rPr>
          <w:rFonts w:ascii="Times New Roman" w:eastAsia="Calibri" w:hAnsi="Times New Roman" w:cs="Times New Roman"/>
          <w:b/>
          <w:spacing w:val="-2"/>
          <w:sz w:val="24"/>
          <w:szCs w:val="24"/>
          <w:lang w:val="kk-KZ"/>
        </w:rPr>
        <w:t>Мынадай құзыреттердің бар болуы</w:t>
      </w:r>
      <w:r w:rsidRPr="00045718">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lang w:val="kk-KZ"/>
        </w:rPr>
        <w:t xml:space="preserve"> </w:t>
      </w:r>
      <w:r w:rsidRPr="00D3624F">
        <w:rPr>
          <w:rFonts w:ascii="Times New Roman" w:eastAsia="Calibri" w:hAnsi="Times New Roman" w:cs="Times New Roman"/>
          <w:spacing w:val="-2"/>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CE0507" w:rsidRPr="00D3624F" w:rsidRDefault="00CE0507" w:rsidP="00CE0507">
      <w:pPr>
        <w:pStyle w:val="a4"/>
        <w:spacing w:before="0" w:beforeAutospacing="0" w:after="0" w:afterAutospacing="0"/>
        <w:ind w:firstLine="708"/>
        <w:jc w:val="both"/>
        <w:rPr>
          <w:b/>
          <w:lang w:val="kk-KZ"/>
        </w:rPr>
      </w:pPr>
      <w:r>
        <w:rPr>
          <w:b/>
          <w:lang w:val="kk-KZ"/>
        </w:rPr>
        <w:t>Ж</w:t>
      </w:r>
      <w:r w:rsidRPr="00D3624F">
        <w:rPr>
          <w:b/>
          <w:lang w:val="kk-KZ"/>
        </w:rPr>
        <w:t>ұмыс тәжірибесі келесі талаптардың біріне сәйкес болуы тиіс:</w:t>
      </w:r>
    </w:p>
    <w:p w:rsidR="00CE0507" w:rsidRPr="00D3624F" w:rsidRDefault="00CE0507" w:rsidP="00CE0507">
      <w:pPr>
        <w:pStyle w:val="a4"/>
        <w:spacing w:before="0" w:beforeAutospacing="0" w:after="0" w:afterAutospacing="0"/>
        <w:ind w:firstLine="708"/>
        <w:jc w:val="both"/>
        <w:rPr>
          <w:lang w:val="kk-KZ"/>
        </w:rPr>
      </w:pPr>
      <w:r w:rsidRPr="00D3624F">
        <w:rPr>
          <w:lang w:val="kk-KZ"/>
        </w:rPr>
        <w:t>1) мемлекеттік қызмет өтілі бір жылдан кем емес;</w:t>
      </w:r>
    </w:p>
    <w:p w:rsidR="00CE0507" w:rsidRPr="00D3624F" w:rsidRDefault="00CE0507" w:rsidP="00CE0507">
      <w:pPr>
        <w:pStyle w:val="a4"/>
        <w:spacing w:before="0" w:beforeAutospacing="0" w:after="0" w:afterAutospacing="0"/>
        <w:ind w:firstLine="708"/>
        <w:jc w:val="both"/>
        <w:rPr>
          <w:lang w:val="kk-KZ"/>
        </w:rPr>
      </w:pPr>
      <w:r w:rsidRPr="00D3624F">
        <w:rPr>
          <w:lang w:val="kk-KZ"/>
        </w:rPr>
        <w:t>2) осы санаттағы нақты лауазымның функционалдық бағыттарына сәйкес салаларда екі жылдан кем емес;</w:t>
      </w:r>
      <w:bookmarkStart w:id="0" w:name="_GoBack"/>
      <w:bookmarkEnd w:id="0"/>
    </w:p>
    <w:p w:rsidR="00CE0507" w:rsidRPr="00D3624F" w:rsidRDefault="00CE0507" w:rsidP="00CE0507">
      <w:pPr>
        <w:pStyle w:val="a4"/>
        <w:spacing w:before="0" w:beforeAutospacing="0" w:after="0" w:afterAutospacing="0"/>
        <w:ind w:firstLine="708"/>
        <w:jc w:val="both"/>
        <w:rPr>
          <w:lang w:val="kk-KZ"/>
        </w:rPr>
      </w:pPr>
      <w:r w:rsidRPr="00D3624F">
        <w:rPr>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CE0507" w:rsidRPr="00D3624F" w:rsidRDefault="00CE0507" w:rsidP="00CE0507">
      <w:pPr>
        <w:pStyle w:val="a4"/>
        <w:spacing w:before="0" w:beforeAutospacing="0" w:after="0" w:afterAutospacing="0"/>
        <w:ind w:firstLine="708"/>
        <w:jc w:val="both"/>
        <w:rPr>
          <w:lang w:val="kk-KZ"/>
        </w:rPr>
      </w:pPr>
      <w:r w:rsidRPr="00D3624F">
        <w:rPr>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CE0507" w:rsidRPr="00D3624F" w:rsidRDefault="00CE0507" w:rsidP="00CE0507">
      <w:pPr>
        <w:pStyle w:val="a4"/>
        <w:spacing w:before="0" w:beforeAutospacing="0" w:after="0" w:afterAutospacing="0"/>
        <w:ind w:firstLine="708"/>
        <w:jc w:val="both"/>
        <w:rPr>
          <w:lang w:val="kk-KZ"/>
        </w:rPr>
      </w:pPr>
      <w:r w:rsidRPr="00D3624F">
        <w:rPr>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CE0507" w:rsidRDefault="00CE0507" w:rsidP="00CE0507">
      <w:pPr>
        <w:pStyle w:val="a4"/>
        <w:spacing w:before="0" w:beforeAutospacing="0" w:after="0" w:afterAutospacing="0"/>
        <w:ind w:firstLine="708"/>
        <w:jc w:val="both"/>
        <w:rPr>
          <w:lang w:val="kk-KZ"/>
        </w:rPr>
      </w:pPr>
      <w:r w:rsidRPr="00F80E13">
        <w:rPr>
          <w:lang w:val="kk-KZ"/>
        </w:rPr>
        <w:t>6) ғылыми дәрежесінің болуы.</w:t>
      </w:r>
    </w:p>
    <w:p w:rsidR="00CE0507" w:rsidRPr="002040D1" w:rsidRDefault="00CE0507" w:rsidP="00A87C8E">
      <w:pPr>
        <w:rPr>
          <w:i w:val="0"/>
          <w:sz w:val="24"/>
          <w:szCs w:val="24"/>
          <w:lang w:val="kk-KZ"/>
        </w:rPr>
      </w:pPr>
    </w:p>
    <w:p w:rsidR="004F191B"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0F1003">
        <w:rPr>
          <w:rFonts w:ascii="Times New Roman" w:eastAsia="Times New Roman" w:hAnsi="Times New Roman" w:cs="Times New Roman"/>
          <w:b/>
          <w:bCs/>
          <w:iCs/>
          <w:color w:val="000000" w:themeColor="text1"/>
          <w:spacing w:val="2"/>
          <w:sz w:val="24"/>
          <w:szCs w:val="24"/>
          <w:lang w:val="kk-KZ"/>
        </w:rPr>
        <w:t>С-R-</w:t>
      </w:r>
      <w:r>
        <w:rPr>
          <w:rFonts w:ascii="Times New Roman" w:eastAsia="Times New Roman" w:hAnsi="Times New Roman" w:cs="Times New Roman"/>
          <w:b/>
          <w:bCs/>
          <w:iCs/>
          <w:color w:val="000000" w:themeColor="text1"/>
          <w:spacing w:val="2"/>
          <w:sz w:val="24"/>
          <w:szCs w:val="24"/>
          <w:lang w:val="kk-KZ"/>
        </w:rPr>
        <w:t>4</w:t>
      </w:r>
      <w:r w:rsidRPr="000F1003">
        <w:rPr>
          <w:rFonts w:ascii="Times New Roman" w:eastAsia="Times New Roman" w:hAnsi="Times New Roman" w:cs="Times New Roman"/>
          <w:b/>
          <w:bCs/>
          <w:iCs/>
          <w:color w:val="000000" w:themeColor="text1"/>
          <w:spacing w:val="2"/>
          <w:sz w:val="24"/>
          <w:szCs w:val="24"/>
          <w:lang w:val="kk-KZ"/>
        </w:rPr>
        <w:t xml:space="preserve"> санаты үшін:</w:t>
      </w:r>
      <w:r>
        <w:rPr>
          <w:rFonts w:ascii="Times New Roman" w:eastAsia="Times New Roman" w:hAnsi="Times New Roman" w:cs="Times New Roman"/>
          <w:b/>
          <w:bCs/>
          <w:iCs/>
          <w:spacing w:val="2"/>
          <w:sz w:val="24"/>
          <w:szCs w:val="24"/>
          <w:lang w:val="kk-KZ"/>
        </w:rPr>
        <w:t xml:space="preserve"> </w:t>
      </w:r>
      <w:r w:rsidRPr="00C9655F">
        <w:rPr>
          <w:rFonts w:ascii="Times New Roman" w:eastAsia="Calibri" w:hAnsi="Times New Roman" w:cs="Times New Roman"/>
          <w:spacing w:val="-2"/>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F191B" w:rsidRPr="00C9655F"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045718">
        <w:rPr>
          <w:rFonts w:ascii="Times New Roman" w:eastAsia="Calibri" w:hAnsi="Times New Roman" w:cs="Times New Roman"/>
          <w:b/>
          <w:spacing w:val="-2"/>
          <w:sz w:val="24"/>
          <w:szCs w:val="24"/>
          <w:lang w:val="kk-KZ"/>
        </w:rPr>
        <w:t>Мынадай құзыреттердің бар болуы</w:t>
      </w:r>
      <w:r w:rsidRPr="00045718">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lang w:val="kk-KZ"/>
        </w:rPr>
        <w:t xml:space="preserve"> </w:t>
      </w:r>
      <w:r w:rsidRPr="00DA1251">
        <w:rPr>
          <w:rFonts w:ascii="Times New Roman" w:eastAsia="Calibri" w:hAnsi="Times New Roman" w:cs="Times New Roman"/>
          <w:spacing w:val="-2"/>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w:t>
      </w:r>
      <w:r>
        <w:rPr>
          <w:rFonts w:ascii="Times New Roman" w:eastAsia="Calibri" w:hAnsi="Times New Roman" w:cs="Times New Roman"/>
          <w:spacing w:val="-2"/>
          <w:sz w:val="24"/>
          <w:szCs w:val="24"/>
          <w:lang w:val="kk-KZ"/>
        </w:rPr>
        <w:t>ру, шешім қабылдау, көшбасшылық.</w:t>
      </w:r>
    </w:p>
    <w:p w:rsidR="004F191B" w:rsidRDefault="004F191B" w:rsidP="004F191B">
      <w:pPr>
        <w:pStyle w:val="a4"/>
        <w:spacing w:before="0" w:beforeAutospacing="0" w:after="0" w:afterAutospacing="0"/>
        <w:ind w:firstLine="708"/>
        <w:jc w:val="both"/>
        <w:rPr>
          <w:rFonts w:eastAsia="Consolas"/>
          <w:b/>
          <w:lang w:val="kk-KZ" w:eastAsia="en-US"/>
        </w:rPr>
      </w:pPr>
      <w:r>
        <w:rPr>
          <w:rFonts w:eastAsia="Consolas"/>
          <w:b/>
          <w:lang w:val="kk-KZ" w:eastAsia="en-US"/>
        </w:rPr>
        <w:t>Ж</w:t>
      </w:r>
      <w:r w:rsidRPr="009E09C5">
        <w:rPr>
          <w:rFonts w:eastAsia="Consolas"/>
          <w:b/>
          <w:lang w:val="kk-KZ" w:eastAsia="en-US"/>
        </w:rPr>
        <w:t>оғары білім болған жағдайда жұмыс тәжірибесі талап етілмейді.</w:t>
      </w:r>
    </w:p>
    <w:p w:rsidR="004F191B" w:rsidRPr="002040D1" w:rsidRDefault="004F191B" w:rsidP="00D73FB3">
      <w:pPr>
        <w:pStyle w:val="disclaimer"/>
        <w:spacing w:after="0" w:line="240" w:lineRule="auto"/>
        <w:ind w:firstLine="709"/>
        <w:contextualSpacing/>
        <w:jc w:val="both"/>
        <w:rPr>
          <w:rFonts w:ascii="Times New Roman" w:hAnsi="Times New Roman" w:cs="Times New Roman"/>
          <w:sz w:val="24"/>
          <w:szCs w:val="24"/>
          <w:lang w:val="kk-KZ"/>
        </w:rPr>
      </w:pPr>
    </w:p>
    <w:p w:rsidR="004F191B" w:rsidRPr="004F191B" w:rsidRDefault="00A87C8E" w:rsidP="004F191B">
      <w:pPr>
        <w:pStyle w:val="a4"/>
        <w:spacing w:before="0" w:beforeAutospacing="0" w:after="0" w:afterAutospacing="0"/>
        <w:ind w:firstLine="708"/>
        <w:jc w:val="both"/>
        <w:rPr>
          <w:rFonts w:eastAsia="Consolas"/>
          <w:i/>
          <w:lang w:val="kk-KZ" w:eastAsia="en-US"/>
        </w:rPr>
      </w:pPr>
      <w:r w:rsidRPr="004F191B">
        <w:rPr>
          <w:i/>
          <w:lang w:val="kk-KZ"/>
        </w:rPr>
        <w:t xml:space="preserve">- </w:t>
      </w:r>
      <w:r w:rsidR="004F191B" w:rsidRPr="004F191B">
        <w:rPr>
          <w:rFonts w:eastAsia="Consolas"/>
          <w:i/>
          <w:lang w:val="kk-KZ" w:eastAsia="en-US"/>
        </w:rPr>
        <w:t xml:space="preserve">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 корпусының </w:t>
      </w:r>
      <w:r w:rsidR="004F191B" w:rsidRPr="004F191B">
        <w:rPr>
          <w:rFonts w:eastAsia="Consolas"/>
          <w:i/>
          <w:lang w:val="kk-KZ" w:eastAsia="en-US"/>
        </w:rPr>
        <w:lastRenderedPageBreak/>
        <w:t>мемлекеттік әкімшілік лауазымдарына Біліктілік талаптарын бекіту туралы бұйрығына сәйкес.</w:t>
      </w:r>
    </w:p>
    <w:p w:rsidR="00A87C8E" w:rsidRPr="002040D1" w:rsidRDefault="00A87C8E" w:rsidP="004F191B">
      <w:pPr>
        <w:tabs>
          <w:tab w:val="left" w:pos="0"/>
        </w:tabs>
        <w:ind w:firstLine="709"/>
        <w:jc w:val="both"/>
        <w:rPr>
          <w:b w:val="0"/>
          <w:i w:val="0"/>
          <w:sz w:val="24"/>
          <w:szCs w:val="24"/>
          <w:lang w:val="kk-KZ"/>
        </w:rPr>
      </w:pPr>
    </w:p>
    <w:p w:rsidR="00A87C8E" w:rsidRPr="002040D1" w:rsidRDefault="004F191B" w:rsidP="00A87C8E">
      <w:pPr>
        <w:tabs>
          <w:tab w:val="left" w:pos="-1405"/>
          <w:tab w:val="left" w:pos="9554"/>
        </w:tabs>
        <w:ind w:left="-1405" w:right="266" w:firstLine="1972"/>
        <w:jc w:val="both"/>
        <w:outlineLvl w:val="0"/>
        <w:rPr>
          <w:i w:val="0"/>
          <w:sz w:val="24"/>
          <w:szCs w:val="24"/>
          <w:lang w:val="kk-KZ"/>
        </w:rPr>
      </w:pPr>
      <w:r>
        <w:rPr>
          <w:i w:val="0"/>
          <w:sz w:val="24"/>
          <w:szCs w:val="24"/>
          <w:lang w:val="kk-KZ"/>
        </w:rPr>
        <w:t xml:space="preserve">  </w:t>
      </w:r>
      <w:r w:rsidR="00A87C8E" w:rsidRPr="002040D1">
        <w:rPr>
          <w:i w:val="0"/>
          <w:sz w:val="24"/>
          <w:szCs w:val="24"/>
          <w:lang w:val="kk-KZ"/>
        </w:rPr>
        <w:t>Мемлекеттік әкімшілік қызметшілердің лауазымдық жалақысы</w:t>
      </w:r>
    </w:p>
    <w:p w:rsidR="00A87C8E" w:rsidRPr="002040D1" w:rsidRDefault="00A87C8E" w:rsidP="00A87C8E">
      <w:pPr>
        <w:tabs>
          <w:tab w:val="left" w:pos="-1405"/>
          <w:tab w:val="left" w:pos="9554"/>
        </w:tabs>
        <w:ind w:left="-1405" w:right="266" w:firstLine="1972"/>
        <w:jc w:val="both"/>
        <w:outlineLvl w:val="0"/>
        <w:rPr>
          <w:b w:val="0"/>
          <w:sz w:val="24"/>
          <w:szCs w:val="24"/>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A87C8E" w:rsidRPr="002040D1" w:rsidTr="00A87C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87C8E" w:rsidRPr="002040D1" w:rsidRDefault="00A87C8E" w:rsidP="00A87C8E">
            <w:pPr>
              <w:keepNext/>
              <w:keepLines/>
              <w:tabs>
                <w:tab w:val="left" w:pos="132"/>
                <w:tab w:val="left" w:pos="6663"/>
              </w:tabs>
              <w:ind w:left="-1440" w:right="365"/>
              <w:rPr>
                <w:b w:val="0"/>
                <w:i w:val="0"/>
                <w:sz w:val="24"/>
                <w:szCs w:val="24"/>
              </w:rPr>
            </w:pPr>
            <w:r w:rsidRPr="002040D1">
              <w:rPr>
                <w:i w:val="0"/>
                <w:sz w:val="24"/>
                <w:szCs w:val="24"/>
              </w:rPr>
              <w:t xml:space="preserve">Кат                </w:t>
            </w:r>
            <w:r w:rsidRPr="002040D1">
              <w:rPr>
                <w:b w:val="0"/>
                <w:sz w:val="24"/>
                <w:szCs w:val="24"/>
              </w:rPr>
              <w:t xml:space="preserve"> санат</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87C8E" w:rsidRPr="002040D1" w:rsidRDefault="00A87C8E" w:rsidP="001B1E8C">
            <w:pPr>
              <w:keepNext/>
              <w:keepLines/>
              <w:tabs>
                <w:tab w:val="left" w:pos="132"/>
                <w:tab w:val="left" w:pos="6663"/>
              </w:tabs>
              <w:ind w:left="-1440" w:right="311"/>
              <w:rPr>
                <w:b w:val="0"/>
                <w:i w:val="0"/>
                <w:sz w:val="24"/>
                <w:szCs w:val="24"/>
              </w:rPr>
            </w:pPr>
            <w:r w:rsidRPr="002040D1">
              <w:rPr>
                <w:b w:val="0"/>
                <w:sz w:val="24"/>
                <w:szCs w:val="24"/>
                <w:lang w:val="kk-KZ"/>
              </w:rPr>
              <w:t>Еңбек сіңірген жылдарына байланысты</w:t>
            </w:r>
          </w:p>
        </w:tc>
      </w:tr>
      <w:tr w:rsidR="00A87C8E" w:rsidRPr="002040D1" w:rsidTr="00A87C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A87C8E" w:rsidRPr="002040D1" w:rsidRDefault="00A87C8E" w:rsidP="001B1E8C">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A87C8E" w:rsidRPr="002040D1" w:rsidRDefault="00A87C8E" w:rsidP="001B1E8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r w:rsidRPr="002040D1">
              <w:rPr>
                <w:i w:val="0"/>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A87C8E" w:rsidRPr="002040D1" w:rsidRDefault="00A87C8E" w:rsidP="001B1E8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r w:rsidRPr="002040D1">
              <w:rPr>
                <w:i w:val="0"/>
                <w:sz w:val="24"/>
                <w:szCs w:val="24"/>
              </w:rPr>
              <w:t>max</w:t>
            </w:r>
          </w:p>
        </w:tc>
      </w:tr>
      <w:tr w:rsidR="00A87C8E" w:rsidRPr="002040D1"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A87C8E" w:rsidRPr="002040D1" w:rsidRDefault="00A87C8E" w:rsidP="001B1E8C">
            <w:pPr>
              <w:keepNext/>
              <w:keepLines/>
              <w:tabs>
                <w:tab w:val="left" w:pos="132"/>
                <w:tab w:val="left" w:pos="6663"/>
              </w:tabs>
              <w:ind w:left="-1440" w:right="99" w:firstLine="1440"/>
              <w:rPr>
                <w:bCs w:val="0"/>
                <w:i w:val="0"/>
                <w:iCs w:val="0"/>
                <w:sz w:val="24"/>
                <w:szCs w:val="24"/>
                <w:highlight w:val="yellow"/>
                <w:lang w:val="kk-KZ"/>
              </w:rPr>
            </w:pPr>
            <w:r w:rsidRPr="002040D1">
              <w:rPr>
                <w:i w:val="0"/>
                <w:sz w:val="24"/>
                <w:szCs w:val="24"/>
                <w:lang w:val="kk-KZ"/>
              </w:rPr>
              <w:t>С-R -3</w:t>
            </w:r>
          </w:p>
        </w:tc>
        <w:tc>
          <w:tcPr>
            <w:tcW w:w="3806" w:type="dxa"/>
            <w:tcBorders>
              <w:top w:val="single" w:sz="4" w:space="0" w:color="auto"/>
              <w:left w:val="single" w:sz="4" w:space="0" w:color="auto"/>
              <w:bottom w:val="single" w:sz="4" w:space="0" w:color="auto"/>
              <w:right w:val="single" w:sz="4" w:space="0" w:color="auto"/>
            </w:tcBorders>
          </w:tcPr>
          <w:p w:rsidR="00A87C8E" w:rsidRPr="002040D1" w:rsidRDefault="00A87C8E" w:rsidP="001B1E8C">
            <w:pPr>
              <w:rPr>
                <w:bCs w:val="0"/>
                <w:i w:val="0"/>
                <w:iCs w:val="0"/>
                <w:sz w:val="24"/>
                <w:szCs w:val="24"/>
                <w:highlight w:val="yellow"/>
                <w:lang w:val="kk-KZ"/>
              </w:rPr>
            </w:pPr>
            <w:r w:rsidRPr="002040D1">
              <w:rPr>
                <w:i w:val="0"/>
                <w:sz w:val="24"/>
                <w:szCs w:val="24"/>
                <w:lang w:val="kk-KZ"/>
              </w:rPr>
              <w:t>106 359</w:t>
            </w:r>
          </w:p>
        </w:tc>
        <w:tc>
          <w:tcPr>
            <w:tcW w:w="4111" w:type="dxa"/>
            <w:tcBorders>
              <w:top w:val="single" w:sz="4" w:space="0" w:color="auto"/>
              <w:left w:val="single" w:sz="4" w:space="0" w:color="auto"/>
              <w:bottom w:val="single" w:sz="4" w:space="0" w:color="auto"/>
              <w:right w:val="single" w:sz="4" w:space="0" w:color="auto"/>
            </w:tcBorders>
          </w:tcPr>
          <w:p w:rsidR="00A87C8E" w:rsidRPr="002040D1" w:rsidRDefault="00A87C8E" w:rsidP="001B1E8C">
            <w:pPr>
              <w:rPr>
                <w:bCs w:val="0"/>
                <w:i w:val="0"/>
                <w:iCs w:val="0"/>
                <w:sz w:val="24"/>
                <w:szCs w:val="24"/>
                <w:highlight w:val="yellow"/>
                <w:lang w:val="kk-KZ"/>
              </w:rPr>
            </w:pPr>
            <w:r w:rsidRPr="002040D1">
              <w:rPr>
                <w:i w:val="0"/>
                <w:sz w:val="24"/>
                <w:szCs w:val="24"/>
                <w:lang w:val="kk-KZ"/>
              </w:rPr>
              <w:t>142 815</w:t>
            </w:r>
          </w:p>
        </w:tc>
      </w:tr>
      <w:tr w:rsidR="00A87C8E" w:rsidRPr="002040D1"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A87C8E" w:rsidRPr="002040D1" w:rsidRDefault="00A87C8E" w:rsidP="001B1E8C">
            <w:pPr>
              <w:keepNext/>
              <w:keepLines/>
              <w:tabs>
                <w:tab w:val="left" w:pos="132"/>
                <w:tab w:val="left" w:pos="6663"/>
              </w:tabs>
              <w:ind w:left="-1440" w:right="99" w:firstLine="1440"/>
              <w:rPr>
                <w:bCs w:val="0"/>
                <w:i w:val="0"/>
                <w:iCs w:val="0"/>
                <w:sz w:val="24"/>
                <w:szCs w:val="24"/>
                <w:lang w:val="kk-KZ"/>
              </w:rPr>
            </w:pPr>
            <w:r w:rsidRPr="002040D1">
              <w:rPr>
                <w:i w:val="0"/>
                <w:sz w:val="24"/>
                <w:szCs w:val="24"/>
                <w:lang w:val="kk-KZ"/>
              </w:rPr>
              <w:t>С-R -4</w:t>
            </w:r>
          </w:p>
        </w:tc>
        <w:tc>
          <w:tcPr>
            <w:tcW w:w="3806" w:type="dxa"/>
            <w:tcBorders>
              <w:top w:val="single" w:sz="4" w:space="0" w:color="auto"/>
              <w:left w:val="single" w:sz="4" w:space="0" w:color="auto"/>
              <w:bottom w:val="single" w:sz="4" w:space="0" w:color="auto"/>
              <w:right w:val="single" w:sz="4" w:space="0" w:color="auto"/>
            </w:tcBorders>
          </w:tcPr>
          <w:p w:rsidR="00A87C8E" w:rsidRPr="002040D1" w:rsidRDefault="00A87C8E" w:rsidP="001B1E8C">
            <w:pPr>
              <w:rPr>
                <w:bCs w:val="0"/>
                <w:i w:val="0"/>
                <w:iCs w:val="0"/>
                <w:sz w:val="24"/>
                <w:szCs w:val="24"/>
                <w:lang w:val="kk-KZ"/>
              </w:rPr>
            </w:pPr>
            <w:r w:rsidRPr="002040D1">
              <w:rPr>
                <w:i w:val="0"/>
                <w:sz w:val="24"/>
                <w:szCs w:val="24"/>
                <w:lang w:val="kk-KZ"/>
              </w:rPr>
              <w:t>95 210</w:t>
            </w:r>
          </w:p>
        </w:tc>
        <w:tc>
          <w:tcPr>
            <w:tcW w:w="4111" w:type="dxa"/>
            <w:tcBorders>
              <w:top w:val="single" w:sz="4" w:space="0" w:color="auto"/>
              <w:left w:val="single" w:sz="4" w:space="0" w:color="auto"/>
              <w:bottom w:val="single" w:sz="4" w:space="0" w:color="auto"/>
              <w:right w:val="single" w:sz="4" w:space="0" w:color="auto"/>
            </w:tcBorders>
          </w:tcPr>
          <w:p w:rsidR="00A87C8E" w:rsidRPr="002040D1" w:rsidRDefault="00A87C8E" w:rsidP="001B1E8C">
            <w:pPr>
              <w:rPr>
                <w:bCs w:val="0"/>
                <w:i w:val="0"/>
                <w:iCs w:val="0"/>
                <w:sz w:val="24"/>
                <w:szCs w:val="24"/>
                <w:lang w:val="kk-KZ"/>
              </w:rPr>
            </w:pPr>
            <w:r w:rsidRPr="002040D1">
              <w:rPr>
                <w:i w:val="0"/>
                <w:sz w:val="24"/>
                <w:szCs w:val="24"/>
                <w:lang w:val="kk-KZ"/>
              </w:rPr>
              <w:t>128 834</w:t>
            </w:r>
          </w:p>
        </w:tc>
      </w:tr>
    </w:tbl>
    <w:p w:rsidR="00A87C8E" w:rsidRPr="002040D1" w:rsidRDefault="00A87C8E" w:rsidP="00A87C8E">
      <w:pPr>
        <w:tabs>
          <w:tab w:val="left" w:pos="-1405"/>
          <w:tab w:val="left" w:pos="9554"/>
        </w:tabs>
        <w:ind w:left="-1405" w:right="266" w:firstLine="1972"/>
        <w:jc w:val="both"/>
        <w:outlineLvl w:val="0"/>
        <w:rPr>
          <w:rFonts w:eastAsia="Calibri"/>
          <w:sz w:val="24"/>
          <w:szCs w:val="24"/>
          <w:lang w:val="kk-KZ" w:eastAsia="en-US"/>
        </w:rPr>
      </w:pPr>
    </w:p>
    <w:p w:rsidR="00A87C8E" w:rsidRPr="002040D1" w:rsidRDefault="00A87C8E" w:rsidP="00A87C8E">
      <w:pPr>
        <w:ind w:firstLine="709"/>
        <w:jc w:val="both"/>
        <w:rPr>
          <w:i w:val="0"/>
          <w:sz w:val="24"/>
          <w:szCs w:val="24"/>
          <w:lang w:val="kk-KZ"/>
        </w:rPr>
      </w:pPr>
      <w:r w:rsidRPr="002040D1">
        <w:rPr>
          <w:i w:val="0"/>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w:t>
      </w:r>
      <w:r w:rsidR="00A56932" w:rsidRPr="002040D1">
        <w:rPr>
          <w:i w:val="0"/>
          <w:sz w:val="24"/>
          <w:szCs w:val="24"/>
          <w:lang w:val="kk-KZ"/>
        </w:rPr>
        <w:t>Сарыарқа</w:t>
      </w:r>
      <w:r w:rsidRPr="002040D1">
        <w:rPr>
          <w:i w:val="0"/>
          <w:sz w:val="24"/>
          <w:szCs w:val="24"/>
          <w:lang w:val="kk-KZ"/>
        </w:rPr>
        <w:t xml:space="preserve"> ауданы бойынша Мемлекеттік кірістер басқармасы, 010000, Нұр-Сұлтан қаласы, </w:t>
      </w:r>
      <w:r w:rsidR="00A56932" w:rsidRPr="002040D1">
        <w:rPr>
          <w:i w:val="0"/>
          <w:sz w:val="24"/>
          <w:szCs w:val="24"/>
          <w:lang w:val="kk-KZ"/>
        </w:rPr>
        <w:t>Республика</w:t>
      </w:r>
      <w:r w:rsidRPr="002040D1">
        <w:rPr>
          <w:i w:val="0"/>
          <w:sz w:val="24"/>
          <w:szCs w:val="24"/>
          <w:lang w:val="kk-KZ"/>
        </w:rPr>
        <w:t xml:space="preserve"> даңғылы, </w:t>
      </w:r>
      <w:r w:rsidR="00A56932" w:rsidRPr="002040D1">
        <w:rPr>
          <w:i w:val="0"/>
          <w:sz w:val="24"/>
          <w:szCs w:val="24"/>
          <w:lang w:val="kk-KZ"/>
        </w:rPr>
        <w:t>52</w:t>
      </w:r>
      <w:r w:rsidRPr="002040D1">
        <w:rPr>
          <w:i w:val="0"/>
          <w:sz w:val="24"/>
          <w:szCs w:val="24"/>
          <w:lang w:val="kk-KZ"/>
        </w:rPr>
        <w:t xml:space="preserve">, анықтама үшін телефон </w:t>
      </w:r>
      <w:r w:rsidR="00C524F9" w:rsidRPr="002040D1">
        <w:rPr>
          <w:i w:val="0"/>
          <w:sz w:val="24"/>
          <w:szCs w:val="24"/>
          <w:lang w:val="kk-KZ"/>
        </w:rPr>
        <w:t>8(7172)77-32-32, факс 8(7172)77-32-60</w:t>
      </w:r>
      <w:r w:rsidRPr="002040D1">
        <w:rPr>
          <w:i w:val="0"/>
          <w:sz w:val="24"/>
          <w:szCs w:val="24"/>
          <w:lang w:val="kk-KZ"/>
        </w:rPr>
        <w:t xml:space="preserve">, </w:t>
      </w:r>
      <w:r w:rsidR="00C524F9" w:rsidRPr="002040D1">
        <w:rPr>
          <w:i w:val="0"/>
          <w:sz w:val="24"/>
          <w:szCs w:val="24"/>
          <w:lang w:val="kk-KZ"/>
        </w:rPr>
        <w:t>e-mail: arahimbekova@astana.mgd.kz, a.rakhimbekova@ kgd.dov.kz</w:t>
      </w:r>
      <w:r w:rsidRPr="002040D1">
        <w:rPr>
          <w:i w:val="0"/>
          <w:sz w:val="24"/>
          <w:szCs w:val="24"/>
          <w:lang w:val="kk-KZ"/>
        </w:rPr>
        <w:t xml:space="preserve"> «Б» корпусының бос мемлекеттік әкімшілік лауазымына орналасу үшін осы мемлекеттік органның мемлекеттік қызметшілері арасындағы ішкі конкурс жариялайды:</w:t>
      </w:r>
    </w:p>
    <w:p w:rsidR="00A87C8E" w:rsidRPr="002040D1" w:rsidRDefault="00A87C8E" w:rsidP="00A87C8E">
      <w:pPr>
        <w:ind w:firstLine="709"/>
        <w:jc w:val="both"/>
        <w:rPr>
          <w:b w:val="0"/>
          <w:sz w:val="24"/>
          <w:szCs w:val="24"/>
          <w:lang w:val="kk-KZ"/>
        </w:rPr>
      </w:pPr>
    </w:p>
    <w:p w:rsidR="00A87C8E" w:rsidRPr="002040D1" w:rsidRDefault="00A87C8E" w:rsidP="00A87C8E">
      <w:pPr>
        <w:ind w:firstLine="709"/>
        <w:jc w:val="both"/>
        <w:rPr>
          <w:rFonts w:eastAsia="MS Mincho"/>
          <w:i w:val="0"/>
          <w:sz w:val="24"/>
          <w:szCs w:val="24"/>
          <w:lang w:val="kk-KZ" w:eastAsia="ko-KR"/>
        </w:rPr>
      </w:pPr>
      <w:r w:rsidRPr="002040D1">
        <w:rPr>
          <w:i w:val="0"/>
          <w:sz w:val="24"/>
          <w:szCs w:val="24"/>
          <w:lang w:val="kk-KZ"/>
        </w:rPr>
        <w:t xml:space="preserve">1. </w:t>
      </w:r>
      <w:r w:rsidR="00C81D22" w:rsidRPr="002040D1">
        <w:rPr>
          <w:i w:val="0"/>
          <w:sz w:val="24"/>
          <w:szCs w:val="24"/>
          <w:lang w:val="kk-KZ"/>
        </w:rPr>
        <w:t>Есепке алу және талдау бөлімінің басшысы лауазымы үшін, С-R-3 санаты</w:t>
      </w:r>
      <w:r w:rsidRPr="002040D1">
        <w:rPr>
          <w:i w:val="0"/>
          <w:color w:val="000000"/>
          <w:sz w:val="24"/>
          <w:szCs w:val="24"/>
          <w:lang w:val="kk-KZ"/>
        </w:rPr>
        <w:t>, (1 бірлік).</w:t>
      </w:r>
    </w:p>
    <w:p w:rsidR="004F191B" w:rsidRDefault="00A87C8E" w:rsidP="00A87C8E">
      <w:pPr>
        <w:ind w:firstLine="708"/>
        <w:jc w:val="both"/>
        <w:rPr>
          <w:b w:val="0"/>
          <w:i w:val="0"/>
          <w:sz w:val="24"/>
          <w:szCs w:val="24"/>
          <w:lang w:val="kk-KZ"/>
        </w:rPr>
      </w:pPr>
      <w:r w:rsidRPr="002040D1">
        <w:rPr>
          <w:i w:val="0"/>
          <w:sz w:val="24"/>
          <w:szCs w:val="24"/>
          <w:lang w:val="kk-KZ"/>
        </w:rPr>
        <w:t>Қызметтік міндеттері:</w:t>
      </w:r>
      <w:r w:rsidR="00C81D22" w:rsidRPr="002040D1">
        <w:rPr>
          <w:sz w:val="24"/>
          <w:szCs w:val="24"/>
          <w:lang w:val="kk-KZ"/>
        </w:rPr>
        <w:t xml:space="preserve"> </w:t>
      </w:r>
      <w:r w:rsidR="004F191B" w:rsidRPr="004F191B">
        <w:rPr>
          <w:b w:val="0"/>
          <w:i w:val="0"/>
          <w:sz w:val="24"/>
          <w:szCs w:val="24"/>
          <w:lang w:val="kk-KZ"/>
        </w:rPr>
        <w:t>Бөлімнің жұмысын жалпы басқару және бөлім қызметшілерінің міндеттерінің орындалуын бақылау. Бөлім туралы ережені әзірлеу және функционалдық міндеттерді бөлу. Қазақстан Республикасы мемлекеттік қызметшілердің әдеп кодексінің сақталуын қадағалау. Бөлім қызметшілерінің ішкі тәртіп ережесінің сақталуын, еңбек және қызмет тәртібін сақтауын қадағалау.Жұмыс жоспарын әзірлеп, басшыларға бекітуге ұсыну, орындалуын бақылау, есепті кезеңде бөлімнің жасаған жұмысы бойынша есеп беру. Бұйрықтардың орындалуын бақылау және тексеру, бөлімге қатысты Басшының тапсырмалары мен нұсқауларын орындау. Аналитикалық ақпарат жасау бойынша болжамдық көрсеткіштердің сапалы орындалуына бақылау жүргізу. Салық бөлімі бойынша басшылыққа жедел ақпарат дайындау. Бөлім қызметшілеріне техникалық оқу жүргізу. «Салық және бюджетке төленетін басқа да міндетті төлемдер туралы» Қазақстан Республикасы заңына сәйкес салық құпиялығын сақтау. Мемлекеттік бюджет бойынша болжамдық көрсеткіштерге түзету жасау бойынша ұсыныстар енгізу. "Қазақстан Республикасының мемлекеттік қызметі туралы" және  «Сыбайлас жемқорлыққа қарсы іс-қимыл туралы» Қазақстан Республикасы Заңдарына сәйкес өзіне шектеулерді қабылдайды.</w:t>
      </w:r>
    </w:p>
    <w:p w:rsidR="00A87C8E" w:rsidRPr="002040D1" w:rsidRDefault="00A87C8E" w:rsidP="00A87C8E">
      <w:pPr>
        <w:ind w:firstLine="708"/>
        <w:jc w:val="both"/>
        <w:rPr>
          <w:b w:val="0"/>
          <w:i w:val="0"/>
          <w:sz w:val="24"/>
          <w:szCs w:val="24"/>
          <w:lang w:val="kk-KZ"/>
        </w:rPr>
      </w:pPr>
      <w:r w:rsidRPr="002040D1">
        <w:rPr>
          <w:i w:val="0"/>
          <w:sz w:val="24"/>
          <w:szCs w:val="24"/>
          <w:lang w:val="kk-KZ"/>
        </w:rPr>
        <w:t>Конкурсқа қатысушыларға қойылатын талаптар:</w:t>
      </w:r>
      <w:r w:rsidRPr="002040D1">
        <w:rPr>
          <w:b w:val="0"/>
          <w:sz w:val="24"/>
          <w:szCs w:val="24"/>
          <w:lang w:val="kk-KZ"/>
        </w:rPr>
        <w:t xml:space="preserve"> </w:t>
      </w:r>
      <w:r w:rsidR="004F191B" w:rsidRPr="004F191B">
        <w:rPr>
          <w:b w:val="0"/>
          <w:i w:val="0"/>
          <w:sz w:val="24"/>
          <w:szCs w:val="24"/>
          <w:lang w:val="kk-KZ"/>
        </w:rPr>
        <w:t>Әлеуметтік ғылымдар, экономика және бизнес, құқық, техникалық ғылым және технология салаларындағы жоғары немесе жоғары оқу орнынан кейінгі білім.</w:t>
      </w:r>
    </w:p>
    <w:p w:rsidR="00A87C8E" w:rsidRPr="002040D1" w:rsidRDefault="00A87C8E" w:rsidP="00A87C8E">
      <w:pPr>
        <w:ind w:firstLine="708"/>
        <w:jc w:val="both"/>
        <w:rPr>
          <w:rFonts w:eastAsia="MS Mincho"/>
          <w:i w:val="0"/>
          <w:sz w:val="24"/>
          <w:szCs w:val="24"/>
          <w:lang w:val="kk-KZ" w:eastAsia="ko-KR"/>
        </w:rPr>
      </w:pPr>
      <w:r w:rsidRPr="002040D1">
        <w:rPr>
          <w:i w:val="0"/>
          <w:sz w:val="24"/>
          <w:szCs w:val="24"/>
          <w:lang w:val="kk-KZ"/>
        </w:rPr>
        <w:t>2.</w:t>
      </w:r>
      <w:r w:rsidR="00C81D22" w:rsidRPr="002040D1">
        <w:rPr>
          <w:bCs w:val="0"/>
          <w:i w:val="0"/>
          <w:sz w:val="24"/>
          <w:szCs w:val="24"/>
          <w:lang w:val="kk-KZ"/>
        </w:rPr>
        <w:t xml:space="preserve"> </w:t>
      </w:r>
      <w:r w:rsidR="004F191B" w:rsidRPr="004F191B">
        <w:rPr>
          <w:bCs w:val="0"/>
          <w:i w:val="0"/>
          <w:sz w:val="24"/>
          <w:szCs w:val="24"/>
          <w:lang w:val="kk-KZ"/>
        </w:rPr>
        <w:t xml:space="preserve">Мәжбүрлеп өндіріп алу </w:t>
      </w:r>
      <w:r w:rsidR="00C81D22" w:rsidRPr="002040D1">
        <w:rPr>
          <w:bCs w:val="0"/>
          <w:i w:val="0"/>
          <w:sz w:val="24"/>
          <w:szCs w:val="24"/>
          <w:lang w:val="kk-KZ"/>
        </w:rPr>
        <w:t>бөлімінің бас маманы, С-R-4 санаты</w:t>
      </w:r>
      <w:r w:rsidRPr="002040D1">
        <w:rPr>
          <w:i w:val="0"/>
          <w:color w:val="000000"/>
          <w:sz w:val="24"/>
          <w:szCs w:val="24"/>
          <w:lang w:val="kk-KZ"/>
        </w:rPr>
        <w:t xml:space="preserve">, (1 бірлік) </w:t>
      </w:r>
    </w:p>
    <w:p w:rsidR="004F191B" w:rsidRDefault="00A87C8E" w:rsidP="00A87C8E">
      <w:pPr>
        <w:shd w:val="clear" w:color="auto" w:fill="FFFFFF" w:themeFill="background1"/>
        <w:ind w:firstLine="708"/>
        <w:jc w:val="both"/>
        <w:rPr>
          <w:b w:val="0"/>
          <w:i w:val="0"/>
          <w:sz w:val="24"/>
          <w:szCs w:val="24"/>
          <w:lang w:val="kk-KZ"/>
        </w:rPr>
      </w:pPr>
      <w:r w:rsidRPr="002040D1">
        <w:rPr>
          <w:i w:val="0"/>
          <w:sz w:val="24"/>
          <w:szCs w:val="24"/>
          <w:lang w:val="kk-KZ"/>
        </w:rPr>
        <w:t>Қызметтік</w:t>
      </w:r>
      <w:r w:rsidRPr="002040D1">
        <w:rPr>
          <w:b w:val="0"/>
          <w:sz w:val="24"/>
          <w:szCs w:val="24"/>
          <w:lang w:val="kk-KZ"/>
        </w:rPr>
        <w:t xml:space="preserve"> </w:t>
      </w:r>
      <w:r w:rsidRPr="002040D1">
        <w:rPr>
          <w:i w:val="0"/>
          <w:sz w:val="24"/>
          <w:szCs w:val="24"/>
          <w:lang w:val="kk-KZ"/>
        </w:rPr>
        <w:t>міндеттері:</w:t>
      </w:r>
      <w:r w:rsidRPr="002040D1">
        <w:rPr>
          <w:b w:val="0"/>
          <w:sz w:val="24"/>
          <w:szCs w:val="24"/>
          <w:lang w:val="kk-KZ"/>
        </w:rPr>
        <w:t xml:space="preserve"> </w:t>
      </w:r>
      <w:r w:rsidR="004F191B" w:rsidRPr="004F191B">
        <w:rPr>
          <w:b w:val="0"/>
          <w:i w:val="0"/>
          <w:sz w:val="24"/>
          <w:szCs w:val="24"/>
          <w:lang w:val="kk-KZ"/>
        </w:rPr>
        <w:t xml:space="preserve">Салық берешегіне, жинақтаушы зейнетақы қорының міндетті зейнетақы жарнасына және әлеуметтік сақтандыру қоры бойынша берешектерін мәжбүрлеп өндіру жұмыстарын жүзеге асыру. Кәсіпорынның банкрот рәсімін қолдану бойынша орын алған сұрақтардың заңдылықтарын қарау. Әдейі және жалған банкроттықты анықтау. Жылжымайтын орталық, ІІБ және басқа да мемлекеттік органдармен  бірлесіп жұмыс жасау. ӘҚБтК сәйкес әкімшілік құқық бұзушылық туралы хаттамалар толтыру. Есеп құрастыру.  </w:t>
      </w:r>
    </w:p>
    <w:p w:rsidR="00C81D22" w:rsidRPr="002040D1" w:rsidRDefault="00A87C8E" w:rsidP="00A87C8E">
      <w:pPr>
        <w:shd w:val="clear" w:color="auto" w:fill="FFFFFF" w:themeFill="background1"/>
        <w:ind w:firstLine="708"/>
        <w:jc w:val="both"/>
        <w:rPr>
          <w:sz w:val="24"/>
          <w:szCs w:val="24"/>
          <w:lang w:val="kk-KZ"/>
        </w:rPr>
      </w:pPr>
      <w:r w:rsidRPr="002040D1">
        <w:rPr>
          <w:i w:val="0"/>
          <w:sz w:val="24"/>
          <w:szCs w:val="24"/>
          <w:lang w:val="kk-KZ"/>
        </w:rPr>
        <w:t>Конкурсқа қатысушыларға қойылатын талаптар:</w:t>
      </w:r>
      <w:r w:rsidRPr="002040D1">
        <w:rPr>
          <w:b w:val="0"/>
          <w:sz w:val="24"/>
          <w:szCs w:val="24"/>
          <w:lang w:val="kk-KZ"/>
        </w:rPr>
        <w:t xml:space="preserve"> </w:t>
      </w:r>
      <w:r w:rsidR="004F191B" w:rsidRPr="004F191B">
        <w:rPr>
          <w:b w:val="0"/>
          <w:i w:val="0"/>
          <w:sz w:val="24"/>
          <w:szCs w:val="24"/>
          <w:lang w:val="kk-KZ"/>
        </w:rPr>
        <w:t xml:space="preserve">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w:t>
      </w:r>
      <w:r w:rsidR="004F191B" w:rsidRPr="004F191B">
        <w:rPr>
          <w:b w:val="0"/>
          <w:i w:val="0"/>
          <w:sz w:val="24"/>
          <w:szCs w:val="24"/>
          <w:lang w:val="kk-KZ"/>
        </w:rPr>
        <w:lastRenderedPageBreak/>
        <w:t>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51623" w:rsidRPr="002040D1" w:rsidRDefault="00B51623" w:rsidP="00A87C8E">
      <w:pPr>
        <w:shd w:val="clear" w:color="auto" w:fill="FFFFFF" w:themeFill="background1"/>
        <w:ind w:firstLine="708"/>
        <w:jc w:val="both"/>
        <w:rPr>
          <w:i w:val="0"/>
          <w:sz w:val="24"/>
          <w:szCs w:val="24"/>
          <w:lang w:val="kk-KZ"/>
        </w:rPr>
      </w:pPr>
      <w:r w:rsidRPr="002040D1">
        <w:rPr>
          <w:i w:val="0"/>
          <w:sz w:val="24"/>
          <w:szCs w:val="24"/>
          <w:lang w:val="kk-KZ"/>
        </w:rPr>
        <w:t>3. Заң бөлімінің бас маманы, С-R-4 санаты, 1 бірлік</w:t>
      </w:r>
    </w:p>
    <w:p w:rsidR="004F191B" w:rsidRDefault="00B51623" w:rsidP="00A87C8E">
      <w:pPr>
        <w:shd w:val="clear" w:color="auto" w:fill="FFFFFF" w:themeFill="background1"/>
        <w:ind w:firstLine="708"/>
        <w:jc w:val="both"/>
        <w:rPr>
          <w:b w:val="0"/>
          <w:i w:val="0"/>
          <w:sz w:val="24"/>
          <w:szCs w:val="24"/>
          <w:lang w:val="kk-KZ"/>
        </w:rPr>
      </w:pPr>
      <w:r w:rsidRPr="002040D1">
        <w:rPr>
          <w:i w:val="0"/>
          <w:sz w:val="24"/>
          <w:szCs w:val="24"/>
          <w:lang w:val="kk-KZ"/>
        </w:rPr>
        <w:t>Қызметтік міндеттері</w:t>
      </w:r>
      <w:r w:rsidRPr="002040D1">
        <w:rPr>
          <w:b w:val="0"/>
          <w:i w:val="0"/>
          <w:sz w:val="24"/>
          <w:szCs w:val="24"/>
          <w:lang w:val="kk-KZ"/>
        </w:rPr>
        <w:t xml:space="preserve">: </w:t>
      </w:r>
      <w:r w:rsidR="004F191B" w:rsidRPr="004F191B">
        <w:rPr>
          <w:b w:val="0"/>
          <w:i w:val="0"/>
          <w:sz w:val="24"/>
          <w:szCs w:val="24"/>
          <w:lang w:val="kk-KZ"/>
        </w:rPr>
        <w:t>Арыз-талаптық жұмыстарын жүргізу. Қазақстан Республикасы барлық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w:t>
      </w:r>
    </w:p>
    <w:p w:rsidR="00B51623" w:rsidRPr="002040D1" w:rsidRDefault="00262650" w:rsidP="00A87C8E">
      <w:pPr>
        <w:shd w:val="clear" w:color="auto" w:fill="FFFFFF" w:themeFill="background1"/>
        <w:ind w:firstLine="708"/>
        <w:jc w:val="both"/>
        <w:rPr>
          <w:sz w:val="24"/>
          <w:szCs w:val="24"/>
          <w:lang w:val="kk-KZ"/>
        </w:rPr>
      </w:pPr>
      <w:r w:rsidRPr="002040D1">
        <w:rPr>
          <w:i w:val="0"/>
          <w:sz w:val="24"/>
          <w:szCs w:val="24"/>
          <w:lang w:val="kk-KZ"/>
        </w:rPr>
        <w:t>Конкурсқа қатысушыларға қойылатын талаптар:</w:t>
      </w:r>
      <w:r w:rsidRPr="002040D1">
        <w:rPr>
          <w:sz w:val="24"/>
          <w:szCs w:val="24"/>
          <w:lang w:val="kk-KZ"/>
        </w:rPr>
        <w:t xml:space="preserve"> </w:t>
      </w:r>
      <w:r w:rsidR="004F191B" w:rsidRPr="004F191B">
        <w:rPr>
          <w:b w:val="0"/>
          <w:i w:val="0"/>
          <w:sz w:val="24"/>
          <w:szCs w:val="24"/>
          <w:lang w:val="kk-KZ"/>
        </w:rPr>
        <w:t>Құқық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F191B" w:rsidRDefault="00B51623" w:rsidP="00C81D22">
      <w:pPr>
        <w:ind w:firstLine="708"/>
        <w:jc w:val="both"/>
        <w:rPr>
          <w:i w:val="0"/>
          <w:color w:val="000000"/>
          <w:sz w:val="24"/>
          <w:szCs w:val="24"/>
          <w:lang w:val="kk-KZ"/>
        </w:rPr>
      </w:pPr>
      <w:r w:rsidRPr="002040D1">
        <w:rPr>
          <w:i w:val="0"/>
          <w:sz w:val="24"/>
          <w:szCs w:val="24"/>
          <w:lang w:val="kk-KZ"/>
        </w:rPr>
        <w:t>4</w:t>
      </w:r>
      <w:r w:rsidR="004F191B">
        <w:rPr>
          <w:i w:val="0"/>
          <w:sz w:val="24"/>
          <w:szCs w:val="24"/>
          <w:lang w:val="kk-KZ"/>
        </w:rPr>
        <w:t>. Заңды тұлғаларды</w:t>
      </w:r>
      <w:r w:rsidR="00C81D22" w:rsidRPr="002040D1">
        <w:rPr>
          <w:i w:val="0"/>
          <w:sz w:val="24"/>
          <w:szCs w:val="24"/>
          <w:lang w:val="kk-KZ"/>
        </w:rPr>
        <w:t xml:space="preserve"> әкімшілендіру бөлімінің бас маманы</w:t>
      </w:r>
      <w:r w:rsidR="004F191B">
        <w:rPr>
          <w:i w:val="0"/>
          <w:sz w:val="24"/>
          <w:szCs w:val="24"/>
          <w:lang w:val="kk-KZ"/>
        </w:rPr>
        <w:t xml:space="preserve"> </w:t>
      </w:r>
      <w:r w:rsidR="004F191B" w:rsidRPr="004F191B">
        <w:rPr>
          <w:i w:val="0"/>
          <w:sz w:val="24"/>
          <w:szCs w:val="24"/>
          <w:lang w:val="kk-KZ"/>
        </w:rPr>
        <w:t>(негізгі қызметкердің бала күтіміне арналған демалысы уақытына 30.08.2022 жылға дейін)</w:t>
      </w:r>
      <w:r w:rsidR="00C81D22" w:rsidRPr="002040D1">
        <w:rPr>
          <w:i w:val="0"/>
          <w:sz w:val="24"/>
          <w:szCs w:val="24"/>
          <w:lang w:val="kk-KZ"/>
        </w:rPr>
        <w:t xml:space="preserve">, С-R-4 санаты, </w:t>
      </w:r>
      <w:r w:rsidR="00C81D22" w:rsidRPr="002040D1">
        <w:rPr>
          <w:i w:val="0"/>
          <w:color w:val="000000"/>
          <w:sz w:val="24"/>
          <w:szCs w:val="24"/>
          <w:lang w:val="kk-KZ"/>
        </w:rPr>
        <w:t xml:space="preserve">(1 бірлік) </w:t>
      </w:r>
    </w:p>
    <w:p w:rsidR="00FE7B28" w:rsidRDefault="00B51623" w:rsidP="00FE7B28">
      <w:pPr>
        <w:ind w:firstLine="708"/>
        <w:jc w:val="both"/>
        <w:rPr>
          <w:b w:val="0"/>
          <w:i w:val="0"/>
          <w:sz w:val="24"/>
          <w:szCs w:val="24"/>
          <w:lang w:val="kk-KZ"/>
        </w:rPr>
      </w:pPr>
      <w:r w:rsidRPr="002040D1">
        <w:rPr>
          <w:i w:val="0"/>
          <w:sz w:val="24"/>
          <w:szCs w:val="24"/>
          <w:lang w:val="kk-KZ"/>
        </w:rPr>
        <w:t>Қызметтік міндеттері</w:t>
      </w:r>
      <w:r w:rsidRPr="002040D1">
        <w:rPr>
          <w:b w:val="0"/>
          <w:sz w:val="24"/>
          <w:szCs w:val="24"/>
          <w:lang w:val="kk-KZ"/>
        </w:rPr>
        <w:t>:</w:t>
      </w:r>
      <w:r w:rsidRPr="002040D1">
        <w:rPr>
          <w:sz w:val="24"/>
          <w:szCs w:val="24"/>
          <w:lang w:val="kk-KZ"/>
        </w:rPr>
        <w:t xml:space="preserve"> </w:t>
      </w:r>
      <w:r w:rsidR="00FE7B28" w:rsidRPr="00FE7B28">
        <w:rPr>
          <w:b w:val="0"/>
          <w:i w:val="0"/>
          <w:sz w:val="24"/>
          <w:szCs w:val="24"/>
          <w:lang w:val="kk-KZ"/>
        </w:rPr>
        <w:t>Өз құзіреті шеңберінде салық міндеттемелерінің пайда болуы, орындалуы және аяқталуы бойынша пікірлер ұсынуға,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есептіліктерді табыс етпеу туралы, салықтық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салынған әкімшілік айыппұлды өндіріп алу бойынша уақытылы шара қолдану. Салық тексерістерінің сапалы және мерзімінде жүргізілуін және салық тексеру актілерінің дұрыстығын бақылау, ЭСАБ жүйесінде жұмыс жасау, құқық қорғау және басқа да мемлекеттік органдармен біріккен тексерістерге қатысу, салық тексеріс тәртібін жақсарту сұрақтары жөнінде ұсынысты жетілдіру.</w:t>
      </w:r>
    </w:p>
    <w:p w:rsidR="00FE7B28" w:rsidRDefault="00B51623" w:rsidP="00A87C8E">
      <w:pPr>
        <w:ind w:firstLine="708"/>
        <w:jc w:val="both"/>
        <w:rPr>
          <w:b w:val="0"/>
          <w:i w:val="0"/>
          <w:sz w:val="24"/>
          <w:szCs w:val="24"/>
          <w:lang w:val="kk-KZ"/>
        </w:rPr>
      </w:pPr>
      <w:r w:rsidRPr="002040D1">
        <w:rPr>
          <w:i w:val="0"/>
          <w:sz w:val="24"/>
          <w:szCs w:val="24"/>
          <w:lang w:val="kk-KZ"/>
        </w:rPr>
        <w:t>Конкурсқа қатысушыларға қойылатын талаптар:</w:t>
      </w:r>
      <w:r w:rsidRPr="002040D1">
        <w:rPr>
          <w:sz w:val="24"/>
          <w:szCs w:val="24"/>
          <w:lang w:val="kk-KZ"/>
        </w:rPr>
        <w:t xml:space="preserve"> </w:t>
      </w:r>
      <w:r w:rsidR="00FE7B28" w:rsidRPr="00FE7B28">
        <w:rPr>
          <w:b w:val="0"/>
          <w:i w:val="0"/>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41EBF" w:rsidRDefault="00741EBF" w:rsidP="00A87C8E">
      <w:pPr>
        <w:ind w:firstLine="708"/>
        <w:jc w:val="both"/>
        <w:rPr>
          <w:i w:val="0"/>
          <w:sz w:val="24"/>
          <w:szCs w:val="24"/>
          <w:lang w:val="kk-KZ"/>
        </w:rPr>
      </w:pPr>
    </w:p>
    <w:p w:rsidR="00A87C8E" w:rsidRPr="002040D1" w:rsidRDefault="00A87C8E" w:rsidP="00A87C8E">
      <w:pPr>
        <w:ind w:firstLine="708"/>
        <w:jc w:val="both"/>
        <w:rPr>
          <w:i w:val="0"/>
          <w:sz w:val="24"/>
          <w:szCs w:val="24"/>
          <w:lang w:val="kk-KZ"/>
        </w:rPr>
      </w:pPr>
      <w:r w:rsidRPr="002040D1">
        <w:rPr>
          <w:i w:val="0"/>
          <w:sz w:val="24"/>
          <w:szCs w:val="24"/>
          <w:lang w:val="kk-KZ"/>
        </w:rPr>
        <w:t xml:space="preserve">Конкурсқа қатысу үшін қажетті құжаттар: </w:t>
      </w:r>
    </w:p>
    <w:p w:rsidR="00A87C8E" w:rsidRPr="002040D1" w:rsidRDefault="00A87C8E" w:rsidP="00A87C8E">
      <w:pPr>
        <w:ind w:firstLine="709"/>
        <w:jc w:val="both"/>
        <w:rPr>
          <w:b w:val="0"/>
          <w:i w:val="0"/>
          <w:sz w:val="24"/>
          <w:szCs w:val="24"/>
          <w:lang w:val="kk-KZ"/>
        </w:rPr>
      </w:pPr>
      <w:r w:rsidRPr="002040D1">
        <w:rPr>
          <w:b w:val="0"/>
          <w:i w:val="0"/>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A87C8E" w:rsidRPr="002040D1" w:rsidRDefault="00A87C8E" w:rsidP="00A87C8E">
      <w:pPr>
        <w:ind w:firstLine="709"/>
        <w:jc w:val="both"/>
        <w:rPr>
          <w:b w:val="0"/>
          <w:i w:val="0"/>
          <w:sz w:val="24"/>
          <w:szCs w:val="24"/>
          <w:lang w:val="kk-KZ"/>
        </w:rPr>
      </w:pPr>
      <w:r w:rsidRPr="002040D1">
        <w:rPr>
          <w:b w:val="0"/>
          <w:i w:val="0"/>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A87C8E" w:rsidRPr="002040D1" w:rsidRDefault="00A87C8E" w:rsidP="00A87C8E">
      <w:pPr>
        <w:ind w:firstLine="708"/>
        <w:jc w:val="both"/>
        <w:rPr>
          <w:b w:val="0"/>
          <w:i w:val="0"/>
          <w:sz w:val="24"/>
          <w:szCs w:val="24"/>
          <w:lang w:val="kk-KZ"/>
        </w:rPr>
      </w:pPr>
      <w:r w:rsidRPr="002040D1">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87C8E" w:rsidRPr="002040D1" w:rsidRDefault="00A87C8E" w:rsidP="00A87C8E">
      <w:pPr>
        <w:ind w:firstLine="708"/>
        <w:jc w:val="both"/>
        <w:rPr>
          <w:b w:val="0"/>
          <w:i w:val="0"/>
          <w:sz w:val="24"/>
          <w:szCs w:val="24"/>
          <w:lang w:val="kk-KZ"/>
        </w:rPr>
      </w:pPr>
      <w:r w:rsidRPr="002040D1">
        <w:rPr>
          <w:b w:val="0"/>
          <w:i w:val="0"/>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A87C8E" w:rsidRPr="002040D1" w:rsidRDefault="00A87C8E" w:rsidP="00A87C8E">
      <w:pPr>
        <w:ind w:firstLine="708"/>
        <w:jc w:val="both"/>
        <w:rPr>
          <w:b w:val="0"/>
          <w:i w:val="0"/>
          <w:sz w:val="24"/>
          <w:szCs w:val="24"/>
          <w:lang w:val="kk-KZ"/>
        </w:rPr>
      </w:pPr>
      <w:r w:rsidRPr="002040D1">
        <w:rPr>
          <w:b w:val="0"/>
          <w:i w:val="0"/>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A87C8E" w:rsidRPr="002040D1" w:rsidRDefault="00A87C8E" w:rsidP="00A87C8E">
      <w:pPr>
        <w:jc w:val="both"/>
        <w:rPr>
          <w:b w:val="0"/>
          <w:i w:val="0"/>
          <w:sz w:val="24"/>
          <w:szCs w:val="24"/>
          <w:lang w:val="kk-KZ"/>
        </w:rPr>
      </w:pPr>
      <w:r w:rsidRPr="002040D1">
        <w:rPr>
          <w:b w:val="0"/>
          <w:i w:val="0"/>
          <w:sz w:val="24"/>
          <w:szCs w:val="24"/>
          <w:lang w:val="kk-KZ"/>
        </w:rPr>
        <w:tab/>
        <w:t>Оларды бермеген жағдайда тұлға конкурс комиссиясымен әңгімелесуден өтуге жіберілмейді.</w:t>
      </w:r>
    </w:p>
    <w:p w:rsidR="00A87C8E" w:rsidRPr="002040D1" w:rsidRDefault="00A87C8E" w:rsidP="00A87C8E">
      <w:pPr>
        <w:ind w:firstLine="708"/>
        <w:jc w:val="both"/>
        <w:rPr>
          <w:b w:val="0"/>
          <w:i w:val="0"/>
          <w:sz w:val="24"/>
          <w:szCs w:val="24"/>
          <w:lang w:val="kk-KZ"/>
        </w:rPr>
      </w:pPr>
      <w:r w:rsidRPr="002040D1">
        <w:rPr>
          <w:b w:val="0"/>
          <w:i w:val="0"/>
          <w:sz w:val="24"/>
          <w:szCs w:val="24"/>
          <w:lang w:val="kk-KZ"/>
        </w:rPr>
        <w:lastRenderedPageBreak/>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87C8E" w:rsidRPr="002040D1" w:rsidRDefault="00A87C8E" w:rsidP="00A87C8E">
      <w:pPr>
        <w:ind w:firstLine="708"/>
        <w:jc w:val="both"/>
        <w:rPr>
          <w:b w:val="0"/>
          <w:i w:val="0"/>
          <w:color w:val="FF0000"/>
          <w:sz w:val="24"/>
          <w:szCs w:val="24"/>
          <w:lang w:val="kk-KZ"/>
        </w:rPr>
      </w:pPr>
      <w:r w:rsidRPr="002040D1">
        <w:rPr>
          <w:b w:val="0"/>
          <w:i w:val="0"/>
          <w:sz w:val="24"/>
          <w:szCs w:val="24"/>
          <w:lang w:val="kk-KZ"/>
        </w:rPr>
        <w:t xml:space="preserve">Құжаттарды қабылдау мерзімі </w:t>
      </w:r>
      <w:r w:rsidRPr="00C167C6">
        <w:rPr>
          <w:i w:val="0"/>
          <w:sz w:val="24"/>
          <w:szCs w:val="24"/>
          <w:lang w:val="kk-KZ"/>
        </w:rPr>
        <w:t>3 жұмыс күні</w:t>
      </w:r>
      <w:r w:rsidRPr="002040D1">
        <w:rPr>
          <w:b w:val="0"/>
          <w:i w:val="0"/>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A87C8E" w:rsidRPr="002040D1" w:rsidRDefault="00A87C8E" w:rsidP="00A87C8E">
      <w:pPr>
        <w:ind w:firstLine="708"/>
        <w:jc w:val="both"/>
        <w:rPr>
          <w:b w:val="0"/>
          <w:i w:val="0"/>
          <w:sz w:val="24"/>
          <w:szCs w:val="24"/>
          <w:lang w:val="kk-KZ"/>
        </w:rPr>
      </w:pPr>
      <w:r w:rsidRPr="002040D1">
        <w:rPr>
          <w:b w:val="0"/>
          <w:i w:val="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A87C8E" w:rsidRDefault="00A87C8E" w:rsidP="00A87C8E">
      <w:pPr>
        <w:ind w:firstLine="708"/>
        <w:jc w:val="both"/>
        <w:rPr>
          <w:b w:val="0"/>
          <w:i w:val="0"/>
          <w:sz w:val="24"/>
          <w:szCs w:val="24"/>
          <w:lang w:val="kk-KZ"/>
        </w:rPr>
      </w:pPr>
      <w:r w:rsidRPr="002040D1">
        <w:rPr>
          <w:b w:val="0"/>
          <w:i w:val="0"/>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2040D1">
        <w:rPr>
          <w:b w:val="0"/>
          <w:bCs w:val="0"/>
          <w:i w:val="0"/>
          <w:iCs w:val="0"/>
          <w:sz w:val="24"/>
          <w:szCs w:val="24"/>
          <w:shd w:val="clear" w:color="auto" w:fill="FFFFFF"/>
          <w:lang w:val="kk-KZ"/>
        </w:rPr>
        <w:t xml:space="preserve">Нұр-Сұлтан қаласы бойынша Мемлекеттік кірістер департаментінің </w:t>
      </w:r>
      <w:r w:rsidR="00262650" w:rsidRPr="002040D1">
        <w:rPr>
          <w:b w:val="0"/>
          <w:bCs w:val="0"/>
          <w:i w:val="0"/>
          <w:iCs w:val="0"/>
          <w:sz w:val="24"/>
          <w:szCs w:val="24"/>
          <w:shd w:val="clear" w:color="auto" w:fill="FFFFFF"/>
          <w:lang w:val="kk-KZ"/>
        </w:rPr>
        <w:t>Сарыарқа</w:t>
      </w:r>
      <w:r w:rsidRPr="002040D1">
        <w:rPr>
          <w:b w:val="0"/>
          <w:bCs w:val="0"/>
          <w:i w:val="0"/>
          <w:iCs w:val="0"/>
          <w:sz w:val="24"/>
          <w:szCs w:val="24"/>
          <w:shd w:val="clear" w:color="auto" w:fill="FFFFFF"/>
          <w:lang w:val="kk-KZ"/>
        </w:rPr>
        <w:t xml:space="preserve"> ауданы бойынша Мемлекеттік кірістер басқармасында, </w:t>
      </w:r>
      <w:r w:rsidRPr="002040D1">
        <w:rPr>
          <w:b w:val="0"/>
          <w:i w:val="0"/>
          <w:sz w:val="24"/>
          <w:szCs w:val="24"/>
          <w:lang w:val="kk-KZ"/>
        </w:rPr>
        <w:t xml:space="preserve">Нұр-Сұлтан қаласы, </w:t>
      </w:r>
      <w:r w:rsidR="00262650" w:rsidRPr="002040D1">
        <w:rPr>
          <w:b w:val="0"/>
          <w:i w:val="0"/>
          <w:sz w:val="24"/>
          <w:szCs w:val="24"/>
          <w:lang w:val="kk-KZ"/>
        </w:rPr>
        <w:t xml:space="preserve">Республика даңғылы, 52 </w:t>
      </w:r>
      <w:r w:rsidRPr="002040D1">
        <w:rPr>
          <w:b w:val="0"/>
          <w:i w:val="0"/>
          <w:sz w:val="24"/>
          <w:szCs w:val="24"/>
          <w:lang w:val="kk-KZ"/>
        </w:rPr>
        <w:t xml:space="preserve">ғимаратында өтеді. </w:t>
      </w:r>
    </w:p>
    <w:p w:rsidR="00C167C6" w:rsidRPr="00C167C6" w:rsidRDefault="00C167C6" w:rsidP="00C167C6">
      <w:pPr>
        <w:ind w:firstLine="708"/>
        <w:jc w:val="both"/>
        <w:rPr>
          <w:b w:val="0"/>
          <w:i w:val="0"/>
          <w:sz w:val="24"/>
          <w:szCs w:val="24"/>
          <w:lang w:val="kk-KZ"/>
        </w:rPr>
      </w:pPr>
      <w:r w:rsidRPr="00C167C6">
        <w:rPr>
          <w:b w:val="0"/>
          <w:i w:val="0"/>
          <w:sz w:val="24"/>
          <w:szCs w:val="24"/>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C167C6">
        <w:rPr>
          <w:i w:val="0"/>
          <w:sz w:val="24"/>
          <w:szCs w:val="24"/>
          <w:lang w:val="kk-KZ"/>
        </w:rPr>
        <w:t xml:space="preserve">үш жұмыс күн </w:t>
      </w:r>
      <w:r w:rsidRPr="00C167C6">
        <w:rPr>
          <w:b w:val="0"/>
          <w:i w:val="0"/>
          <w:sz w:val="24"/>
          <w:szCs w:val="24"/>
          <w:lang w:val="kk-KZ"/>
        </w:rPr>
        <w:t>ішінде конкурс жариялаған мемлекеттік органдарда өтеді.</w:t>
      </w:r>
    </w:p>
    <w:p w:rsidR="00C167C6" w:rsidRPr="00C167C6" w:rsidRDefault="00C167C6" w:rsidP="00C167C6">
      <w:pPr>
        <w:ind w:firstLine="708"/>
        <w:jc w:val="both"/>
        <w:rPr>
          <w:b w:val="0"/>
          <w:i w:val="0"/>
          <w:sz w:val="24"/>
          <w:szCs w:val="24"/>
          <w:lang w:val="kk-KZ"/>
        </w:rPr>
      </w:pPr>
      <w:r w:rsidRPr="00C167C6">
        <w:rPr>
          <w:b w:val="0"/>
          <w:i w:val="0"/>
          <w:sz w:val="24"/>
          <w:szCs w:val="24"/>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167C6" w:rsidRPr="002040D1" w:rsidRDefault="00C167C6" w:rsidP="00C167C6">
      <w:pPr>
        <w:ind w:firstLine="708"/>
        <w:jc w:val="both"/>
        <w:rPr>
          <w:b w:val="0"/>
          <w:i w:val="0"/>
          <w:sz w:val="24"/>
          <w:szCs w:val="24"/>
          <w:lang w:val="kk-KZ"/>
        </w:rPr>
      </w:pPr>
      <w:r w:rsidRPr="00C167C6">
        <w:rPr>
          <w:b w:val="0"/>
          <w:i w:val="0"/>
          <w:sz w:val="24"/>
          <w:szCs w:val="24"/>
          <w:lang w:val="kk-KZ"/>
        </w:rPr>
        <w:t>Қағ</w:t>
      </w:r>
      <w:r>
        <w:rPr>
          <w:b w:val="0"/>
          <w:i w:val="0"/>
          <w:sz w:val="24"/>
          <w:szCs w:val="24"/>
          <w:lang w:val="kk-KZ"/>
        </w:rPr>
        <w:t xml:space="preserve">идаларының 54-тармағына сәйкес </w:t>
      </w:r>
      <w:r w:rsidRPr="00C167C6">
        <w:rPr>
          <w:b w:val="0"/>
          <w:i w:val="0"/>
          <w:sz w:val="24"/>
          <w:szCs w:val="24"/>
          <w:lang w:val="kk-KZ"/>
        </w:rPr>
        <w:t>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87C8E" w:rsidRPr="002040D1" w:rsidRDefault="00A87C8E" w:rsidP="00A87C8E">
      <w:pPr>
        <w:ind w:firstLine="708"/>
        <w:jc w:val="both"/>
        <w:rPr>
          <w:b w:val="0"/>
          <w:i w:val="0"/>
          <w:sz w:val="24"/>
          <w:szCs w:val="24"/>
          <w:lang w:val="kk-KZ"/>
        </w:rPr>
      </w:pPr>
      <w:r w:rsidRPr="002040D1">
        <w:rPr>
          <w:b w:val="0"/>
          <w:i w:val="0"/>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87C8E" w:rsidRPr="002040D1" w:rsidRDefault="00A87C8E" w:rsidP="00A87C8E">
      <w:pPr>
        <w:ind w:firstLine="567"/>
        <w:jc w:val="both"/>
        <w:rPr>
          <w:b w:val="0"/>
          <w:i w:val="0"/>
          <w:sz w:val="24"/>
          <w:szCs w:val="24"/>
          <w:lang w:val="kk-KZ"/>
        </w:rPr>
      </w:pPr>
      <w:r w:rsidRPr="002040D1">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87C8E" w:rsidRPr="002040D1" w:rsidRDefault="00A87C8E" w:rsidP="00A87C8E">
      <w:pPr>
        <w:ind w:firstLine="708"/>
        <w:jc w:val="both"/>
        <w:rPr>
          <w:b w:val="0"/>
          <w:i w:val="0"/>
          <w:sz w:val="24"/>
          <w:szCs w:val="24"/>
          <w:lang w:val="kk-KZ"/>
        </w:rPr>
      </w:pPr>
      <w:r w:rsidRPr="002040D1">
        <w:rPr>
          <w:b w:val="0"/>
          <w:i w:val="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87C8E" w:rsidRPr="002040D1" w:rsidRDefault="00A87C8E" w:rsidP="00A87C8E">
      <w:pPr>
        <w:ind w:firstLine="567"/>
        <w:jc w:val="both"/>
        <w:rPr>
          <w:b w:val="0"/>
          <w:i w:val="0"/>
          <w:sz w:val="24"/>
          <w:szCs w:val="24"/>
          <w:lang w:val="kk-KZ"/>
        </w:rPr>
      </w:pPr>
      <w:r w:rsidRPr="002040D1">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87C8E" w:rsidRPr="002040D1" w:rsidRDefault="00A87C8E" w:rsidP="00A87C8E">
      <w:pPr>
        <w:ind w:firstLine="567"/>
        <w:jc w:val="both"/>
        <w:rPr>
          <w:b w:val="0"/>
          <w:i w:val="0"/>
          <w:sz w:val="24"/>
          <w:szCs w:val="24"/>
          <w:lang w:val="kk-KZ"/>
        </w:rPr>
      </w:pPr>
      <w:r w:rsidRPr="002040D1">
        <w:rPr>
          <w:b w:val="0"/>
          <w:i w:val="0"/>
          <w:sz w:val="24"/>
          <w:szCs w:val="24"/>
          <w:lang w:val="kk-KZ"/>
        </w:rPr>
        <w:t>Конкурс өткізу барысында сарапшыларды шақыруға жол беріледі.</w:t>
      </w:r>
    </w:p>
    <w:p w:rsidR="00A87C8E" w:rsidRPr="002040D1" w:rsidRDefault="00A87C8E" w:rsidP="00A87C8E">
      <w:pPr>
        <w:ind w:firstLine="567"/>
        <w:jc w:val="both"/>
        <w:rPr>
          <w:b w:val="0"/>
          <w:i w:val="0"/>
          <w:sz w:val="24"/>
          <w:szCs w:val="24"/>
          <w:lang w:val="kk-KZ"/>
        </w:rPr>
      </w:pPr>
      <w:r w:rsidRPr="002040D1">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87C8E" w:rsidRPr="002040D1" w:rsidRDefault="00A87C8E" w:rsidP="00A87C8E">
      <w:pPr>
        <w:jc w:val="both"/>
        <w:rPr>
          <w:b w:val="0"/>
          <w:i w:val="0"/>
          <w:sz w:val="24"/>
          <w:szCs w:val="24"/>
          <w:lang w:val="kk-KZ"/>
        </w:rPr>
      </w:pPr>
      <w:r w:rsidRPr="002040D1">
        <w:rPr>
          <w:b w:val="0"/>
          <w:i w:val="0"/>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A87C8E" w:rsidRPr="002040D1" w:rsidRDefault="00A87C8E" w:rsidP="00A87C8E">
      <w:pPr>
        <w:ind w:firstLine="708"/>
        <w:jc w:val="both"/>
        <w:rPr>
          <w:b w:val="0"/>
          <w:i w:val="0"/>
          <w:sz w:val="24"/>
          <w:szCs w:val="24"/>
          <w:lang w:val="kk-KZ"/>
        </w:rPr>
      </w:pPr>
      <w:r w:rsidRPr="002040D1">
        <w:rPr>
          <w:b w:val="0"/>
          <w:i w:val="0"/>
          <w:sz w:val="24"/>
          <w:szCs w:val="24"/>
          <w:lang w:val="kk-KZ"/>
        </w:rPr>
        <w:t xml:space="preserve">Ішкі конкурс Қазақстан Республикасы Мемлекеттік қызмет істері және сыбайлас жемқорлыққа қарсы іс-қимыл агенттігі Төрағасының  2017 жылғы 21 ақпандағы № 40 </w:t>
      </w:r>
      <w:r w:rsidRPr="002040D1">
        <w:rPr>
          <w:b w:val="0"/>
          <w:i w:val="0"/>
          <w:sz w:val="24"/>
          <w:szCs w:val="24"/>
          <w:lang w:val="kk-KZ"/>
        </w:rPr>
        <w:lastRenderedPageBreak/>
        <w:t>бұйрығымен бекітілген «Б» корпусының мемлекеттік әкімшілік лауазымына орналасуға конкурс өткізу қағидалары негізінде жүзеге асырылады.</w:t>
      </w:r>
    </w:p>
    <w:p w:rsidR="00A87C8E" w:rsidRDefault="00A87C8E" w:rsidP="00A87C8E">
      <w:pPr>
        <w:jc w:val="both"/>
        <w:rPr>
          <w:b w:val="0"/>
          <w:i w:val="0"/>
          <w:sz w:val="24"/>
          <w:szCs w:val="24"/>
          <w:lang w:val="kk-KZ"/>
        </w:rPr>
      </w:pPr>
    </w:p>
    <w:p w:rsidR="00C167C6" w:rsidRPr="00C167C6" w:rsidRDefault="00C167C6" w:rsidP="00C167C6">
      <w:pPr>
        <w:spacing w:before="100" w:beforeAutospacing="1" w:after="100" w:afterAutospacing="1"/>
        <w:ind w:left="5664"/>
        <w:rPr>
          <w:b w:val="0"/>
          <w:sz w:val="24"/>
          <w:szCs w:val="24"/>
          <w:lang w:val="kk-KZ"/>
        </w:rPr>
      </w:pPr>
      <w:r w:rsidRPr="00C167C6">
        <w:rPr>
          <w:b w:val="0"/>
          <w:sz w:val="24"/>
          <w:szCs w:val="24"/>
          <w:lang w:val="kk-KZ"/>
        </w:rPr>
        <w:t>«Б» корпусының</w:t>
      </w:r>
      <w:r w:rsidRPr="001F4E4E">
        <w:rPr>
          <w:sz w:val="24"/>
          <w:szCs w:val="24"/>
          <w:lang w:val="kk-KZ"/>
        </w:rPr>
        <w:t xml:space="preserve"> </w:t>
      </w:r>
      <w:r w:rsidRPr="00C167C6">
        <w:rPr>
          <w:b w:val="0"/>
          <w:sz w:val="24"/>
          <w:szCs w:val="24"/>
          <w:lang w:val="kk-KZ"/>
        </w:rPr>
        <w:t>мемлекеттік  әкімшілік лауазымына     </w:t>
      </w:r>
      <w:r w:rsidRPr="00C167C6">
        <w:rPr>
          <w:b w:val="0"/>
          <w:sz w:val="24"/>
          <w:szCs w:val="24"/>
          <w:lang w:val="kk-KZ"/>
        </w:rPr>
        <w:br/>
        <w:t>орналасуға конкурс өткізу</w:t>
      </w:r>
      <w:r w:rsidRPr="00C167C6">
        <w:rPr>
          <w:b w:val="0"/>
          <w:sz w:val="24"/>
          <w:szCs w:val="24"/>
          <w:lang w:val="kk-KZ"/>
        </w:rPr>
        <w:br/>
        <w:t>қағидаларына 2-қосымша</w:t>
      </w:r>
    </w:p>
    <w:p w:rsidR="00C167C6" w:rsidRPr="00C167C6" w:rsidRDefault="00C167C6" w:rsidP="00C167C6">
      <w:pPr>
        <w:spacing w:before="100" w:beforeAutospacing="1" w:after="100" w:afterAutospacing="1"/>
        <w:ind w:left="5664"/>
        <w:rPr>
          <w:b w:val="0"/>
          <w:sz w:val="24"/>
          <w:szCs w:val="24"/>
          <w:lang w:val="kk-KZ"/>
        </w:rPr>
      </w:pPr>
      <w:r w:rsidRPr="00C167C6">
        <w:rPr>
          <w:b w:val="0"/>
          <w:sz w:val="24"/>
          <w:szCs w:val="24"/>
          <w:lang w:val="kk-KZ"/>
        </w:rPr>
        <w:t>___________________________ (мемлекеттік орган)  </w:t>
      </w:r>
    </w:p>
    <w:p w:rsidR="00C167C6" w:rsidRPr="00C167C6" w:rsidRDefault="00C167C6" w:rsidP="00C167C6">
      <w:pPr>
        <w:spacing w:before="100" w:beforeAutospacing="1" w:after="100" w:afterAutospacing="1"/>
        <w:jc w:val="both"/>
        <w:rPr>
          <w:b w:val="0"/>
          <w:sz w:val="24"/>
          <w:szCs w:val="24"/>
          <w:lang w:val="kk-KZ"/>
        </w:rPr>
      </w:pPr>
      <w:r w:rsidRPr="00C167C6">
        <w:rPr>
          <w:b w:val="0"/>
          <w:sz w:val="24"/>
          <w:szCs w:val="24"/>
          <w:lang w:val="kk-KZ"/>
        </w:rPr>
        <w:t xml:space="preserve">                                                       </w:t>
      </w:r>
    </w:p>
    <w:p w:rsidR="00C167C6" w:rsidRPr="00C167C6" w:rsidRDefault="00C167C6" w:rsidP="00C167C6">
      <w:pPr>
        <w:spacing w:before="100" w:beforeAutospacing="1" w:after="100" w:afterAutospacing="1"/>
        <w:jc w:val="both"/>
        <w:rPr>
          <w:b w:val="0"/>
          <w:sz w:val="24"/>
          <w:szCs w:val="24"/>
          <w:lang w:val="kk-KZ"/>
        </w:rPr>
      </w:pPr>
    </w:p>
    <w:p w:rsidR="00C167C6" w:rsidRPr="00C167C6" w:rsidRDefault="00C167C6" w:rsidP="00C167C6">
      <w:pPr>
        <w:jc w:val="both"/>
        <w:rPr>
          <w:b w:val="0"/>
          <w:sz w:val="24"/>
          <w:szCs w:val="24"/>
          <w:lang w:val="kk-KZ"/>
        </w:rPr>
      </w:pPr>
      <w:r w:rsidRPr="00C167C6">
        <w:rPr>
          <w:b w:val="0"/>
          <w:color w:val="000000"/>
          <w:sz w:val="24"/>
          <w:szCs w:val="24"/>
          <w:lang w:val="kk-KZ"/>
        </w:rPr>
        <w:t>      Қазақстан Республикасының</w:t>
      </w:r>
    </w:p>
    <w:p w:rsidR="00C167C6" w:rsidRPr="00C167C6" w:rsidRDefault="00C167C6" w:rsidP="00C167C6">
      <w:pPr>
        <w:jc w:val="both"/>
        <w:rPr>
          <w:b w:val="0"/>
          <w:sz w:val="24"/>
          <w:szCs w:val="24"/>
          <w:lang w:val="kk-KZ"/>
        </w:rPr>
      </w:pPr>
      <w:r w:rsidRPr="00C167C6">
        <w:rPr>
          <w:b w:val="0"/>
          <w:color w:val="000000"/>
          <w:sz w:val="24"/>
          <w:szCs w:val="24"/>
          <w:lang w:val="kk-KZ"/>
        </w:rPr>
        <w:t>      Мемлекеттік қызмет істері және сыбайлас</w:t>
      </w:r>
    </w:p>
    <w:p w:rsidR="00C167C6" w:rsidRPr="00C167C6" w:rsidRDefault="00C167C6" w:rsidP="00C167C6">
      <w:pPr>
        <w:jc w:val="both"/>
        <w:rPr>
          <w:b w:val="0"/>
          <w:sz w:val="24"/>
          <w:szCs w:val="24"/>
          <w:lang w:val="kk-KZ"/>
        </w:rPr>
      </w:pPr>
      <w:r w:rsidRPr="00C167C6">
        <w:rPr>
          <w:b w:val="0"/>
          <w:color w:val="000000"/>
          <w:sz w:val="24"/>
          <w:szCs w:val="24"/>
          <w:lang w:val="kk-KZ"/>
        </w:rPr>
        <w:t>      жемқорлыққа қарсы іс-қимыл агенттігі</w:t>
      </w:r>
    </w:p>
    <w:p w:rsidR="00C167C6" w:rsidRPr="00C167C6" w:rsidRDefault="00C167C6" w:rsidP="00C167C6">
      <w:pPr>
        <w:jc w:val="both"/>
        <w:rPr>
          <w:b w:val="0"/>
          <w:sz w:val="24"/>
          <w:szCs w:val="24"/>
          <w:lang w:val="kk-KZ"/>
        </w:rPr>
      </w:pPr>
      <w:r w:rsidRPr="00C167C6">
        <w:rPr>
          <w:b w:val="0"/>
          <w:color w:val="000000"/>
          <w:sz w:val="24"/>
          <w:szCs w:val="24"/>
          <w:lang w:val="kk-KZ"/>
        </w:rPr>
        <w:t>      ____________________________________</w:t>
      </w:r>
    </w:p>
    <w:p w:rsidR="00C167C6" w:rsidRPr="00C167C6" w:rsidRDefault="00C167C6" w:rsidP="00C167C6">
      <w:pPr>
        <w:jc w:val="both"/>
        <w:rPr>
          <w:b w:val="0"/>
          <w:sz w:val="24"/>
          <w:szCs w:val="24"/>
          <w:lang w:val="kk-KZ"/>
        </w:rPr>
      </w:pPr>
      <w:r w:rsidRPr="00C167C6">
        <w:rPr>
          <w:b w:val="0"/>
          <w:color w:val="000000"/>
          <w:sz w:val="24"/>
          <w:szCs w:val="24"/>
          <w:lang w:val="kk-KZ"/>
        </w:rPr>
        <w:t>      тел._________________________________</w:t>
      </w:r>
    </w:p>
    <w:p w:rsidR="00C167C6" w:rsidRPr="00C167C6" w:rsidRDefault="00C167C6" w:rsidP="00C167C6">
      <w:pPr>
        <w:jc w:val="both"/>
        <w:rPr>
          <w:b w:val="0"/>
          <w:sz w:val="24"/>
          <w:szCs w:val="24"/>
          <w:lang w:val="kk-KZ"/>
        </w:rPr>
      </w:pPr>
      <w:r w:rsidRPr="00C167C6">
        <w:rPr>
          <w:b w:val="0"/>
          <w:color w:val="000000"/>
          <w:sz w:val="24"/>
          <w:szCs w:val="24"/>
          <w:lang w:val="kk-KZ"/>
        </w:rPr>
        <w:t>      эл. мекенжайы _______________________</w:t>
      </w:r>
    </w:p>
    <w:p w:rsidR="00C167C6" w:rsidRPr="00C167C6" w:rsidRDefault="00C167C6" w:rsidP="00C167C6">
      <w:pPr>
        <w:spacing w:before="100" w:beforeAutospacing="1" w:after="100" w:afterAutospacing="1"/>
        <w:rPr>
          <w:b w:val="0"/>
          <w:sz w:val="24"/>
          <w:szCs w:val="24"/>
          <w:lang w:val="kk-KZ"/>
        </w:rPr>
      </w:pPr>
      <w:r w:rsidRPr="00C167C6">
        <w:rPr>
          <w:b w:val="0"/>
          <w:sz w:val="24"/>
          <w:szCs w:val="24"/>
          <w:lang w:val="kk-KZ"/>
        </w:rPr>
        <w:t>Өтініш</w:t>
      </w:r>
    </w:p>
    <w:p w:rsidR="00C167C6" w:rsidRPr="00C167C6" w:rsidRDefault="00C167C6" w:rsidP="00C167C6">
      <w:pPr>
        <w:jc w:val="both"/>
        <w:rPr>
          <w:b w:val="0"/>
          <w:sz w:val="24"/>
          <w:szCs w:val="24"/>
          <w:lang w:val="kk-KZ"/>
        </w:rPr>
      </w:pPr>
    </w:p>
    <w:p w:rsidR="00C167C6" w:rsidRPr="00C167C6" w:rsidRDefault="00C167C6" w:rsidP="00C167C6">
      <w:pPr>
        <w:jc w:val="both"/>
        <w:rPr>
          <w:b w:val="0"/>
          <w:sz w:val="24"/>
          <w:szCs w:val="24"/>
          <w:lang w:val="kk-KZ"/>
        </w:rPr>
      </w:pPr>
      <w:r w:rsidRPr="00C167C6">
        <w:rPr>
          <w:b w:val="0"/>
          <w:color w:val="000000"/>
          <w:sz w:val="24"/>
          <w:szCs w:val="24"/>
          <w:lang w:val="kk-KZ"/>
        </w:rPr>
        <w:t>      Мені "Б" корпусының мемлекеттік әкімшілік қызметінің мемлекеттік тіл мен</w:t>
      </w:r>
      <w:r w:rsidRPr="00C167C6">
        <w:rPr>
          <w:b w:val="0"/>
          <w:sz w:val="24"/>
          <w:szCs w:val="24"/>
          <w:lang w:val="kk-KZ"/>
        </w:rPr>
        <w:t xml:space="preserve"> </w:t>
      </w:r>
      <w:r w:rsidRPr="00C167C6">
        <w:rPr>
          <w:b w:val="0"/>
          <w:color w:val="000000"/>
          <w:sz w:val="24"/>
          <w:szCs w:val="24"/>
          <w:lang w:val="kk-KZ"/>
        </w:rPr>
        <w:t>заңнаманы білуге ____ бағдарламасы және жеке қасиеттерді бағалаудың ____ бағдарламасы</w:t>
      </w:r>
    </w:p>
    <w:p w:rsidR="00C167C6" w:rsidRPr="00C167C6" w:rsidRDefault="00C167C6" w:rsidP="00C167C6">
      <w:pPr>
        <w:jc w:val="both"/>
        <w:rPr>
          <w:b w:val="0"/>
          <w:sz w:val="24"/>
          <w:szCs w:val="24"/>
          <w:lang w:val="kk-KZ"/>
        </w:rPr>
      </w:pPr>
      <w:r w:rsidRPr="00C167C6">
        <w:rPr>
          <w:b w:val="0"/>
          <w:color w:val="000000"/>
          <w:sz w:val="24"/>
          <w:szCs w:val="24"/>
          <w:lang w:val="kk-KZ"/>
        </w:rPr>
        <w:t>      бойынша тестілеуге жіберуіңізді сұраймын.</w:t>
      </w:r>
    </w:p>
    <w:p w:rsidR="00C167C6" w:rsidRPr="00C167C6" w:rsidRDefault="00C167C6" w:rsidP="00C167C6">
      <w:pPr>
        <w:jc w:val="both"/>
        <w:rPr>
          <w:b w:val="0"/>
          <w:sz w:val="24"/>
          <w:szCs w:val="24"/>
          <w:lang w:val="kk-KZ"/>
        </w:rPr>
      </w:pPr>
      <w:r w:rsidRPr="00C167C6">
        <w:rPr>
          <w:b w:val="0"/>
          <w:color w:val="000000"/>
          <w:sz w:val="24"/>
          <w:szCs w:val="24"/>
          <w:lang w:val="kk-KZ"/>
        </w:rPr>
        <w:t>      Мемлекеттік әкімшілік қызметшілерді, мемлекеттік әкімшілік лауазымдарға</w:t>
      </w:r>
    </w:p>
    <w:p w:rsidR="00C167C6" w:rsidRPr="00C167C6" w:rsidRDefault="00C167C6" w:rsidP="00C167C6">
      <w:pPr>
        <w:jc w:val="both"/>
        <w:rPr>
          <w:b w:val="0"/>
          <w:sz w:val="24"/>
          <w:szCs w:val="24"/>
          <w:lang w:val="kk-KZ"/>
        </w:rPr>
      </w:pPr>
      <w:r w:rsidRPr="00C167C6">
        <w:rPr>
          <w:b w:val="0"/>
          <w:color w:val="000000"/>
          <w:sz w:val="24"/>
          <w:szCs w:val="24"/>
          <w:lang w:val="kk-KZ"/>
        </w:rPr>
        <w:t>      орналасуға үміткерлерді тестiлеуді ұйымдастыру, бағдарламалары мен қағидаларының</w:t>
      </w:r>
    </w:p>
    <w:p w:rsidR="00C167C6" w:rsidRPr="00C167C6" w:rsidRDefault="00C167C6" w:rsidP="00C167C6">
      <w:pPr>
        <w:jc w:val="both"/>
        <w:rPr>
          <w:b w:val="0"/>
          <w:sz w:val="24"/>
          <w:szCs w:val="24"/>
          <w:lang w:val="kk-KZ"/>
        </w:rPr>
      </w:pPr>
      <w:r w:rsidRPr="00C167C6">
        <w:rPr>
          <w:b w:val="0"/>
          <w:color w:val="000000"/>
          <w:sz w:val="24"/>
          <w:szCs w:val="24"/>
          <w:lang w:val="kk-KZ"/>
        </w:rPr>
        <w:t>      негізгі талаптарымен таныстым, келісемін және оларды орындауға міндеттенемін.</w:t>
      </w:r>
    </w:p>
    <w:p w:rsidR="00C167C6" w:rsidRPr="00C167C6" w:rsidRDefault="00C167C6" w:rsidP="00C167C6">
      <w:pPr>
        <w:jc w:val="both"/>
        <w:rPr>
          <w:b w:val="0"/>
          <w:sz w:val="24"/>
          <w:szCs w:val="24"/>
          <w:lang w:val="kk-KZ"/>
        </w:rPr>
      </w:pPr>
      <w:r w:rsidRPr="00C167C6">
        <w:rPr>
          <w:b w:val="0"/>
          <w:color w:val="000000"/>
          <w:sz w:val="24"/>
          <w:szCs w:val="24"/>
          <w:lang w:val="kk-KZ"/>
        </w:rPr>
        <w:t>      Тестілеу өту мекенжайы: ______________.</w:t>
      </w:r>
    </w:p>
    <w:p w:rsidR="00C167C6" w:rsidRPr="00C167C6" w:rsidRDefault="00C167C6" w:rsidP="00C167C6">
      <w:pPr>
        <w:jc w:val="both"/>
        <w:rPr>
          <w:b w:val="0"/>
          <w:sz w:val="24"/>
          <w:szCs w:val="24"/>
          <w:lang w:val="kk-KZ"/>
        </w:rPr>
      </w:pPr>
      <w:r w:rsidRPr="00C167C6">
        <w:rPr>
          <w:b w:val="0"/>
          <w:color w:val="000000"/>
          <w:sz w:val="24"/>
          <w:szCs w:val="24"/>
          <w:lang w:val="kk-KZ"/>
        </w:rPr>
        <w:t>      Тестілеу өтуді қалаған күні: _________.</w:t>
      </w:r>
    </w:p>
    <w:p w:rsidR="00C167C6" w:rsidRPr="00C167C6" w:rsidRDefault="00C167C6" w:rsidP="00C167C6">
      <w:pPr>
        <w:jc w:val="both"/>
        <w:rPr>
          <w:b w:val="0"/>
          <w:sz w:val="24"/>
          <w:szCs w:val="24"/>
          <w:lang w:val="kk-KZ"/>
        </w:rPr>
      </w:pPr>
      <w:r w:rsidRPr="00C167C6">
        <w:rPr>
          <w:b w:val="0"/>
          <w:color w:val="000000"/>
          <w:sz w:val="24"/>
          <w:szCs w:val="24"/>
          <w:lang w:val="kk-KZ"/>
        </w:rPr>
        <w:t>      Тестілеу өтуді қалаған уақыты: _______.</w:t>
      </w:r>
    </w:p>
    <w:p w:rsidR="00C167C6" w:rsidRPr="00C167C6" w:rsidRDefault="00C167C6" w:rsidP="00C167C6">
      <w:pPr>
        <w:jc w:val="both"/>
        <w:rPr>
          <w:b w:val="0"/>
          <w:sz w:val="24"/>
          <w:szCs w:val="24"/>
          <w:lang w:val="kk-KZ"/>
        </w:rPr>
      </w:pPr>
      <w:r w:rsidRPr="00C167C6">
        <w:rPr>
          <w:b w:val="0"/>
          <w:color w:val="000000"/>
          <w:sz w:val="24"/>
          <w:szCs w:val="24"/>
          <w:lang w:val="kk-KZ"/>
        </w:rPr>
        <w:t>      "___" ___________________ 20 __ ж.</w:t>
      </w:r>
    </w:p>
    <w:p w:rsidR="00C167C6" w:rsidRPr="00C167C6" w:rsidRDefault="00C167C6" w:rsidP="00C167C6">
      <w:pPr>
        <w:spacing w:before="100" w:beforeAutospacing="1" w:after="100" w:afterAutospacing="1"/>
        <w:jc w:val="both"/>
        <w:rPr>
          <w:b w:val="0"/>
          <w:sz w:val="24"/>
          <w:szCs w:val="24"/>
          <w:lang w:val="kk-KZ"/>
        </w:rPr>
      </w:pPr>
    </w:p>
    <w:p w:rsidR="00C167C6" w:rsidRPr="00C167C6" w:rsidRDefault="00C167C6" w:rsidP="00C167C6">
      <w:pPr>
        <w:spacing w:before="100" w:beforeAutospacing="1" w:after="100" w:afterAutospacing="1"/>
        <w:jc w:val="both"/>
        <w:rPr>
          <w:b w:val="0"/>
          <w:sz w:val="24"/>
          <w:szCs w:val="24"/>
          <w:lang w:val="kk-KZ"/>
        </w:rPr>
      </w:pPr>
    </w:p>
    <w:p w:rsidR="00C167C6" w:rsidRPr="00C167C6" w:rsidRDefault="00C167C6" w:rsidP="00C167C6">
      <w:pPr>
        <w:spacing w:before="100" w:beforeAutospacing="1" w:after="100" w:afterAutospacing="1"/>
        <w:jc w:val="both"/>
        <w:rPr>
          <w:b w:val="0"/>
          <w:sz w:val="24"/>
          <w:szCs w:val="24"/>
          <w:lang w:val="kk-KZ"/>
        </w:rPr>
      </w:pPr>
    </w:p>
    <w:p w:rsidR="00C167C6" w:rsidRPr="00C167C6" w:rsidRDefault="00C167C6" w:rsidP="00C167C6">
      <w:pPr>
        <w:tabs>
          <w:tab w:val="left" w:pos="4070"/>
        </w:tabs>
        <w:spacing w:before="100" w:beforeAutospacing="1" w:after="100" w:afterAutospacing="1"/>
        <w:jc w:val="both"/>
        <w:rPr>
          <w:b w:val="0"/>
          <w:sz w:val="24"/>
          <w:szCs w:val="24"/>
          <w:lang w:val="kk-KZ"/>
        </w:rPr>
      </w:pPr>
      <w:r w:rsidRPr="00C167C6">
        <w:rPr>
          <w:b w:val="0"/>
          <w:sz w:val="24"/>
          <w:szCs w:val="24"/>
          <w:lang w:val="kk-KZ"/>
        </w:rPr>
        <w:tab/>
      </w:r>
    </w:p>
    <w:p w:rsidR="00C167C6" w:rsidRPr="00C167C6" w:rsidRDefault="00C167C6" w:rsidP="00C167C6">
      <w:pPr>
        <w:tabs>
          <w:tab w:val="left" w:pos="4070"/>
        </w:tabs>
        <w:spacing w:before="100" w:beforeAutospacing="1" w:after="100" w:afterAutospacing="1"/>
        <w:jc w:val="both"/>
        <w:rPr>
          <w:b w:val="0"/>
          <w:sz w:val="24"/>
          <w:szCs w:val="24"/>
          <w:lang w:val="kk-KZ"/>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Default="00C167C6" w:rsidP="00C167C6">
      <w:pPr>
        <w:tabs>
          <w:tab w:val="left" w:pos="578"/>
        </w:tabs>
        <w:ind w:left="6237"/>
        <w:contextualSpacing/>
        <w:rPr>
          <w:color w:val="000000"/>
          <w:sz w:val="24"/>
          <w:szCs w:val="24"/>
          <w:lang w:val="kk-KZ"/>
        </w:rPr>
      </w:pPr>
    </w:p>
    <w:p w:rsidR="00C167C6" w:rsidRDefault="00C167C6" w:rsidP="00C167C6">
      <w:pPr>
        <w:tabs>
          <w:tab w:val="left" w:pos="578"/>
        </w:tabs>
        <w:ind w:left="6237"/>
        <w:contextualSpacing/>
        <w:rPr>
          <w:color w:val="000000"/>
          <w:sz w:val="24"/>
          <w:szCs w:val="24"/>
          <w:lang w:val="kk-KZ"/>
        </w:rPr>
      </w:pPr>
    </w:p>
    <w:p w:rsidR="00C167C6" w:rsidRPr="00C167C6" w:rsidRDefault="00C167C6" w:rsidP="00C167C6">
      <w:pPr>
        <w:tabs>
          <w:tab w:val="left" w:pos="578"/>
        </w:tabs>
        <w:ind w:left="6237"/>
        <w:contextualSpacing/>
        <w:rPr>
          <w:b w:val="0"/>
          <w:color w:val="000000"/>
          <w:sz w:val="24"/>
          <w:szCs w:val="24"/>
        </w:rPr>
      </w:pPr>
      <w:r w:rsidRPr="00C167C6">
        <w:rPr>
          <w:b w:val="0"/>
          <w:color w:val="000000"/>
          <w:sz w:val="24"/>
          <w:szCs w:val="24"/>
        </w:rPr>
        <w:t>Приложение 3</w:t>
      </w:r>
    </w:p>
    <w:p w:rsidR="00C167C6" w:rsidRPr="00C167C6" w:rsidRDefault="00C167C6" w:rsidP="00C167C6">
      <w:pPr>
        <w:tabs>
          <w:tab w:val="left" w:pos="578"/>
        </w:tabs>
        <w:ind w:left="5670"/>
        <w:contextualSpacing/>
        <w:rPr>
          <w:b w:val="0"/>
          <w:color w:val="000000"/>
          <w:sz w:val="24"/>
          <w:szCs w:val="24"/>
        </w:rPr>
      </w:pPr>
      <w:r w:rsidRPr="00C167C6">
        <w:rPr>
          <w:b w:val="0"/>
          <w:color w:val="000000"/>
          <w:sz w:val="24"/>
          <w:szCs w:val="24"/>
        </w:rPr>
        <w:t>к Правилам проведения конкурса на занятие административной государственной должности корпуса «Б»</w:t>
      </w: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rPr>
          <w:b w:val="0"/>
          <w:color w:val="000000"/>
          <w:sz w:val="24"/>
          <w:szCs w:val="24"/>
        </w:rPr>
      </w:pPr>
      <w:r w:rsidRPr="00C167C6">
        <w:rPr>
          <w:b w:val="0"/>
          <w:color w:val="000000"/>
          <w:sz w:val="24"/>
          <w:szCs w:val="24"/>
        </w:rPr>
        <w:t>Форма</w:t>
      </w:r>
    </w:p>
    <w:p w:rsidR="00C167C6" w:rsidRPr="00C167C6" w:rsidRDefault="00C167C6" w:rsidP="00C167C6">
      <w:pPr>
        <w:tabs>
          <w:tab w:val="left" w:pos="578"/>
        </w:tabs>
        <w:contextualSpacing/>
        <w:jc w:val="both"/>
        <w:rPr>
          <w:b w:val="0"/>
          <w:color w:val="000000"/>
          <w:sz w:val="24"/>
          <w:szCs w:val="24"/>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rPr>
        <w:t>«</w:t>
      </w:r>
      <w:r w:rsidRPr="00C167C6">
        <w:rPr>
          <w:b w:val="0"/>
          <w:color w:val="000000"/>
          <w:sz w:val="24"/>
          <w:szCs w:val="24"/>
          <w:lang w:val="kk-KZ"/>
        </w:rPr>
        <w:t xml:space="preserve">Б» КОРПУСЫНЫҢ ӘКІМШІЛІК МЕМЛЕКЕТТІК ЛАУАЗЫМЫНА КАНДИДАТТЫҢ </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ҚЫЗМЕТТIК ТIЗIМІ</w:t>
      </w:r>
    </w:p>
    <w:p w:rsidR="00C167C6" w:rsidRPr="00C167C6" w:rsidRDefault="00C167C6" w:rsidP="00C167C6">
      <w:pPr>
        <w:tabs>
          <w:tab w:val="left" w:pos="578"/>
        </w:tabs>
        <w:contextualSpacing/>
        <w:rPr>
          <w:b w:val="0"/>
          <w:color w:val="000000"/>
          <w:sz w:val="24"/>
          <w:szCs w:val="24"/>
          <w:lang w:val="kk-KZ"/>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ПОСЛУЖНОЙ СПИСОК</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 xml:space="preserve"> КАНДИДАТА НА АДМИНИСТРАТИВНУЮ ГОСУДАРСТВЕННУЮ ДОЛЖНОСТЬ КОРПУСА «Б»</w:t>
      </w:r>
    </w:p>
    <w:p w:rsidR="00C167C6" w:rsidRPr="00C167C6" w:rsidRDefault="00C167C6" w:rsidP="00C167C6">
      <w:pPr>
        <w:tabs>
          <w:tab w:val="left" w:pos="578"/>
        </w:tabs>
        <w:contextualSpacing/>
        <w:rPr>
          <w:b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2881"/>
        <w:gridCol w:w="3112"/>
        <w:gridCol w:w="2783"/>
      </w:tblGrid>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________________________________________</w:t>
            </w:r>
            <w:r w:rsidRPr="00C167C6">
              <w:rPr>
                <w:b w:val="0"/>
                <w:sz w:val="24"/>
                <w:szCs w:val="24"/>
                <w:lang w:val="kk-KZ"/>
              </w:rPr>
              <w:br/>
            </w:r>
            <w:r w:rsidRPr="00C167C6">
              <w:rPr>
                <w:b w:val="0"/>
                <w:color w:val="000000"/>
                <w:sz w:val="24"/>
                <w:szCs w:val="24"/>
                <w:lang w:val="kk-KZ"/>
              </w:rPr>
              <w:t>тегі, аты және әкесінің аты (болған жағдайда) /</w:t>
            </w:r>
            <w:r w:rsidRPr="00C167C6">
              <w:rPr>
                <w:b w:val="0"/>
                <w:sz w:val="24"/>
                <w:szCs w:val="24"/>
                <w:lang w:val="kk-KZ"/>
              </w:rPr>
              <w:br/>
            </w:r>
            <w:r w:rsidRPr="00C167C6">
              <w:rPr>
                <w:b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26"/>
            </w:tblGrid>
            <w:tr w:rsidR="00C167C6" w:rsidRPr="00C167C6"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ФОТО</w:t>
                  </w:r>
                  <w:r w:rsidRPr="00C167C6">
                    <w:rPr>
                      <w:b w:val="0"/>
                      <w:sz w:val="24"/>
                      <w:szCs w:val="24"/>
                      <w:lang w:val="kk-KZ"/>
                    </w:rPr>
                    <w:br/>
                  </w:r>
                  <w:r w:rsidRPr="00C167C6">
                    <w:rPr>
                      <w:b w:val="0"/>
                      <w:color w:val="000000"/>
                      <w:sz w:val="24"/>
                      <w:szCs w:val="24"/>
                      <w:lang w:val="kk-KZ"/>
                    </w:rPr>
                    <w:t>(түрлі түсті/ цветное,</w:t>
                  </w:r>
                  <w:r w:rsidRPr="00C167C6">
                    <w:rPr>
                      <w:b w:val="0"/>
                      <w:sz w:val="24"/>
                      <w:szCs w:val="24"/>
                      <w:lang w:val="kk-KZ"/>
                    </w:rPr>
                    <w:br/>
                  </w:r>
                  <w:r w:rsidRPr="00C167C6">
                    <w:rPr>
                      <w:b w:val="0"/>
                      <w:color w:val="000000"/>
                      <w:sz w:val="24"/>
                      <w:szCs w:val="24"/>
                      <w:lang w:val="kk-KZ"/>
                    </w:rPr>
                    <w:t>3х4)</w:t>
                  </w:r>
                </w:p>
              </w:tc>
            </w:tr>
          </w:tbl>
          <w:p w:rsidR="00C167C6" w:rsidRPr="00C167C6" w:rsidRDefault="00C167C6" w:rsidP="007504E0">
            <w:pPr>
              <w:tabs>
                <w:tab w:val="left" w:pos="578"/>
              </w:tabs>
              <w:contextualSpacing/>
              <w:jc w:val="both"/>
              <w:rPr>
                <w:b w:val="0"/>
                <w:sz w:val="24"/>
                <w:szCs w:val="24"/>
                <w:lang w:val="kk-KZ"/>
              </w:rPr>
            </w:pPr>
          </w:p>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_______________________________________</w:t>
            </w:r>
            <w:r w:rsidRPr="00C167C6">
              <w:rPr>
                <w:b w:val="0"/>
                <w:sz w:val="24"/>
                <w:szCs w:val="24"/>
                <w:lang w:val="kk-KZ"/>
              </w:rPr>
              <w:br/>
            </w:r>
            <w:r w:rsidRPr="00C167C6">
              <w:rPr>
                <w:b w:val="0"/>
                <w:color w:val="000000"/>
                <w:sz w:val="24"/>
                <w:szCs w:val="24"/>
                <w:lang w:val="kk-KZ"/>
              </w:rPr>
              <w:t>лауазымы/должность, санаты/категория</w:t>
            </w:r>
            <w:r w:rsidRPr="00C167C6">
              <w:rPr>
                <w:b w:val="0"/>
                <w:sz w:val="24"/>
                <w:szCs w:val="24"/>
                <w:lang w:val="kk-KZ"/>
              </w:rPr>
              <w:br/>
            </w:r>
            <w:r w:rsidRPr="00C167C6">
              <w:rPr>
                <w:b w:val="0"/>
                <w:color w:val="000000"/>
                <w:sz w:val="24"/>
                <w:szCs w:val="24"/>
                <w:lang w:val="kk-KZ"/>
              </w:rPr>
              <w:t>(болған жағдайда/при наличии)</w:t>
            </w:r>
          </w:p>
          <w:p w:rsidR="00C167C6" w:rsidRPr="00C167C6" w:rsidRDefault="00C167C6" w:rsidP="007504E0">
            <w:pPr>
              <w:tabs>
                <w:tab w:val="left" w:pos="578"/>
              </w:tabs>
              <w:contextualSpacing/>
              <w:rPr>
                <w:b w:val="0"/>
                <w:color w:val="000000"/>
                <w:sz w:val="24"/>
                <w:szCs w:val="24"/>
                <w:lang w:val="kk-KZ"/>
              </w:rPr>
            </w:pPr>
          </w:p>
        </w:tc>
        <w:tc>
          <w:tcPr>
            <w:tcW w:w="0" w:type="auto"/>
            <w:vMerge/>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_______________________________________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(жеке сәйкестендіру нөмірі / индивидуальный</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идентификационный номер)</w:t>
            </w:r>
          </w:p>
        </w:tc>
        <w:tc>
          <w:tcPr>
            <w:tcW w:w="0" w:type="auto"/>
            <w:vMerge/>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gridSpan w:val="4"/>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ЖЕКЕ МӘЛІМЕТТЕР / ЛИЧНЫЕ ДАННЫЕ</w:t>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1.</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Туған күні және жері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2.</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Ұлты (қалауы бойынша)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Отбасылық жағдайы, балалардың бар болуы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4.</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Оқу орнын бітірген жылы және оныңатауы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5.</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Мамандығы бойынша біліктілігі, ғылыми дәрежесі, ғылыми атағы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6.</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Шетел тілдерін білуі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7.</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Мемлекеттік наградалары, құрметті атақтары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8.</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Дипломатиялық дәрежесі, әскери, арнайы атақтары, сыныптық шені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lastRenderedPageBreak/>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lastRenderedPageBreak/>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lastRenderedPageBreak/>
              <w:t>9.</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Жаза түрі, оны тағайындау күні мен негізі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ЕҢБЕК ЖОЛЫ/ТРУДОВАЯ ДЕЯТЕЛЬНОСТЬ</w:t>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Күні / 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қызметі, жұмыс орны, мекеменің орналасқан жері /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должность*, место работы, местонахождение организации</w:t>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қабылданған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приема</w:t>
            </w:r>
          </w:p>
        </w:tc>
        <w:tc>
          <w:tcPr>
            <w:tcW w:w="0" w:type="auto"/>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босатылған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увольнения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bottom w:val="single" w:sz="4" w:space="0" w:color="auto"/>
            </w:tcBorders>
            <w:vAlign w:val="center"/>
          </w:tcPr>
          <w:p w:rsidR="00C167C6" w:rsidRPr="00C167C6" w:rsidRDefault="00C167C6" w:rsidP="007504E0">
            <w:pPr>
              <w:tabs>
                <w:tab w:val="left" w:pos="578"/>
              </w:tabs>
              <w:contextualSpacing/>
              <w:jc w:val="both"/>
              <w:rPr>
                <w:b w:val="0"/>
                <w:sz w:val="24"/>
                <w:szCs w:val="24"/>
                <w:lang w:val="kk-KZ"/>
              </w:rPr>
            </w:pP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_____________________</w:t>
            </w:r>
            <w:r w:rsidRPr="00C167C6">
              <w:rPr>
                <w:b w:val="0"/>
                <w:sz w:val="24"/>
                <w:szCs w:val="24"/>
                <w:lang w:val="kk-KZ"/>
              </w:rPr>
              <w:br/>
            </w:r>
            <w:r w:rsidRPr="00C167C6">
              <w:rPr>
                <w:b w:val="0"/>
                <w:color w:val="000000"/>
                <w:sz w:val="24"/>
                <w:szCs w:val="24"/>
                <w:lang w:val="kk-KZ"/>
              </w:rPr>
              <w:t>Кандидаттың қолы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Подпись кандидата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_______________</w:t>
            </w:r>
            <w:r w:rsidRPr="00C167C6">
              <w:rPr>
                <w:b w:val="0"/>
                <w:sz w:val="24"/>
                <w:szCs w:val="24"/>
                <w:lang w:val="kk-KZ"/>
              </w:rPr>
              <w:br/>
            </w:r>
            <w:r w:rsidRPr="00C167C6">
              <w:rPr>
                <w:b w:val="0"/>
                <w:color w:val="000000"/>
                <w:sz w:val="24"/>
                <w:szCs w:val="24"/>
                <w:lang w:val="kk-KZ"/>
              </w:rPr>
              <w:t>күні / дата</w:t>
            </w:r>
          </w:p>
        </w:tc>
      </w:tr>
    </w:tbl>
    <w:p w:rsidR="00C167C6" w:rsidRPr="00C167C6" w:rsidRDefault="00C167C6" w:rsidP="00C167C6">
      <w:pPr>
        <w:tabs>
          <w:tab w:val="left" w:pos="578"/>
        </w:tabs>
        <w:adjustRightInd w:val="0"/>
        <w:contextualSpacing/>
        <w:jc w:val="both"/>
        <w:rPr>
          <w:b w:val="0"/>
          <w:color w:val="000000"/>
          <w:sz w:val="24"/>
          <w:szCs w:val="24"/>
        </w:rPr>
      </w:pPr>
    </w:p>
    <w:p w:rsidR="00C167C6" w:rsidRPr="00C167C6" w:rsidRDefault="00C167C6" w:rsidP="00C167C6">
      <w:pPr>
        <w:contextualSpacing/>
        <w:jc w:val="both"/>
        <w:rPr>
          <w:b w:val="0"/>
          <w:sz w:val="24"/>
          <w:szCs w:val="24"/>
        </w:rPr>
      </w:pPr>
      <w:r w:rsidRPr="00C167C6">
        <w:rPr>
          <w:b w:val="0"/>
          <w:color w:val="000000"/>
          <w:sz w:val="24"/>
          <w:szCs w:val="24"/>
        </w:rPr>
        <w:t>* Примечание: в послужном списке каждая занимаемая должность заполняется в отдельной графе</w:t>
      </w:r>
    </w:p>
    <w:p w:rsidR="00C167C6" w:rsidRPr="00C167C6" w:rsidRDefault="00C167C6" w:rsidP="00C167C6">
      <w:pPr>
        <w:rPr>
          <w:b w:val="0"/>
          <w:bCs w:val="0"/>
          <w:iCs w:val="0"/>
          <w:sz w:val="24"/>
          <w:szCs w:val="24"/>
        </w:rPr>
      </w:pPr>
    </w:p>
    <w:p w:rsidR="00C167C6" w:rsidRPr="00C167C6" w:rsidRDefault="00C167C6" w:rsidP="00C167C6">
      <w:pPr>
        <w:spacing w:before="100" w:beforeAutospacing="1" w:after="100" w:afterAutospacing="1"/>
        <w:jc w:val="both"/>
        <w:rPr>
          <w:b w:val="0"/>
          <w:sz w:val="24"/>
          <w:szCs w:val="24"/>
          <w:lang w:val="kk-KZ"/>
        </w:rPr>
      </w:pPr>
    </w:p>
    <w:p w:rsidR="00A87C8E" w:rsidRPr="00C167C6" w:rsidRDefault="00A87C8E" w:rsidP="00A87C8E">
      <w:pPr>
        <w:pStyle w:val="a4"/>
        <w:spacing w:before="0" w:beforeAutospacing="0" w:after="0" w:afterAutospacing="0"/>
        <w:jc w:val="both"/>
        <w:rPr>
          <w:lang w:val="kk-KZ"/>
        </w:rPr>
      </w:pPr>
    </w:p>
    <w:sectPr w:rsidR="00A87C8E" w:rsidRPr="00C167C6" w:rsidSect="009754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E9"/>
    <w:rsid w:val="002040D1"/>
    <w:rsid w:val="00262650"/>
    <w:rsid w:val="002D0311"/>
    <w:rsid w:val="004F191B"/>
    <w:rsid w:val="006A6155"/>
    <w:rsid w:val="00741EBF"/>
    <w:rsid w:val="007A1D64"/>
    <w:rsid w:val="007B5DB1"/>
    <w:rsid w:val="00A56932"/>
    <w:rsid w:val="00A87C8E"/>
    <w:rsid w:val="00B51623"/>
    <w:rsid w:val="00C167C6"/>
    <w:rsid w:val="00C524F9"/>
    <w:rsid w:val="00C81D22"/>
    <w:rsid w:val="00CC15E9"/>
    <w:rsid w:val="00CE0507"/>
    <w:rsid w:val="00D3381B"/>
    <w:rsid w:val="00D73FB3"/>
    <w:rsid w:val="00E163BE"/>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2557</Words>
  <Characters>14580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 Рахимбекова</dc:creator>
  <cp:keywords/>
  <dc:description/>
  <cp:lastModifiedBy>Алма Рахимбекова</cp:lastModifiedBy>
  <cp:revision>17</cp:revision>
  <dcterms:created xsi:type="dcterms:W3CDTF">2020-06-24T04:50:00Z</dcterms:created>
  <dcterms:modified xsi:type="dcterms:W3CDTF">2020-07-01T04:30:00Z</dcterms:modified>
</cp:coreProperties>
</file>