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8" w:rsidRPr="00577946" w:rsidRDefault="00A120D8" w:rsidP="00A120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050BDE" w:rsidRDefault="00050BDE" w:rsidP="00A120D8">
      <w:pPr>
        <w:pStyle w:val="a4"/>
        <w:spacing w:before="0" w:beforeAutospacing="0" w:after="0" w:afterAutospacing="0"/>
        <w:rPr>
          <w:b/>
          <w:lang w:val="kk-KZ"/>
        </w:rPr>
      </w:pPr>
    </w:p>
    <w:p w:rsidR="00647230" w:rsidRPr="003354C4" w:rsidRDefault="00647230" w:rsidP="00050BDE">
      <w:pPr>
        <w:pStyle w:val="a4"/>
        <w:spacing w:before="0" w:beforeAutospacing="0" w:after="0" w:afterAutospacing="0"/>
        <w:jc w:val="center"/>
        <w:rPr>
          <w:b/>
        </w:rPr>
      </w:pPr>
      <w:r w:rsidRPr="003354C4">
        <w:rPr>
          <w:b/>
        </w:rPr>
        <w:t>Порядок приостановления (продления, возобновления)</w:t>
      </w:r>
    </w:p>
    <w:p w:rsidR="00647230" w:rsidRPr="00647230" w:rsidRDefault="00647230" w:rsidP="0033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налоговой отчетности налогоплательщиком</w:t>
      </w:r>
    </w:p>
    <w:p w:rsidR="003354C4" w:rsidRPr="003354C4" w:rsidRDefault="003354C4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7230" w:rsidRPr="00647230" w:rsidRDefault="00647230" w:rsidP="003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 (налоговый агент) в порядке, определенном настоящей статьей, имеет право на основании налогового заявления: 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1) приостановить представление налоговой отчетности;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2) продлить срок приостановления представления налоговой отчетности;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3) возобновить представление налоговой отчетности, если иное не предусмотрено настоящей статьей.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Налогоплательщик (налоговый агент) представляет в налоговый орган по месту своего нахождения: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1) налоговое заявление – в случае принятия решения о приостановлении или возобновлении деятельности или продлении срока приостановления представления налоговой отчетности.</w:t>
      </w:r>
    </w:p>
    <w:p w:rsidR="00647230" w:rsidRPr="00647230" w:rsidRDefault="00647230" w:rsidP="003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Налоговое заявление представляется: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на предстоящий период – в случае принятия решения о приостановлении деятельности;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до окончания срока приостановления деятельности – в случае принятия решения о возобновлении деятельности или продлении срока приостановления представления налоговой отчетности;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2) налоговую отчетность с начала налогового периода до даты приостановления деятельности, указанной в налоговом заявлении, – в случае принятия решения о приостановлении деятельности.</w:t>
      </w:r>
    </w:p>
    <w:p w:rsidR="00647230" w:rsidRPr="00647230" w:rsidRDefault="00647230" w:rsidP="003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В случае если срок представления очередной налоговой отчетности наступает после представления налогового заявления, то представление такой отчетности производится до даты представления налогового заявления;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3) налоговое заявление о регистрационном учете по налогу на добавленную стоимость в целях снятия с такого учета – в случае принятия решения о приостановлении деятельности налогоплательщиком (налоговым агентом), являющимся плательщиком налога на добавленную стоимость.</w:t>
      </w:r>
    </w:p>
    <w:p w:rsidR="003354C4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Общий срок приостановления представления налоговой отчетности с учетом его продления не должен превышать срок исковой давности, установленный статьей 48 настоящего Кодекса. Продление осуществляется на период, указанный в налоговом заявлении, с учетом общего срока.</w:t>
      </w:r>
    </w:p>
    <w:p w:rsidR="00647230" w:rsidRPr="00647230" w:rsidRDefault="00647230" w:rsidP="003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 xml:space="preserve">Налоговый орган в течение трех рабочих дней </w:t>
      </w:r>
      <w:proofErr w:type="gramStart"/>
      <w:r w:rsidRPr="00647230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47230">
        <w:rPr>
          <w:rFonts w:ascii="Times New Roman" w:eastAsia="Times New Roman" w:hAnsi="Times New Roman" w:cs="Times New Roman"/>
          <w:sz w:val="24"/>
          <w:szCs w:val="24"/>
        </w:rPr>
        <w:t xml:space="preserve"> налогового заявления обязан провести приостановление (продление, возобновление) представления налоговой отчетности или отказать в приостановлении представления налоговой отчетности. </w:t>
      </w:r>
    </w:p>
    <w:p w:rsidR="00647230" w:rsidRPr="00647230" w:rsidRDefault="00647230" w:rsidP="003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приостановлении (продлении, возобновлении) публикуются на </w:t>
      </w:r>
      <w:proofErr w:type="spellStart"/>
      <w:r w:rsidRPr="00647230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64723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не позднее даты принятия такого решения и являются основанием для непредставления налоговой отчетности за период, указанный в налоговом заявлении. </w:t>
      </w:r>
    </w:p>
    <w:p w:rsidR="00647230" w:rsidRPr="00647230" w:rsidRDefault="00647230" w:rsidP="003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 xml:space="preserve">Отказ в приостановлении представления налоговой отчетности принимается в случаях наличия у налогоплательщика (налогового агента): 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1) налоговой задолженности, задолженности по социальным платежам на дату подачи заявления;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2) факта непредставления: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налоговой отчетности, указанной в подпункте 2) части второй пункта 1 настоящей статьи, с учетом срока исковой давности;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налогового заявления о регистрационном учете по налогу на добавленную стоимость в случае, установленном подпунктом 3) части второй пункта 1 настоящей статьи;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факта признания налоговым </w:t>
      </w:r>
      <w:proofErr w:type="gramStart"/>
      <w:r w:rsidRPr="00647230">
        <w:rPr>
          <w:rFonts w:ascii="Times New Roman" w:eastAsia="Times New Roman" w:hAnsi="Times New Roman" w:cs="Times New Roman"/>
          <w:sz w:val="24"/>
          <w:szCs w:val="24"/>
        </w:rPr>
        <w:t>органом</w:t>
      </w:r>
      <w:proofErr w:type="gramEnd"/>
      <w:r w:rsidRPr="00647230">
        <w:rPr>
          <w:rFonts w:ascii="Times New Roman" w:eastAsia="Times New Roman" w:hAnsi="Times New Roman" w:cs="Times New Roman"/>
          <w:sz w:val="24"/>
          <w:szCs w:val="24"/>
        </w:rPr>
        <w:t xml:space="preserve"> бездействующим в соответствии со статьей 91 настоящего Кодекса;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30">
        <w:rPr>
          <w:rFonts w:ascii="Times New Roman" w:eastAsia="Times New Roman" w:hAnsi="Times New Roman" w:cs="Times New Roman"/>
          <w:sz w:val="24"/>
          <w:szCs w:val="24"/>
        </w:rPr>
        <w:t>4) неисполненных уведомлений, направленных налоговым органом.</w:t>
      </w:r>
    </w:p>
    <w:p w:rsidR="00647230" w:rsidRPr="00647230" w:rsidRDefault="00647230" w:rsidP="0033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4C4" w:rsidRPr="004963B6" w:rsidRDefault="003354C4" w:rsidP="003354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3B6">
        <w:rPr>
          <w:rFonts w:ascii="Times New Roman" w:hAnsi="Times New Roman" w:cs="Times New Roman"/>
          <w:b/>
          <w:sz w:val="24"/>
          <w:szCs w:val="24"/>
        </w:rPr>
        <w:t>Управление государственных доходов</w:t>
      </w:r>
    </w:p>
    <w:p w:rsidR="003354C4" w:rsidRDefault="003354C4" w:rsidP="003354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3B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4963B6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4963B6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F1548A" w:rsidRPr="00F1548A" w:rsidRDefault="00F1548A" w:rsidP="00335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548A" w:rsidRPr="00F1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33"/>
    <w:multiLevelType w:val="multilevel"/>
    <w:tmpl w:val="1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418"/>
    <w:multiLevelType w:val="multilevel"/>
    <w:tmpl w:val="01F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73C"/>
    <w:multiLevelType w:val="multilevel"/>
    <w:tmpl w:val="CF5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4C19"/>
    <w:multiLevelType w:val="hybridMultilevel"/>
    <w:tmpl w:val="40F098A0"/>
    <w:lvl w:ilvl="0" w:tplc="13FA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653"/>
    <w:multiLevelType w:val="multilevel"/>
    <w:tmpl w:val="450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93970"/>
    <w:multiLevelType w:val="multilevel"/>
    <w:tmpl w:val="824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7FE2"/>
    <w:multiLevelType w:val="multilevel"/>
    <w:tmpl w:val="AA5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10177"/>
    <w:multiLevelType w:val="hybridMultilevel"/>
    <w:tmpl w:val="D8A4B36C"/>
    <w:lvl w:ilvl="0" w:tplc="7E96D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84DEE"/>
    <w:multiLevelType w:val="multilevel"/>
    <w:tmpl w:val="BDB68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B1EFB"/>
    <w:multiLevelType w:val="multilevel"/>
    <w:tmpl w:val="7A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30CF"/>
    <w:multiLevelType w:val="multilevel"/>
    <w:tmpl w:val="7FDC8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E2107"/>
    <w:multiLevelType w:val="multilevel"/>
    <w:tmpl w:val="5F2ED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74C30"/>
    <w:multiLevelType w:val="multilevel"/>
    <w:tmpl w:val="37A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035FE"/>
    <w:rsid w:val="00011A10"/>
    <w:rsid w:val="0004285F"/>
    <w:rsid w:val="00042ECA"/>
    <w:rsid w:val="00050BDE"/>
    <w:rsid w:val="00070D1A"/>
    <w:rsid w:val="00075A1A"/>
    <w:rsid w:val="000A5839"/>
    <w:rsid w:val="000F7F63"/>
    <w:rsid w:val="00102CCC"/>
    <w:rsid w:val="00104F15"/>
    <w:rsid w:val="00126F42"/>
    <w:rsid w:val="001718E2"/>
    <w:rsid w:val="001A1C13"/>
    <w:rsid w:val="001C4775"/>
    <w:rsid w:val="00203341"/>
    <w:rsid w:val="00204A65"/>
    <w:rsid w:val="00224CDF"/>
    <w:rsid w:val="002317A9"/>
    <w:rsid w:val="00271952"/>
    <w:rsid w:val="00272DDF"/>
    <w:rsid w:val="00294447"/>
    <w:rsid w:val="002B3D1A"/>
    <w:rsid w:val="003300AE"/>
    <w:rsid w:val="003354C4"/>
    <w:rsid w:val="003412BD"/>
    <w:rsid w:val="00363AF0"/>
    <w:rsid w:val="003A5FF9"/>
    <w:rsid w:val="003C0622"/>
    <w:rsid w:val="003D1983"/>
    <w:rsid w:val="003F35D0"/>
    <w:rsid w:val="00440F60"/>
    <w:rsid w:val="0044137F"/>
    <w:rsid w:val="00442343"/>
    <w:rsid w:val="00445500"/>
    <w:rsid w:val="00462293"/>
    <w:rsid w:val="00475F36"/>
    <w:rsid w:val="004B55EB"/>
    <w:rsid w:val="004F6887"/>
    <w:rsid w:val="005061E5"/>
    <w:rsid w:val="005342C4"/>
    <w:rsid w:val="00577946"/>
    <w:rsid w:val="006340BF"/>
    <w:rsid w:val="0064075F"/>
    <w:rsid w:val="00647230"/>
    <w:rsid w:val="006B403F"/>
    <w:rsid w:val="006C449E"/>
    <w:rsid w:val="006E145A"/>
    <w:rsid w:val="006F14E0"/>
    <w:rsid w:val="00705CE4"/>
    <w:rsid w:val="00724834"/>
    <w:rsid w:val="007B7058"/>
    <w:rsid w:val="007E6F55"/>
    <w:rsid w:val="007F26D2"/>
    <w:rsid w:val="008066CC"/>
    <w:rsid w:val="008207FD"/>
    <w:rsid w:val="00826886"/>
    <w:rsid w:val="00826C0D"/>
    <w:rsid w:val="00857A58"/>
    <w:rsid w:val="0086384D"/>
    <w:rsid w:val="008B1D68"/>
    <w:rsid w:val="008C64D5"/>
    <w:rsid w:val="008D3CA0"/>
    <w:rsid w:val="008E086C"/>
    <w:rsid w:val="00910074"/>
    <w:rsid w:val="009110E2"/>
    <w:rsid w:val="00945B81"/>
    <w:rsid w:val="00986D57"/>
    <w:rsid w:val="00992E80"/>
    <w:rsid w:val="009A308A"/>
    <w:rsid w:val="009E3887"/>
    <w:rsid w:val="009F7161"/>
    <w:rsid w:val="00A120D8"/>
    <w:rsid w:val="00A41289"/>
    <w:rsid w:val="00A53485"/>
    <w:rsid w:val="00AD5D20"/>
    <w:rsid w:val="00AF1AA9"/>
    <w:rsid w:val="00B765C0"/>
    <w:rsid w:val="00BA053A"/>
    <w:rsid w:val="00BE367F"/>
    <w:rsid w:val="00BE52D3"/>
    <w:rsid w:val="00BF2AD9"/>
    <w:rsid w:val="00C11244"/>
    <w:rsid w:val="00C140A3"/>
    <w:rsid w:val="00C57B4D"/>
    <w:rsid w:val="00C7172A"/>
    <w:rsid w:val="00C81A45"/>
    <w:rsid w:val="00CA18EA"/>
    <w:rsid w:val="00CB3901"/>
    <w:rsid w:val="00D23CFB"/>
    <w:rsid w:val="00D87EF1"/>
    <w:rsid w:val="00DA2C91"/>
    <w:rsid w:val="00DE2AB2"/>
    <w:rsid w:val="00E72D30"/>
    <w:rsid w:val="00E84058"/>
    <w:rsid w:val="00E9108F"/>
    <w:rsid w:val="00E95066"/>
    <w:rsid w:val="00F1548A"/>
    <w:rsid w:val="00F56149"/>
    <w:rsid w:val="00F95D34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Жанымкуль Штатбаева</dc:creator>
  <cp:lastModifiedBy>Альмира Сериккызы</cp:lastModifiedBy>
  <cp:revision>4</cp:revision>
  <cp:lastPrinted>2020-09-02T06:46:00Z</cp:lastPrinted>
  <dcterms:created xsi:type="dcterms:W3CDTF">2020-09-03T12:04:00Z</dcterms:created>
  <dcterms:modified xsi:type="dcterms:W3CDTF">2020-09-04T09:19:00Z</dcterms:modified>
</cp:coreProperties>
</file>