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D558F" w:rsidTr="00BD558F">
        <w:tc>
          <w:tcPr>
            <w:tcW w:w="9571" w:type="dxa"/>
            <w:shd w:val="clear" w:color="auto" w:fill="auto"/>
          </w:tcPr>
          <w:p w:rsidR="00BD558F" w:rsidRDefault="00BD558F" w:rsidP="00CA4F7A">
            <w:pPr>
              <w:pStyle w:val="a3"/>
              <w:spacing w:before="0" w:beforeAutospacing="0" w:after="0" w:afterAutospacing="0"/>
              <w:jc w:val="both"/>
              <w:rPr>
                <w:bCs/>
                <w:color w:val="0C0000"/>
                <w:szCs w:val="32"/>
                <w:u w:val="single"/>
              </w:rPr>
            </w:pPr>
            <w:r>
              <w:rPr>
                <w:bCs/>
                <w:color w:val="0C0000"/>
                <w:szCs w:val="32"/>
                <w:u w:val="single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Cs w:val="32"/>
                <w:u w:val="single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Cs w:val="32"/>
                <w:u w:val="single"/>
              </w:rPr>
              <w:t>: МКД-18-18-01/2937   от: 27.03.2020</w:t>
            </w:r>
          </w:p>
          <w:p w:rsidR="00BD558F" w:rsidRPr="00BD558F" w:rsidRDefault="00BD558F" w:rsidP="00CA4F7A">
            <w:pPr>
              <w:pStyle w:val="a3"/>
              <w:spacing w:before="0" w:beforeAutospacing="0" w:after="0" w:afterAutospacing="0"/>
              <w:jc w:val="both"/>
              <w:rPr>
                <w:bCs/>
                <w:color w:val="0C0000"/>
                <w:szCs w:val="32"/>
                <w:u w:val="single"/>
              </w:rPr>
            </w:pPr>
            <w:r>
              <w:rPr>
                <w:bCs/>
                <w:color w:val="0C0000"/>
                <w:szCs w:val="32"/>
                <w:u w:val="single"/>
              </w:rPr>
              <w:t xml:space="preserve">№ </w:t>
            </w:r>
            <w:proofErr w:type="spellStart"/>
            <w:r>
              <w:rPr>
                <w:bCs/>
                <w:color w:val="0C0000"/>
                <w:szCs w:val="32"/>
                <w:u w:val="single"/>
              </w:rPr>
              <w:t>вх</w:t>
            </w:r>
            <w:proofErr w:type="spellEnd"/>
            <w:r>
              <w:rPr>
                <w:bCs/>
                <w:color w:val="0C0000"/>
                <w:szCs w:val="32"/>
                <w:u w:val="single"/>
              </w:rPr>
              <w:t>: МКД-18-18-01/2937   от: 27.03.2020</w:t>
            </w:r>
          </w:p>
        </w:tc>
      </w:tr>
    </w:tbl>
    <w:p w:rsidR="00CA4F7A" w:rsidRPr="00CA4F7A" w:rsidRDefault="00CA4F7A" w:rsidP="00CA4F7A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  <w:u w:val="single"/>
        </w:rPr>
      </w:pPr>
      <w:r w:rsidRPr="00CA4F7A">
        <w:rPr>
          <w:b/>
          <w:bCs/>
          <w:sz w:val="32"/>
          <w:szCs w:val="32"/>
          <w:u w:val="single"/>
        </w:rPr>
        <w:t xml:space="preserve">Проверка таможенных, иных документов и (или) сведений, </w:t>
      </w:r>
      <w:proofErr w:type="gramStart"/>
      <w:r w:rsidRPr="00CA4F7A">
        <w:rPr>
          <w:b/>
          <w:bCs/>
          <w:sz w:val="32"/>
          <w:szCs w:val="32"/>
          <w:u w:val="single"/>
        </w:rPr>
        <w:t>начатой</w:t>
      </w:r>
      <w:proofErr w:type="gramEnd"/>
      <w:r w:rsidRPr="00CA4F7A">
        <w:rPr>
          <w:b/>
          <w:bCs/>
          <w:sz w:val="32"/>
          <w:szCs w:val="32"/>
          <w:u w:val="single"/>
        </w:rPr>
        <w:t xml:space="preserve"> после выпуска товаров</w:t>
      </w:r>
    </w:p>
    <w:p w:rsidR="00CA4F7A" w:rsidRDefault="00CA4F7A" w:rsidP="00CA4F7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A4F7A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0E4">
        <w:rPr>
          <w:bCs/>
          <w:sz w:val="28"/>
          <w:szCs w:val="28"/>
        </w:rPr>
        <w:t>Проверка таможенных, иных документов и (или) сведений проводится в соответствии со стать</w:t>
      </w:r>
      <w:r>
        <w:rPr>
          <w:bCs/>
          <w:sz w:val="28"/>
          <w:szCs w:val="28"/>
        </w:rPr>
        <w:t>ями</w:t>
      </w:r>
      <w:r w:rsidRPr="006840E4">
        <w:rPr>
          <w:bCs/>
          <w:sz w:val="28"/>
          <w:szCs w:val="28"/>
        </w:rPr>
        <w:t xml:space="preserve"> 409</w:t>
      </w:r>
      <w:r>
        <w:rPr>
          <w:bCs/>
          <w:sz w:val="28"/>
          <w:szCs w:val="28"/>
        </w:rPr>
        <w:t xml:space="preserve"> и 411 Кодекса и </w:t>
      </w:r>
      <w:r w:rsidRPr="006840E4">
        <w:rPr>
          <w:sz w:val="28"/>
          <w:szCs w:val="28"/>
        </w:rPr>
        <w:t>является формой таможенного контроля, заключающейся в проверке:</w:t>
      </w:r>
    </w:p>
    <w:p w:rsidR="00CA4F7A" w:rsidRPr="006840E4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0E4">
        <w:rPr>
          <w:sz w:val="28"/>
          <w:szCs w:val="28"/>
        </w:rPr>
        <w:t xml:space="preserve">1) таможенной декларации; </w:t>
      </w:r>
    </w:p>
    <w:p w:rsidR="00CA4F7A" w:rsidRPr="006840E4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0E4">
        <w:rPr>
          <w:sz w:val="28"/>
          <w:szCs w:val="28"/>
        </w:rPr>
        <w:t>2) таможенных документов</w:t>
      </w:r>
      <w:r>
        <w:rPr>
          <w:sz w:val="28"/>
          <w:szCs w:val="28"/>
        </w:rPr>
        <w:t>,</w:t>
      </w:r>
      <w:r w:rsidRPr="00AB5837">
        <w:rPr>
          <w:sz w:val="28"/>
          <w:szCs w:val="28"/>
        </w:rPr>
        <w:t xml:space="preserve"> составляемых исключительно для</w:t>
      </w:r>
      <w:r>
        <w:rPr>
          <w:sz w:val="28"/>
          <w:szCs w:val="28"/>
          <w:lang w:val="kk-KZ"/>
        </w:rPr>
        <w:t xml:space="preserve"> </w:t>
      </w:r>
      <w:r w:rsidRPr="00AB5837">
        <w:rPr>
          <w:sz w:val="28"/>
          <w:szCs w:val="28"/>
        </w:rPr>
        <w:t>совершения таможенных операций и проведения таможенного контроля, а также в ходе и по результатам совершения таможенных операций и проведения таможенного контроля</w:t>
      </w:r>
      <w:r>
        <w:rPr>
          <w:sz w:val="28"/>
          <w:szCs w:val="28"/>
        </w:rPr>
        <w:t xml:space="preserve"> (</w:t>
      </w:r>
      <w:r w:rsidRPr="00AB5837">
        <w:rPr>
          <w:sz w:val="28"/>
          <w:szCs w:val="28"/>
        </w:rPr>
        <w:t>коммерческие документы, транспортные (перевозочные) документы, товаросопроводительные документы и т.д.)</w:t>
      </w:r>
      <w:r w:rsidRPr="006840E4">
        <w:rPr>
          <w:sz w:val="28"/>
          <w:szCs w:val="28"/>
        </w:rPr>
        <w:t xml:space="preserve">, за исключением документов, составляемых </w:t>
      </w:r>
      <w:r>
        <w:rPr>
          <w:sz w:val="28"/>
          <w:szCs w:val="28"/>
        </w:rPr>
        <w:t>органом государственных доходов</w:t>
      </w:r>
      <w:r w:rsidRPr="006840E4">
        <w:rPr>
          <w:sz w:val="28"/>
          <w:szCs w:val="28"/>
        </w:rPr>
        <w:t>;</w:t>
      </w:r>
    </w:p>
    <w:p w:rsidR="00CA4F7A" w:rsidRPr="00685D5B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D5B">
        <w:rPr>
          <w:sz w:val="28"/>
          <w:szCs w:val="28"/>
        </w:rPr>
        <w:t>3) документов, подтверждающих сведения, заявленные в таможенной декларации;</w:t>
      </w:r>
    </w:p>
    <w:p w:rsidR="00CA4F7A" w:rsidRPr="00685D5B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D5B">
        <w:rPr>
          <w:sz w:val="28"/>
          <w:szCs w:val="28"/>
        </w:rPr>
        <w:t>4) документов, представленных Департаменту;</w:t>
      </w:r>
    </w:p>
    <w:p w:rsidR="00CA4F7A" w:rsidRPr="00685D5B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D5B">
        <w:rPr>
          <w:sz w:val="28"/>
          <w:szCs w:val="28"/>
        </w:rPr>
        <w:t>5) сведений, заявленных в таможенной декларации и (или) содержащихся в документах, представленных Департаменту;</w:t>
      </w:r>
    </w:p>
    <w:p w:rsidR="00CA4F7A" w:rsidRPr="006840E4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D5B">
        <w:rPr>
          <w:sz w:val="28"/>
          <w:szCs w:val="28"/>
        </w:rPr>
        <w:t>6) иных сведений, представленных органу государственных доходов или</w:t>
      </w:r>
      <w:r w:rsidRPr="006840E4">
        <w:rPr>
          <w:sz w:val="28"/>
          <w:szCs w:val="28"/>
        </w:rPr>
        <w:t xml:space="preserve"> полученных им в соответствии с законодательством Республики Казахстан.</w:t>
      </w:r>
    </w:p>
    <w:p w:rsidR="00CA4F7A" w:rsidRPr="006840E4" w:rsidRDefault="00CA4F7A" w:rsidP="00CA4F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0E4">
        <w:rPr>
          <w:sz w:val="28"/>
          <w:szCs w:val="28"/>
        </w:rPr>
        <w:t> </w:t>
      </w:r>
      <w:proofErr w:type="gramStart"/>
      <w:r w:rsidRPr="006840E4">
        <w:rPr>
          <w:sz w:val="28"/>
          <w:szCs w:val="28"/>
        </w:rPr>
        <w:t>Проверка таможенных, иных документов и (или) сведений проводится в целях проверки достоверности сведений, правильности заполнения и (или) оформления документов, соблюдения условий использования товаров в соответствии с таможенной процедурой, соблюдения ограничений по пользованию и (или) распоряжению товарами в связи с применением льгот по уплате таможенных пошлин, налогов, соблюдения порядка и условий использования товаров, которые установлены в отношении отдельных категорий товаров, не</w:t>
      </w:r>
      <w:proofErr w:type="gramEnd"/>
      <w:r w:rsidRPr="006840E4">
        <w:rPr>
          <w:sz w:val="28"/>
          <w:szCs w:val="28"/>
        </w:rPr>
        <w:t xml:space="preserve"> подлежащих в соответствии с Кодексом помещению под таможенные процедуры, а также в иных целях обеспечения соблюдения таможенного законодательства Евразийского экономического союза и (или) Республики Казахстан. </w:t>
      </w:r>
    </w:p>
    <w:p w:rsidR="00D20740" w:rsidRDefault="00D20740">
      <w:pPr>
        <w:rPr>
          <w:lang w:val="kk-KZ"/>
        </w:rPr>
      </w:pPr>
    </w:p>
    <w:p w:rsidR="0064005C" w:rsidRDefault="0064005C">
      <w:pPr>
        <w:rPr>
          <w:lang w:val="kk-KZ"/>
        </w:rPr>
      </w:pPr>
    </w:p>
    <w:p w:rsidR="0064005C" w:rsidRDefault="0064005C">
      <w:pPr>
        <w:rPr>
          <w:lang w:val="kk-KZ"/>
        </w:rPr>
      </w:pPr>
    </w:p>
    <w:p w:rsidR="0064005C" w:rsidRDefault="0064005C">
      <w:pPr>
        <w:rPr>
          <w:lang w:val="kk-KZ"/>
        </w:rPr>
      </w:pPr>
    </w:p>
    <w:p w:rsidR="0064005C" w:rsidRDefault="0064005C">
      <w:pPr>
        <w:rPr>
          <w:lang w:val="kk-KZ"/>
        </w:rPr>
      </w:pPr>
    </w:p>
    <w:p w:rsidR="0064005C" w:rsidRDefault="0064005C">
      <w:pPr>
        <w:rPr>
          <w:lang w:val="kk-KZ"/>
        </w:rPr>
      </w:pPr>
    </w:p>
    <w:p w:rsidR="0064005C" w:rsidRDefault="0064005C">
      <w:pPr>
        <w:rPr>
          <w:lang w:val="kk-KZ"/>
        </w:rPr>
      </w:pPr>
    </w:p>
    <w:p w:rsidR="0064005C" w:rsidRPr="0064005C" w:rsidRDefault="0064005C" w:rsidP="0064005C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kk-KZ" w:eastAsia="ru-RU"/>
        </w:rPr>
      </w:pPr>
      <w:bookmarkStart w:id="0" w:name="_GoBack"/>
      <w:bookmarkEnd w:id="0"/>
    </w:p>
    <w:sectPr w:rsidR="0064005C" w:rsidRPr="006400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91" w:rsidRDefault="00910091" w:rsidP="00BD558F">
      <w:pPr>
        <w:spacing w:after="0" w:line="240" w:lineRule="auto"/>
      </w:pPr>
      <w:r>
        <w:separator/>
      </w:r>
    </w:p>
  </w:endnote>
  <w:endnote w:type="continuationSeparator" w:id="0">
    <w:p w:rsidR="00910091" w:rsidRDefault="00910091" w:rsidP="00BD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91" w:rsidRDefault="00910091" w:rsidP="00BD558F">
      <w:pPr>
        <w:spacing w:after="0" w:line="240" w:lineRule="auto"/>
      </w:pPr>
      <w:r>
        <w:separator/>
      </w:r>
    </w:p>
  </w:footnote>
  <w:footnote w:type="continuationSeparator" w:id="0">
    <w:p w:rsidR="00910091" w:rsidRDefault="00910091" w:rsidP="00BD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58F" w:rsidRDefault="00BD558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58F" w:rsidRPr="00BD558F" w:rsidRDefault="00BD558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03.04.2020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D558F" w:rsidRPr="00BD558F" w:rsidRDefault="00BD558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03.04.2020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9A"/>
    <w:rsid w:val="001A1148"/>
    <w:rsid w:val="001D6FA6"/>
    <w:rsid w:val="0064005C"/>
    <w:rsid w:val="00712201"/>
    <w:rsid w:val="008818A1"/>
    <w:rsid w:val="00910091"/>
    <w:rsid w:val="009A07BD"/>
    <w:rsid w:val="00BD558F"/>
    <w:rsid w:val="00C4149A"/>
    <w:rsid w:val="00C6596B"/>
    <w:rsid w:val="00C85B5D"/>
    <w:rsid w:val="00CA4F7A"/>
    <w:rsid w:val="00D2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C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A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58F"/>
  </w:style>
  <w:style w:type="paragraph" w:styleId="a7">
    <w:name w:val="footer"/>
    <w:basedOn w:val="a"/>
    <w:link w:val="a8"/>
    <w:uiPriority w:val="99"/>
    <w:unhideWhenUsed/>
    <w:rsid w:val="00BD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C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CA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58F"/>
  </w:style>
  <w:style w:type="paragraph" w:styleId="a7">
    <w:name w:val="footer"/>
    <w:basedOn w:val="a"/>
    <w:link w:val="a8"/>
    <w:uiPriority w:val="99"/>
    <w:unhideWhenUsed/>
    <w:rsid w:val="00BD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MTurezhanova</dc:creator>
  <cp:lastModifiedBy>user</cp:lastModifiedBy>
  <cp:revision>3</cp:revision>
  <dcterms:created xsi:type="dcterms:W3CDTF">2020-04-17T05:17:00Z</dcterms:created>
  <dcterms:modified xsi:type="dcterms:W3CDTF">2020-04-22T05:59:00Z</dcterms:modified>
</cp:coreProperties>
</file>