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67" w:rsidRPr="009611C8" w:rsidRDefault="001B198D" w:rsidP="0091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917A67" w:rsidRPr="009611C8">
        <w:rPr>
          <w:rFonts w:ascii="Times New Roman" w:hAnsi="Times New Roman" w:cs="Times New Roman"/>
          <w:b/>
          <w:sz w:val="24"/>
          <w:szCs w:val="24"/>
        </w:rPr>
        <w:t xml:space="preserve">бжалование налоговой проверки </w:t>
      </w:r>
    </w:p>
    <w:p w:rsidR="00917A67" w:rsidRPr="009611C8" w:rsidRDefault="00917A67" w:rsidP="00C1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C8">
        <w:rPr>
          <w:rFonts w:ascii="Times New Roman" w:hAnsi="Times New Roman" w:cs="Times New Roman"/>
          <w:sz w:val="24"/>
          <w:szCs w:val="24"/>
        </w:rPr>
        <w:t>Действующее налоговое законодательство предусматривает обжалование уведомления о результатах налоговой проверки и действий (бездействия) должностных лиц органов налоговой службы в вышестоящий орган налоговой службы или в суд.</w:t>
      </w:r>
    </w:p>
    <w:p w:rsidR="00917A67" w:rsidRPr="009611C8" w:rsidRDefault="00917A67" w:rsidP="00C1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C8">
        <w:rPr>
          <w:rFonts w:ascii="Times New Roman" w:hAnsi="Times New Roman" w:cs="Times New Roman"/>
          <w:sz w:val="24"/>
          <w:szCs w:val="24"/>
        </w:rPr>
        <w:t xml:space="preserve">Судебный порядок рассмотрения заявлений об оспаривании результатов налоговой проверки и действий (бездействия) должностных лиц органов налоговой службы регулируется главой 29 Гражданского процессуального кодекса Республики Казахстан (далее-ГПК). </w:t>
      </w:r>
    </w:p>
    <w:p w:rsidR="00917A67" w:rsidRPr="009611C8" w:rsidRDefault="00917A67" w:rsidP="00C1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C8">
        <w:rPr>
          <w:rFonts w:ascii="Times New Roman" w:hAnsi="Times New Roman" w:cs="Times New Roman"/>
          <w:sz w:val="24"/>
          <w:szCs w:val="24"/>
        </w:rPr>
        <w:t>Установленный частью первой статьи 294 ГПК 3-месячный срок обращения с заявлением в суд исчисляется: в случае оспаривания уведомления о результатах налоговой проверки непосредственно в суде - со дня его вручения в порядке, установленном статьей 115 Налогового кодекса, а в случае предварительного обжалования в вышестоящий орган налоговой службы и (или) уполномоченный орган - со дня, когда налогоплательщику стало известно о решении этих органов</w:t>
      </w:r>
      <w:proofErr w:type="gramEnd"/>
      <w:r w:rsidRPr="009611C8">
        <w:rPr>
          <w:rFonts w:ascii="Times New Roman" w:hAnsi="Times New Roman" w:cs="Times New Roman"/>
          <w:sz w:val="24"/>
          <w:szCs w:val="24"/>
        </w:rPr>
        <w:t xml:space="preserve"> об оставлении его жалобы без удовлетворения полностью или в части. Если по результатам рассмотрения жалобы налогоплательщика вынесено новое уведомление, срок его обжалования исчисляется заново со дня вручения в установленном порядке. </w:t>
      </w:r>
    </w:p>
    <w:p w:rsidR="00917A67" w:rsidRDefault="00917A67" w:rsidP="00FD1B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C8">
        <w:rPr>
          <w:rFonts w:ascii="Times New Roman" w:hAnsi="Times New Roman" w:cs="Times New Roman"/>
          <w:sz w:val="24"/>
          <w:szCs w:val="24"/>
        </w:rPr>
        <w:t xml:space="preserve">При обжаловании действий (бездействия) должностных лиц органов налоговой службы указанный срок исчисляется со дня, когда налогоплательщику стало известно о нарушении его прав и охраняемых законом интересов либо об оставлении вышестоящим органом налоговой службы его жалобы без удовлетворения полностью или в части. </w:t>
      </w:r>
    </w:p>
    <w:p w:rsidR="00FD1B32" w:rsidRDefault="00FD1B32" w:rsidP="00FD1B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1B32" w:rsidRPr="00FD1B32" w:rsidRDefault="00FD1B32" w:rsidP="00C1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198D" w:rsidRPr="009611C8" w:rsidRDefault="001B198D" w:rsidP="001B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E2" w:rsidRDefault="00F07AE2" w:rsidP="001B1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38"/>
    <w:rsid w:val="001B198D"/>
    <w:rsid w:val="002425DA"/>
    <w:rsid w:val="00364C77"/>
    <w:rsid w:val="003A5E21"/>
    <w:rsid w:val="003B69B3"/>
    <w:rsid w:val="0060447C"/>
    <w:rsid w:val="00676CEB"/>
    <w:rsid w:val="0072153D"/>
    <w:rsid w:val="0079279C"/>
    <w:rsid w:val="008C265F"/>
    <w:rsid w:val="00917A67"/>
    <w:rsid w:val="009611C8"/>
    <w:rsid w:val="00AA37FE"/>
    <w:rsid w:val="00C16455"/>
    <w:rsid w:val="00D75A21"/>
    <w:rsid w:val="00DB110C"/>
    <w:rsid w:val="00DB1438"/>
    <w:rsid w:val="00DD43A9"/>
    <w:rsid w:val="00E21508"/>
    <w:rsid w:val="00F064B9"/>
    <w:rsid w:val="00F07AE2"/>
    <w:rsid w:val="00F106AB"/>
    <w:rsid w:val="00F1528E"/>
    <w:rsid w:val="00F75246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Калибаев</dc:creator>
  <cp:lastModifiedBy>Альмира Сериккызы</cp:lastModifiedBy>
  <cp:revision>4</cp:revision>
  <cp:lastPrinted>2020-02-27T03:54:00Z</cp:lastPrinted>
  <dcterms:created xsi:type="dcterms:W3CDTF">2020-06-02T10:51:00Z</dcterms:created>
  <dcterms:modified xsi:type="dcterms:W3CDTF">2020-06-05T03:38:00Z</dcterms:modified>
</cp:coreProperties>
</file>