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85D" w:rsidRPr="003B7BE7" w:rsidRDefault="00C2285D" w:rsidP="003B7BE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7BE7">
        <w:rPr>
          <w:rFonts w:ascii="Times New Roman" w:hAnsi="Times New Roman" w:cs="Times New Roman"/>
          <w:b/>
          <w:sz w:val="24"/>
          <w:szCs w:val="24"/>
        </w:rPr>
        <w:t>Порядок приостановления деятельности</w:t>
      </w:r>
    </w:p>
    <w:p w:rsidR="00C2285D" w:rsidRPr="003B7BE7" w:rsidRDefault="00C2285D" w:rsidP="003B7B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7BE7">
        <w:rPr>
          <w:rFonts w:ascii="Times New Roman" w:hAnsi="Times New Roman" w:cs="Times New Roman"/>
          <w:sz w:val="24"/>
          <w:szCs w:val="24"/>
        </w:rPr>
        <w:t>Перед приостановлением деятельности и подачей заявления налогоплательщику имеет смысл посетить своего налогового инспектора, чтобы проверить задолженность по всем видам налогов, пеням, штрафам и оплатить в случае их обнаружения.</w:t>
      </w:r>
    </w:p>
    <w:p w:rsidR="00C2285D" w:rsidRPr="003B7BE7" w:rsidRDefault="00C2285D" w:rsidP="003B7B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7BE7">
        <w:rPr>
          <w:rFonts w:ascii="Times New Roman" w:hAnsi="Times New Roman" w:cs="Times New Roman"/>
          <w:sz w:val="24"/>
          <w:szCs w:val="24"/>
        </w:rPr>
        <w:t>Затем необходимо заполнить бланк Налогового заявления о приостановлении (продлении, возобновлении) представления налоговой отчетности в 2 экземплярах. В заявлении необходимо указать период, на который приостанавливается сдача отчетности. Этот срок не может превышать 3 лет.</w:t>
      </w:r>
    </w:p>
    <w:p w:rsidR="00C2285D" w:rsidRPr="003B7BE7" w:rsidRDefault="00C2285D" w:rsidP="003B7B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7BE7">
        <w:rPr>
          <w:rFonts w:ascii="Times New Roman" w:hAnsi="Times New Roman" w:cs="Times New Roman"/>
          <w:sz w:val="24"/>
          <w:szCs w:val="24"/>
        </w:rPr>
        <w:t xml:space="preserve">По указанному заявлению налоговый орган в течение 3 рабочих дней </w:t>
      </w:r>
      <w:proofErr w:type="gramStart"/>
      <w:r w:rsidRPr="003B7BE7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Pr="003B7BE7">
        <w:rPr>
          <w:rFonts w:ascii="Times New Roman" w:hAnsi="Times New Roman" w:cs="Times New Roman"/>
          <w:sz w:val="24"/>
          <w:szCs w:val="24"/>
        </w:rPr>
        <w:t xml:space="preserve"> его подачи принимает решение о приостановлении представления налоговой отчетности или об отказе в приостановлении. Отказ возможен только в случаях:</w:t>
      </w:r>
    </w:p>
    <w:p w:rsidR="00C2285D" w:rsidRPr="003B7BE7" w:rsidRDefault="00C2285D" w:rsidP="003B7BE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BE7">
        <w:rPr>
          <w:rFonts w:ascii="Times New Roman" w:hAnsi="Times New Roman" w:cs="Times New Roman"/>
          <w:sz w:val="24"/>
          <w:szCs w:val="24"/>
        </w:rPr>
        <w:t>наличия налоговой задолженности на дату подачи заявления;</w:t>
      </w:r>
    </w:p>
    <w:p w:rsidR="00C2285D" w:rsidRPr="003B7BE7" w:rsidRDefault="00C2285D" w:rsidP="003B7BE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BE7">
        <w:rPr>
          <w:rFonts w:ascii="Times New Roman" w:hAnsi="Times New Roman" w:cs="Times New Roman"/>
          <w:sz w:val="24"/>
          <w:szCs w:val="24"/>
        </w:rPr>
        <w:t>непредставления налоговой отчетности на дату приостановления деятельности.</w:t>
      </w:r>
    </w:p>
    <w:p w:rsidR="00C2285D" w:rsidRPr="003B7BE7" w:rsidRDefault="00C2285D" w:rsidP="003B7BE7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3B7BE7">
        <w:rPr>
          <w:rFonts w:ascii="Times New Roman" w:hAnsi="Times New Roman" w:cs="Times New Roman"/>
          <w:sz w:val="24"/>
          <w:szCs w:val="24"/>
        </w:rPr>
        <w:t>В случае отказа в заявлении, необходимо представлять очередную налоговую отчетность, до устранения причин, послуживших основанием к отказу.</w:t>
      </w:r>
    </w:p>
    <w:p w:rsidR="00E64A99" w:rsidRPr="003B7BE7" w:rsidRDefault="00E64A99" w:rsidP="003B7BE7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</w:p>
    <w:p w:rsidR="00E64A99" w:rsidRPr="003B7BE7" w:rsidRDefault="00E64A99" w:rsidP="00213094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3B7BE7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292D5A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455F45" w:rsidRPr="003B7BE7" w:rsidRDefault="00455F45" w:rsidP="003B7BE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3B7BE7">
        <w:rPr>
          <w:rFonts w:ascii="Times New Roman" w:hAnsi="Times New Roman" w:cs="Times New Roman"/>
          <w:i/>
          <w:sz w:val="24"/>
          <w:szCs w:val="24"/>
          <w:lang w:val="kk-KZ"/>
        </w:rPr>
        <w:t xml:space="preserve"> </w:t>
      </w:r>
    </w:p>
    <w:p w:rsidR="00725A5F" w:rsidRPr="003B7BE7" w:rsidRDefault="00725A5F" w:rsidP="003B7BE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:rsidR="00093B93" w:rsidRPr="003B7BE7" w:rsidRDefault="00093B93" w:rsidP="003B7BE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kk-KZ"/>
        </w:rPr>
      </w:pPr>
      <w:bookmarkStart w:id="0" w:name="_GoBack"/>
      <w:bookmarkEnd w:id="0"/>
    </w:p>
    <w:sectPr w:rsidR="00093B93" w:rsidRPr="003B7B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A06159"/>
    <w:multiLevelType w:val="hybridMultilevel"/>
    <w:tmpl w:val="73E8E7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FC6D61"/>
    <w:multiLevelType w:val="hybridMultilevel"/>
    <w:tmpl w:val="964C7BCC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6C5"/>
    <w:rsid w:val="00093B93"/>
    <w:rsid w:val="00213094"/>
    <w:rsid w:val="00292D5A"/>
    <w:rsid w:val="002F46C5"/>
    <w:rsid w:val="003932A0"/>
    <w:rsid w:val="003B7BE7"/>
    <w:rsid w:val="004056EC"/>
    <w:rsid w:val="00446633"/>
    <w:rsid w:val="00455F45"/>
    <w:rsid w:val="00725A5F"/>
    <w:rsid w:val="0088561A"/>
    <w:rsid w:val="0098065E"/>
    <w:rsid w:val="00A76B2F"/>
    <w:rsid w:val="00A866B0"/>
    <w:rsid w:val="00C2285D"/>
    <w:rsid w:val="00E64A99"/>
    <w:rsid w:val="00F64328"/>
    <w:rsid w:val="00FF1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28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28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435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Нурым Кенес</dc:creator>
  <cp:lastModifiedBy>Альмира Сериккызы</cp:lastModifiedBy>
  <cp:revision>4</cp:revision>
  <dcterms:created xsi:type="dcterms:W3CDTF">2020-06-03T03:11:00Z</dcterms:created>
  <dcterms:modified xsi:type="dcterms:W3CDTF">2020-06-05T03:36:00Z</dcterms:modified>
</cp:coreProperties>
</file>