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1E" w:rsidRDefault="00373A1E" w:rsidP="009B33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3A1E" w:rsidRDefault="00373A1E" w:rsidP="00373A1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18B6">
        <w:rPr>
          <w:rFonts w:ascii="Times New Roman" w:hAnsi="Times New Roman" w:cs="Times New Roman"/>
          <w:b/>
          <w:sz w:val="28"/>
          <w:szCs w:val="28"/>
          <w:lang w:val="kk-KZ"/>
        </w:rPr>
        <w:t>Шағын бизнес субъектілері үшін арнаулы салық режимі</w:t>
      </w:r>
    </w:p>
    <w:p w:rsidR="00373A1E" w:rsidRDefault="00373A1E" w:rsidP="009B33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3360" w:rsidRPr="00373A1E" w:rsidRDefault="009B3360" w:rsidP="009B3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3A1E">
        <w:rPr>
          <w:rFonts w:ascii="Times New Roman" w:hAnsi="Times New Roman" w:cs="Times New Roman"/>
          <w:sz w:val="28"/>
          <w:szCs w:val="28"/>
          <w:lang w:val="kk-KZ"/>
        </w:rPr>
        <w:t>Шағын бизнес субъектілері үшін арнаулы салық режимін мынадай шарттарға сәйкес келетін салық төлеушілер қолдануға құқылы:</w:t>
      </w:r>
    </w:p>
    <w:p w:rsidR="009B3360" w:rsidRPr="008818B6" w:rsidRDefault="009B3360" w:rsidP="009B3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18B6">
        <w:rPr>
          <w:rFonts w:ascii="Times New Roman" w:hAnsi="Times New Roman" w:cs="Times New Roman"/>
          <w:sz w:val="28"/>
          <w:szCs w:val="28"/>
          <w:lang w:val="kk-KZ"/>
        </w:rPr>
        <w:t>1) салық кезеңі үшін қызметкерлердің орташа тізімдік саны арнаулы салық режимі үшін аспайды.:</w:t>
      </w:r>
    </w:p>
    <w:p w:rsidR="009B3360" w:rsidRPr="008818B6" w:rsidRDefault="009B3360" w:rsidP="009B336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18B6">
        <w:rPr>
          <w:rFonts w:ascii="Times New Roman" w:hAnsi="Times New Roman" w:cs="Times New Roman"/>
          <w:sz w:val="28"/>
          <w:szCs w:val="28"/>
          <w:lang w:val="kk-KZ"/>
        </w:rPr>
        <w:t>жеңілдетілген декларация негізінде-30 адам;</w:t>
      </w:r>
    </w:p>
    <w:p w:rsidR="009B3360" w:rsidRPr="008818B6" w:rsidRDefault="009B3360" w:rsidP="009B336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18B6">
        <w:rPr>
          <w:rFonts w:ascii="Times New Roman" w:hAnsi="Times New Roman" w:cs="Times New Roman"/>
          <w:sz w:val="28"/>
          <w:szCs w:val="28"/>
          <w:lang w:val="kk-KZ"/>
        </w:rPr>
        <w:t>тіркелген шегерімді пайдалана отырып-50 адам;</w:t>
      </w:r>
    </w:p>
    <w:p w:rsidR="009B3360" w:rsidRPr="008818B6" w:rsidRDefault="009B3360" w:rsidP="009B3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18B6">
        <w:rPr>
          <w:rFonts w:ascii="Times New Roman" w:hAnsi="Times New Roman" w:cs="Times New Roman"/>
          <w:sz w:val="28"/>
          <w:szCs w:val="28"/>
          <w:lang w:val="kk-KZ"/>
        </w:rPr>
        <w:t>2) салық кезеңіндегі табыс арнаулы салық режимі үшін:</w:t>
      </w:r>
    </w:p>
    <w:p w:rsidR="009B3360" w:rsidRPr="008818B6" w:rsidRDefault="009B3360" w:rsidP="009B3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18B6">
        <w:rPr>
          <w:rFonts w:ascii="Times New Roman" w:hAnsi="Times New Roman" w:cs="Times New Roman"/>
          <w:sz w:val="28"/>
          <w:szCs w:val="28"/>
          <w:lang w:val="kk-KZ"/>
        </w:rPr>
        <w:t>Патент негізінде-республикалық бюджет туралы заңда белгіленген және тиісті қаржы жылының 1 қаңтарында қолданыста болатын айлық есептік көрсеткіштің 3 528 еселенген мөлшері;</w:t>
      </w:r>
    </w:p>
    <w:p w:rsidR="009B3360" w:rsidRPr="008818B6" w:rsidRDefault="009B3360" w:rsidP="009B3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18B6">
        <w:rPr>
          <w:rFonts w:ascii="Times New Roman" w:hAnsi="Times New Roman" w:cs="Times New Roman"/>
          <w:sz w:val="28"/>
          <w:szCs w:val="28"/>
          <w:lang w:val="kk-KZ"/>
        </w:rPr>
        <w:t>Оңайлатылған декларация негізінде-республикалық бюджет туралы заңда белгіленген және тиісті қаржы жылының 1 қаңтарында қолданыста болатын айлық есептік көрсеткіштің 24 038 еселенген мөлшері;</w:t>
      </w:r>
    </w:p>
    <w:p w:rsidR="009B3360" w:rsidRPr="008818B6" w:rsidRDefault="009B3360" w:rsidP="009B3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18B6">
        <w:rPr>
          <w:rFonts w:ascii="Times New Roman" w:hAnsi="Times New Roman" w:cs="Times New Roman"/>
          <w:sz w:val="28"/>
          <w:szCs w:val="28"/>
          <w:lang w:val="kk-KZ"/>
        </w:rPr>
        <w:t>Тіркелген шегерімді пайдалана отырып – республикалық бюджет туралы заңда белгіленген және тиісті қаржы жылының 1 қаңтарында қолданыста болатын айлық есептік көрсеткіштің 144 184 еселенген мөлшері</w:t>
      </w:r>
      <w:r w:rsidR="00373A1E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9B3360" w:rsidRDefault="009B3360" w:rsidP="009B3360">
      <w:pPr>
        <w:pStyle w:val="a3"/>
        <w:tabs>
          <w:tab w:val="left" w:pos="567"/>
        </w:tabs>
        <w:spacing w:before="0" w:beforeAutospacing="0" w:after="0" w:afterAutospacing="0"/>
        <w:jc w:val="right"/>
        <w:rPr>
          <w:rStyle w:val="tlid-translation"/>
          <w:i/>
          <w:sz w:val="28"/>
          <w:szCs w:val="28"/>
          <w:lang w:val="kk-KZ"/>
        </w:rPr>
      </w:pPr>
    </w:p>
    <w:p w:rsidR="009B3360" w:rsidRPr="008818B6" w:rsidRDefault="009B3360" w:rsidP="009B33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B3360" w:rsidRPr="008818B6" w:rsidRDefault="009B3360" w:rsidP="009B3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3360" w:rsidRDefault="009B3360" w:rsidP="009B33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3360" w:rsidRDefault="009B3360" w:rsidP="009B33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3360" w:rsidRDefault="009B3360" w:rsidP="009B33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3360" w:rsidRDefault="009B3360" w:rsidP="009B33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2546" w:rsidRPr="00373A1E" w:rsidRDefault="00002546">
      <w:pPr>
        <w:rPr>
          <w:lang w:val="kk-KZ"/>
        </w:rPr>
      </w:pPr>
    </w:p>
    <w:sectPr w:rsidR="00002546" w:rsidRPr="0037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60"/>
    <w:rsid w:val="00002546"/>
    <w:rsid w:val="00373A1E"/>
    <w:rsid w:val="009B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9B3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9B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2</cp:revision>
  <dcterms:created xsi:type="dcterms:W3CDTF">2020-06-22T07:33:00Z</dcterms:created>
  <dcterms:modified xsi:type="dcterms:W3CDTF">2020-06-22T08:04:00Z</dcterms:modified>
</cp:coreProperties>
</file>