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2B" w:rsidRDefault="00602C2B">
      <w:bookmarkStart w:id="0" w:name="_GoBack"/>
      <w:bookmarkEnd w:id="0"/>
    </w:p>
    <w:p w:rsidR="00602C2B" w:rsidRDefault="00602C2B"/>
    <w:p w:rsidR="00602C2B" w:rsidRDefault="00602C2B"/>
    <w:p w:rsidR="00602C2B" w:rsidRPr="005E07D1" w:rsidRDefault="00602C2B" w:rsidP="00602C2B">
      <w:pPr>
        <w:pStyle w:val="a3"/>
        <w:rPr>
          <w:sz w:val="32"/>
          <w:szCs w:val="32"/>
        </w:rPr>
      </w:pPr>
      <w:proofErr w:type="spellStart"/>
      <w:r w:rsidRPr="005E07D1">
        <w:rPr>
          <w:b/>
          <w:bCs/>
          <w:sz w:val="32"/>
          <w:szCs w:val="32"/>
        </w:rPr>
        <w:t>Кедендік</w:t>
      </w:r>
      <w:proofErr w:type="spellEnd"/>
      <w:r w:rsidRPr="005E07D1">
        <w:rPr>
          <w:b/>
          <w:bCs/>
          <w:sz w:val="32"/>
          <w:szCs w:val="32"/>
        </w:rPr>
        <w:t xml:space="preserve"> </w:t>
      </w:r>
      <w:proofErr w:type="spellStart"/>
      <w:r w:rsidRPr="005E07D1">
        <w:rPr>
          <w:b/>
          <w:bCs/>
          <w:sz w:val="32"/>
          <w:szCs w:val="32"/>
        </w:rPr>
        <w:t>тексеруді</w:t>
      </w:r>
      <w:proofErr w:type="spellEnd"/>
      <w:r w:rsidRPr="005E07D1">
        <w:rPr>
          <w:b/>
          <w:bCs/>
          <w:sz w:val="32"/>
          <w:szCs w:val="32"/>
        </w:rPr>
        <w:t xml:space="preserve"> </w:t>
      </w:r>
      <w:proofErr w:type="spellStart"/>
      <w:r w:rsidRPr="005E07D1">
        <w:rPr>
          <w:b/>
          <w:bCs/>
          <w:sz w:val="32"/>
          <w:szCs w:val="32"/>
        </w:rPr>
        <w:t>жүргізу</w:t>
      </w:r>
      <w:proofErr w:type="spellEnd"/>
      <w:r w:rsidRPr="005E07D1">
        <w:rPr>
          <w:b/>
          <w:bCs/>
          <w:sz w:val="32"/>
          <w:szCs w:val="32"/>
        </w:rPr>
        <w:t xml:space="preserve"> </w:t>
      </w:r>
      <w:proofErr w:type="spellStart"/>
      <w:r w:rsidRPr="005E07D1">
        <w:rPr>
          <w:b/>
          <w:bCs/>
          <w:sz w:val="32"/>
          <w:szCs w:val="32"/>
        </w:rPr>
        <w:t>үшін</w:t>
      </w:r>
      <w:proofErr w:type="spellEnd"/>
      <w:r w:rsidRPr="005E07D1">
        <w:rPr>
          <w:b/>
          <w:bCs/>
          <w:sz w:val="32"/>
          <w:szCs w:val="32"/>
        </w:rPr>
        <w:t xml:space="preserve"> </w:t>
      </w:r>
      <w:proofErr w:type="spellStart"/>
      <w:r w:rsidRPr="005E07D1">
        <w:rPr>
          <w:b/>
          <w:bCs/>
          <w:sz w:val="32"/>
          <w:szCs w:val="32"/>
        </w:rPr>
        <w:t>қажетті</w:t>
      </w:r>
      <w:proofErr w:type="spellEnd"/>
      <w:r w:rsidRPr="005E07D1">
        <w:rPr>
          <w:b/>
          <w:bCs/>
          <w:sz w:val="32"/>
          <w:szCs w:val="32"/>
        </w:rPr>
        <w:t xml:space="preserve"> </w:t>
      </w:r>
      <w:proofErr w:type="spellStart"/>
      <w:r w:rsidRPr="005E07D1">
        <w:rPr>
          <w:b/>
          <w:bCs/>
          <w:sz w:val="32"/>
          <w:szCs w:val="32"/>
        </w:rPr>
        <w:t>құжаттар</w:t>
      </w:r>
      <w:proofErr w:type="spellEnd"/>
      <w:r w:rsidRPr="005E07D1">
        <w:rPr>
          <w:b/>
          <w:bCs/>
          <w:sz w:val="32"/>
          <w:szCs w:val="32"/>
        </w:rPr>
        <w:t xml:space="preserve"> мен </w:t>
      </w:r>
      <w:proofErr w:type="spellStart"/>
      <w:proofErr w:type="gramStart"/>
      <w:r w:rsidRPr="005E07D1">
        <w:rPr>
          <w:b/>
          <w:bCs/>
          <w:sz w:val="32"/>
          <w:szCs w:val="32"/>
        </w:rPr>
        <w:t>м</w:t>
      </w:r>
      <w:proofErr w:type="gramEnd"/>
      <w:r w:rsidRPr="005E07D1">
        <w:rPr>
          <w:b/>
          <w:bCs/>
          <w:sz w:val="32"/>
          <w:szCs w:val="32"/>
        </w:rPr>
        <w:t>әліметтерді</w:t>
      </w:r>
      <w:proofErr w:type="spellEnd"/>
      <w:r w:rsidRPr="005E07D1">
        <w:rPr>
          <w:b/>
          <w:bCs/>
          <w:sz w:val="32"/>
          <w:szCs w:val="32"/>
        </w:rPr>
        <w:t xml:space="preserve"> </w:t>
      </w:r>
      <w:proofErr w:type="spellStart"/>
      <w:r w:rsidRPr="005E07D1">
        <w:rPr>
          <w:b/>
          <w:bCs/>
          <w:sz w:val="32"/>
          <w:szCs w:val="32"/>
        </w:rPr>
        <w:t>ұсыну</w:t>
      </w:r>
      <w:proofErr w:type="spellEnd"/>
    </w:p>
    <w:p w:rsidR="00602C2B" w:rsidRDefault="00602C2B" w:rsidP="00602C2B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spellStart"/>
      <w:proofErr w:type="gram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сұрау</w:t>
      </w:r>
      <w:proofErr w:type="spellEnd"/>
      <w:r>
        <w:t xml:space="preserve"> </w:t>
      </w:r>
      <w:proofErr w:type="spellStart"/>
      <w:r>
        <w:t>салуы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ұйымдарды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дара </w:t>
      </w:r>
      <w:proofErr w:type="spellStart"/>
      <w:r>
        <w:t>кәсіпкерлерді</w:t>
      </w:r>
      <w:proofErr w:type="spellEnd"/>
      <w:r>
        <w:t xml:space="preserve"> </w:t>
      </w:r>
      <w:proofErr w:type="spellStart"/>
      <w:r>
        <w:t>тіркеуге</w:t>
      </w:r>
      <w:proofErr w:type="spellEnd"/>
      <w:r>
        <w:t xml:space="preserve">,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есептеуге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өзінде</w:t>
      </w:r>
      <w:proofErr w:type="spellEnd"/>
      <w:r>
        <w:t xml:space="preserve"> бар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,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мен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құжаттарын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</w:t>
      </w:r>
      <w:proofErr w:type="gramEnd"/>
      <w:r>
        <w:t>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, </w:t>
      </w:r>
      <w:proofErr w:type="spellStart"/>
      <w:r>
        <w:t>коммерциялық</w:t>
      </w:r>
      <w:proofErr w:type="spellEnd"/>
      <w:r>
        <w:t xml:space="preserve">, </w:t>
      </w:r>
      <w:proofErr w:type="spellStart"/>
      <w:r>
        <w:t>банктік</w:t>
      </w:r>
      <w:proofErr w:type="spellEnd"/>
      <w:r>
        <w:t xml:space="preserve">,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за</w:t>
      </w:r>
      <w:proofErr w:type="gramEnd"/>
      <w:r>
        <w:t>ң</w:t>
      </w:r>
      <w:proofErr w:type="gramStart"/>
      <w:r>
        <w:t>мен</w:t>
      </w:r>
      <w:proofErr w:type="spellEnd"/>
      <w:proofErr w:type="gramEnd"/>
      <w:r>
        <w:t xml:space="preserve"> </w:t>
      </w:r>
      <w:proofErr w:type="spellStart"/>
      <w:r>
        <w:t>қорғалатын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құпияны</w:t>
      </w:r>
      <w:proofErr w:type="spellEnd"/>
      <w:r>
        <w:t xml:space="preserve"> (</w:t>
      </w:r>
      <w:proofErr w:type="spellStart"/>
      <w:r>
        <w:t>құпияларды</w:t>
      </w:r>
      <w:proofErr w:type="spellEnd"/>
      <w:r>
        <w:t xml:space="preserve">) </w:t>
      </w:r>
      <w:proofErr w:type="spellStart"/>
      <w:r>
        <w:t>құрайтын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ұсынады</w:t>
      </w:r>
      <w:proofErr w:type="spellEnd"/>
      <w:r>
        <w:t>.</w:t>
      </w:r>
    </w:p>
    <w:p w:rsidR="00602C2B" w:rsidRDefault="00602C2B" w:rsidP="00602C2B">
      <w:pPr>
        <w:pStyle w:val="a3"/>
        <w:spacing w:before="0" w:beforeAutospacing="0" w:after="0" w:afterAutospacing="0"/>
        <w:jc w:val="both"/>
      </w:pPr>
      <w:r>
        <w:t xml:space="preserve">       </w:t>
      </w:r>
      <w:proofErr w:type="spellStart"/>
      <w:proofErr w:type="gramStart"/>
      <w:r>
        <w:t>Банктер</w:t>
      </w:r>
      <w:proofErr w:type="spellEnd"/>
      <w:r>
        <w:t xml:space="preserve"> мен банк </w:t>
      </w:r>
      <w:proofErr w:type="spellStart"/>
      <w:r>
        <w:t>операцияларының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мен дара </w:t>
      </w:r>
      <w:proofErr w:type="spellStart"/>
      <w:r>
        <w:t>кәсіпкерлердің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шоттарының</w:t>
      </w:r>
      <w:proofErr w:type="spellEnd"/>
      <w:r>
        <w:t xml:space="preserve"> бар-</w:t>
      </w:r>
      <w:proofErr w:type="spellStart"/>
      <w:r>
        <w:t>жоғы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мәліметтерді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,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мен дара </w:t>
      </w:r>
      <w:proofErr w:type="spellStart"/>
      <w:r>
        <w:t>кәсіпкерлердің</w:t>
      </w:r>
      <w:proofErr w:type="spellEnd"/>
      <w:r>
        <w:t xml:space="preserve"> </w:t>
      </w:r>
      <w:proofErr w:type="spellStart"/>
      <w:r>
        <w:t>шоттары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</w:t>
      </w:r>
      <w:proofErr w:type="gramEnd"/>
      <w:r>
        <w:t>қшаның</w:t>
      </w:r>
      <w:proofErr w:type="spellEnd"/>
      <w:r>
        <w:t xml:space="preserve"> </w:t>
      </w:r>
      <w:proofErr w:type="spellStart"/>
      <w:r>
        <w:t>қалдықтары</w:t>
      </w:r>
      <w:proofErr w:type="spellEnd"/>
      <w:r>
        <w:t xml:space="preserve"> мен </w:t>
      </w:r>
      <w:proofErr w:type="spellStart"/>
      <w:r>
        <w:t>қозғалысына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құпиясы</w:t>
      </w:r>
      <w:proofErr w:type="spellEnd"/>
      <w:r>
        <w:t xml:space="preserve"> бар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proofErr w:type="gramStart"/>
      <w:r>
        <w:t>м</w:t>
      </w:r>
      <w:proofErr w:type="gramEnd"/>
      <w:r>
        <w:t>әліметтерді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>.</w:t>
      </w:r>
    </w:p>
    <w:p w:rsidR="00602C2B" w:rsidRDefault="00602C2B" w:rsidP="00602C2B">
      <w:pPr>
        <w:pStyle w:val="a3"/>
        <w:spacing w:before="0" w:beforeAutospacing="0" w:after="0" w:afterAutospacing="0"/>
        <w:jc w:val="both"/>
      </w:pPr>
      <w:r>
        <w:t xml:space="preserve">    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тауарлармен</w:t>
      </w:r>
      <w:proofErr w:type="spellEnd"/>
      <w:r>
        <w:t xml:space="preserve"> </w:t>
      </w:r>
      <w:proofErr w:type="spellStart"/>
      <w:r>
        <w:t>мә</w:t>
      </w:r>
      <w:proofErr w:type="gramStart"/>
      <w:r>
        <w:t>м</w:t>
      </w:r>
      <w:proofErr w:type="gramEnd"/>
      <w:r>
        <w:t>ілелер</w:t>
      </w:r>
      <w:proofErr w:type="spellEnd"/>
      <w:r>
        <w:t xml:space="preserve"> (</w:t>
      </w:r>
      <w:proofErr w:type="spellStart"/>
      <w:r>
        <w:t>операциялар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тауарлармен</w:t>
      </w:r>
      <w:proofErr w:type="spellEnd"/>
      <w:r>
        <w:t xml:space="preserve"> </w:t>
      </w:r>
      <w:proofErr w:type="spellStart"/>
      <w:r>
        <w:t>мәмілелерге</w:t>
      </w:r>
      <w:proofErr w:type="spellEnd"/>
      <w:r>
        <w:t xml:space="preserve"> (</w:t>
      </w:r>
      <w:proofErr w:type="spellStart"/>
      <w:r>
        <w:t>операцияларға</w:t>
      </w:r>
      <w:proofErr w:type="spellEnd"/>
      <w:r>
        <w:t xml:space="preserve">) </w:t>
      </w:r>
      <w:proofErr w:type="spellStart"/>
      <w:r>
        <w:t>қатысы</w:t>
      </w:r>
      <w:proofErr w:type="spellEnd"/>
      <w:r>
        <w:t xml:space="preserve"> бар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көшірмелерін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gramStart"/>
      <w:r>
        <w:t>де</w:t>
      </w:r>
      <w:proofErr w:type="gram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>.</w:t>
      </w:r>
    </w:p>
    <w:p w:rsidR="00602C2B" w:rsidRDefault="00602C2B" w:rsidP="00602C2B"/>
    <w:p w:rsidR="00602C2B" w:rsidRDefault="00602C2B" w:rsidP="00602C2B"/>
    <w:p w:rsidR="00602C2B" w:rsidRDefault="00602C2B"/>
    <w:sectPr w:rsidR="0060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A6"/>
    <w:rsid w:val="00602C2B"/>
    <w:rsid w:val="008F39A6"/>
    <w:rsid w:val="009906B7"/>
    <w:rsid w:val="00D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2020-07-15T09:42:00Z</dcterms:created>
  <dcterms:modified xsi:type="dcterms:W3CDTF">2020-07-20T10:57:00Z</dcterms:modified>
</cp:coreProperties>
</file>