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4E" w:rsidRDefault="00F31D4E" w:rsidP="00F31D4E">
      <w:pPr>
        <w:spacing w:after="0"/>
      </w:pPr>
    </w:p>
    <w:p w:rsidR="004D3293" w:rsidRPr="007C681F" w:rsidRDefault="004D3293" w:rsidP="007C68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bookmarkStart w:id="0" w:name="_GoBack"/>
      <w:proofErr w:type="spellStart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әсiмi</w:t>
      </w:r>
      <w:proofErr w:type="spellEnd"/>
    </w:p>
    <w:bookmarkEnd w:id="0"/>
    <w:p w:rsidR="00F31D4E" w:rsidRPr="007C681F" w:rsidRDefault="00F31D4E" w:rsidP="007C681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әсiмiн</w:t>
      </w:r>
      <w:proofErr w:type="spellEnd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қолдану</w:t>
      </w:r>
      <w:proofErr w:type="spellEnd"/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әсiмi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борышкерлерге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тәртiбiмен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қолданылады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293" w:rsidRPr="007C681F" w:rsidRDefault="004D3293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әсiмiн</w:t>
      </w:r>
      <w:proofErr w:type="spellEnd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жүргізу</w:t>
      </w:r>
      <w:proofErr w:type="spellEnd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мерзiмi</w:t>
      </w:r>
      <w:proofErr w:type="spellEnd"/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әсiмiн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жүргiзу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мерзiмiн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жоспарын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ұйғарым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шығарған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белгiлейдi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ұйғарым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күшіне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күннен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есептеледі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бапта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өзгеше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белгіленбесе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оңалтуды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басқарушының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өтінішхаты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кредиторлар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жиналысының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келiсімімен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мерзiмдi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аспайтын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мерзімге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ұзартуға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құқылы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Табиғи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монополиялар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субъектiлерi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табылатын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экономикасы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үшiн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маңызды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стратегиялық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мәнi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бар,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азаматтардың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өмiрiне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денсаулығына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қауiпсiздiкке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қоршаған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ортаға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дара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кәсіпкерлер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құраушы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табылатын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оңалтуды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басқарушының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өтінішхаты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кредиторлар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жиналысының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келiсімімен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әсімін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аспайтын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мерзімге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ұзартуға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құқылы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әсімін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ұзарту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өтінішхатты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оңалтуды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басқарушы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рәсімін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өткенге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жиырма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Осы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баптың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үшінші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бөлігінде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мерзімді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сақтамау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соттың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әсімін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ұзартудан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1D4E" w:rsidRPr="007C681F" w:rsidRDefault="00F31D4E" w:rsidP="007C681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әсіміне</w:t>
      </w:r>
      <w:proofErr w:type="spellEnd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қатысушылар</w:t>
      </w:r>
      <w:proofErr w:type="spellEnd"/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Мыналар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сот;</w:t>
      </w: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кредиторлар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мүлкінің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иесі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уәкілеттік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орган),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құрылтайшылары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қатысушылары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1D4E" w:rsidRPr="007C681F" w:rsidRDefault="004D3293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</w:t>
      </w:r>
      <w:r w:rsidR="00F31D4E"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F31D4E"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оңалтуды</w:t>
      </w:r>
      <w:proofErr w:type="spellEnd"/>
      <w:r w:rsidR="00F31D4E"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D4E"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басқарушы</w:t>
      </w:r>
      <w:proofErr w:type="spellEnd"/>
      <w:r w:rsidR="00F31D4E"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әкілетті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орган;</w:t>
      </w: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мүдделі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әсіміне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қатысушылар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F31D4E" w:rsidRPr="007C681F" w:rsidRDefault="00F31D4E" w:rsidP="007C681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Соттың</w:t>
      </w:r>
      <w:proofErr w:type="spellEnd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әсіміндегі</w:t>
      </w:r>
      <w:proofErr w:type="spellEnd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өкілеттіктері</w:t>
      </w:r>
      <w:proofErr w:type="spellEnd"/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Сот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әсімінде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әсімін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қолданады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тоқтатады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жоспарын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бекітеді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жоспарына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өзгерістер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толықтыруларды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бекітеді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ретiнде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үлiктiк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сипаттағы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даулар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iсті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өзiнiң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жүргiзуiне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қабылдайды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олданыс</w:t>
      </w:r>
      <w:proofErr w:type="gram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31D4E" w:rsidRPr="007C681F" w:rsidRDefault="00F31D4E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оңалту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әсіміне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қатысушылар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арасындағы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дауларды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шешеді</w:t>
      </w:r>
      <w:proofErr w:type="spellEnd"/>
      <w:r w:rsidRPr="007C6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293" w:rsidRPr="007C681F" w:rsidRDefault="004D3293" w:rsidP="007C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293" w:rsidRPr="007C681F" w:rsidRDefault="004D3293" w:rsidP="007C681F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 w:rsidRPr="007C681F">
        <w:rPr>
          <w:sz w:val="24"/>
          <w:szCs w:val="24"/>
        </w:rPr>
        <w:t>Оңалту</w:t>
      </w:r>
      <w:proofErr w:type="spellEnd"/>
      <w:r w:rsidRPr="007C681F">
        <w:rPr>
          <w:sz w:val="24"/>
          <w:szCs w:val="24"/>
        </w:rPr>
        <w:t xml:space="preserve"> </w:t>
      </w:r>
      <w:proofErr w:type="spellStart"/>
      <w:proofErr w:type="gramStart"/>
      <w:r w:rsidRPr="007C681F">
        <w:rPr>
          <w:sz w:val="24"/>
          <w:szCs w:val="24"/>
        </w:rPr>
        <w:t>р</w:t>
      </w:r>
      <w:proofErr w:type="gramEnd"/>
      <w:r w:rsidRPr="007C681F">
        <w:rPr>
          <w:sz w:val="24"/>
          <w:szCs w:val="24"/>
        </w:rPr>
        <w:t>әсімін</w:t>
      </w:r>
      <w:proofErr w:type="spellEnd"/>
      <w:r w:rsidRPr="007C681F">
        <w:rPr>
          <w:sz w:val="24"/>
          <w:szCs w:val="24"/>
        </w:rPr>
        <w:t xml:space="preserve"> </w:t>
      </w:r>
      <w:proofErr w:type="spellStart"/>
      <w:r w:rsidRPr="007C681F">
        <w:rPr>
          <w:sz w:val="24"/>
          <w:szCs w:val="24"/>
        </w:rPr>
        <w:t>қолданудың</w:t>
      </w:r>
      <w:proofErr w:type="spellEnd"/>
      <w:r w:rsidRPr="007C681F">
        <w:rPr>
          <w:sz w:val="24"/>
          <w:szCs w:val="24"/>
        </w:rPr>
        <w:t xml:space="preserve"> </w:t>
      </w:r>
      <w:proofErr w:type="spellStart"/>
      <w:r w:rsidRPr="007C681F">
        <w:rPr>
          <w:sz w:val="24"/>
          <w:szCs w:val="24"/>
        </w:rPr>
        <w:t>салдары</w:t>
      </w:r>
      <w:proofErr w:type="spellEnd"/>
    </w:p>
    <w:p w:rsidR="004D3293" w:rsidRPr="007C681F" w:rsidRDefault="004D3293" w:rsidP="007C681F">
      <w:pPr>
        <w:pStyle w:val="a3"/>
        <w:spacing w:before="0" w:beforeAutospacing="0" w:after="0" w:afterAutospacing="0"/>
        <w:jc w:val="both"/>
      </w:pPr>
      <w:r w:rsidRPr="007C681F">
        <w:t xml:space="preserve">      1. </w:t>
      </w:r>
      <w:proofErr w:type="spellStart"/>
      <w:r w:rsidRPr="007C681F">
        <w:t>Соттың</w:t>
      </w:r>
      <w:proofErr w:type="spellEnd"/>
      <w:r w:rsidRPr="007C681F">
        <w:t xml:space="preserve"> </w:t>
      </w:r>
      <w:proofErr w:type="spellStart"/>
      <w:r w:rsidRPr="007C681F">
        <w:t>оңалту</w:t>
      </w:r>
      <w:proofErr w:type="spellEnd"/>
      <w:r w:rsidRPr="007C681F">
        <w:t xml:space="preserve"> </w:t>
      </w:r>
      <w:proofErr w:type="spellStart"/>
      <w:proofErr w:type="gramStart"/>
      <w:r w:rsidRPr="007C681F">
        <w:t>р</w:t>
      </w:r>
      <w:proofErr w:type="gramEnd"/>
      <w:r w:rsidRPr="007C681F">
        <w:t>әсімін</w:t>
      </w:r>
      <w:proofErr w:type="spellEnd"/>
      <w:r w:rsidRPr="007C681F">
        <w:t xml:space="preserve"> </w:t>
      </w:r>
      <w:proofErr w:type="spellStart"/>
      <w:r w:rsidRPr="007C681F">
        <w:t>қолдану</w:t>
      </w:r>
      <w:proofErr w:type="spellEnd"/>
      <w:r w:rsidRPr="007C681F">
        <w:t xml:space="preserve"> </w:t>
      </w:r>
      <w:proofErr w:type="spellStart"/>
      <w:r w:rsidRPr="007C681F">
        <w:t>туралы</w:t>
      </w:r>
      <w:proofErr w:type="spellEnd"/>
      <w:r w:rsidRPr="007C681F">
        <w:t xml:space="preserve"> </w:t>
      </w:r>
      <w:proofErr w:type="spellStart"/>
      <w:r w:rsidRPr="007C681F">
        <w:t>шешімі</w:t>
      </w:r>
      <w:proofErr w:type="spellEnd"/>
      <w:r w:rsidRPr="007C681F">
        <w:t xml:space="preserve"> </w:t>
      </w:r>
      <w:proofErr w:type="spellStart"/>
      <w:r w:rsidRPr="007C681F">
        <w:t>заңды</w:t>
      </w:r>
      <w:proofErr w:type="spellEnd"/>
      <w:r w:rsidRPr="007C681F">
        <w:t xml:space="preserve"> </w:t>
      </w:r>
      <w:proofErr w:type="spellStart"/>
      <w:r w:rsidRPr="007C681F">
        <w:t>күшіне</w:t>
      </w:r>
      <w:proofErr w:type="spellEnd"/>
      <w:r w:rsidRPr="007C681F">
        <w:t xml:space="preserve"> </w:t>
      </w:r>
      <w:proofErr w:type="spellStart"/>
      <w:r w:rsidRPr="007C681F">
        <w:t>енген</w:t>
      </w:r>
      <w:proofErr w:type="spellEnd"/>
      <w:r w:rsidRPr="007C681F">
        <w:t xml:space="preserve"> </w:t>
      </w:r>
      <w:proofErr w:type="spellStart"/>
      <w:r w:rsidRPr="007C681F">
        <w:t>күннен</w:t>
      </w:r>
      <w:proofErr w:type="spellEnd"/>
      <w:r w:rsidRPr="007C681F">
        <w:t xml:space="preserve"> </w:t>
      </w:r>
      <w:proofErr w:type="spellStart"/>
      <w:r w:rsidRPr="007C681F">
        <w:t>бастап</w:t>
      </w:r>
      <w:proofErr w:type="spellEnd"/>
      <w:r w:rsidRPr="007C681F">
        <w:t xml:space="preserve"> </w:t>
      </w:r>
      <w:proofErr w:type="spellStart"/>
      <w:r w:rsidRPr="007C681F">
        <w:t>мынадай</w:t>
      </w:r>
      <w:proofErr w:type="spellEnd"/>
      <w:r w:rsidRPr="007C681F">
        <w:t xml:space="preserve"> </w:t>
      </w:r>
      <w:proofErr w:type="spellStart"/>
      <w:r w:rsidRPr="007C681F">
        <w:t>салдар</w:t>
      </w:r>
      <w:proofErr w:type="spellEnd"/>
      <w:r w:rsidRPr="007C681F">
        <w:t xml:space="preserve"> </w:t>
      </w:r>
      <w:proofErr w:type="spellStart"/>
      <w:r w:rsidRPr="007C681F">
        <w:t>басталады</w:t>
      </w:r>
      <w:proofErr w:type="spellEnd"/>
      <w:r w:rsidRPr="007C681F">
        <w:t>:</w:t>
      </w:r>
    </w:p>
    <w:p w:rsidR="004D3293" w:rsidRPr="007C681F" w:rsidRDefault="004D3293" w:rsidP="007C681F">
      <w:pPr>
        <w:pStyle w:val="a3"/>
        <w:spacing w:before="0" w:beforeAutospacing="0" w:after="0" w:afterAutospacing="0"/>
        <w:jc w:val="both"/>
      </w:pPr>
      <w:r w:rsidRPr="007C681F">
        <w:t xml:space="preserve">      1) </w:t>
      </w:r>
      <w:proofErr w:type="spellStart"/>
      <w:r w:rsidRPr="007C681F">
        <w:t>кәдімгі</w:t>
      </w:r>
      <w:proofErr w:type="spellEnd"/>
      <w:r w:rsidRPr="007C681F">
        <w:t xml:space="preserve"> </w:t>
      </w:r>
      <w:proofErr w:type="spellStart"/>
      <w:r w:rsidRPr="007C681F">
        <w:t>коммерциялық</w:t>
      </w:r>
      <w:proofErr w:type="spellEnd"/>
      <w:r w:rsidRPr="007C681F">
        <w:t xml:space="preserve"> </w:t>
      </w:r>
      <w:proofErr w:type="spellStart"/>
      <w:r w:rsidRPr="007C681F">
        <w:t>операциялар</w:t>
      </w:r>
      <w:proofErr w:type="spellEnd"/>
      <w:r w:rsidRPr="007C681F">
        <w:t xml:space="preserve"> </w:t>
      </w:r>
      <w:proofErr w:type="spellStart"/>
      <w:r w:rsidRPr="007C681F">
        <w:t>шеңберінен</w:t>
      </w:r>
      <w:proofErr w:type="spellEnd"/>
      <w:r w:rsidRPr="007C681F">
        <w:t xml:space="preserve"> </w:t>
      </w:r>
      <w:proofErr w:type="spellStart"/>
      <w:r w:rsidRPr="007C681F">
        <w:t>тыс</w:t>
      </w:r>
      <w:proofErr w:type="spellEnd"/>
      <w:r w:rsidRPr="007C681F">
        <w:t xml:space="preserve"> </w:t>
      </w:r>
      <w:proofErr w:type="spellStart"/>
      <w:r w:rsidRPr="007C681F">
        <w:t>мүлікпен</w:t>
      </w:r>
      <w:proofErr w:type="spellEnd"/>
      <w:r w:rsidRPr="007C681F">
        <w:t xml:space="preserve"> </w:t>
      </w:r>
      <w:proofErr w:type="spellStart"/>
      <w:r w:rsidRPr="007C681F">
        <w:t>мә</w:t>
      </w:r>
      <w:proofErr w:type="gramStart"/>
      <w:r w:rsidRPr="007C681F">
        <w:t>м</w:t>
      </w:r>
      <w:proofErr w:type="gramEnd"/>
      <w:r w:rsidRPr="007C681F">
        <w:t>ілелер</w:t>
      </w:r>
      <w:proofErr w:type="spellEnd"/>
      <w:r w:rsidRPr="007C681F">
        <w:t xml:space="preserve"> </w:t>
      </w:r>
      <w:proofErr w:type="spellStart"/>
      <w:r w:rsidRPr="007C681F">
        <w:t>жасасуға</w:t>
      </w:r>
      <w:proofErr w:type="spellEnd"/>
      <w:r w:rsidRPr="007C681F">
        <w:t xml:space="preserve"> </w:t>
      </w:r>
      <w:proofErr w:type="spellStart"/>
      <w:r w:rsidRPr="007C681F">
        <w:t>тыйым</w:t>
      </w:r>
      <w:proofErr w:type="spellEnd"/>
      <w:r w:rsidRPr="007C681F">
        <w:t xml:space="preserve"> </w:t>
      </w:r>
      <w:proofErr w:type="spellStart"/>
      <w:r w:rsidRPr="007C681F">
        <w:t>салынады</w:t>
      </w:r>
      <w:proofErr w:type="spellEnd"/>
      <w:r w:rsidRPr="007C681F">
        <w:t>;</w:t>
      </w:r>
    </w:p>
    <w:p w:rsidR="004D3293" w:rsidRPr="007C681F" w:rsidRDefault="004D3293" w:rsidP="007C681F">
      <w:pPr>
        <w:pStyle w:val="a3"/>
        <w:spacing w:before="0" w:beforeAutospacing="0" w:after="0" w:afterAutospacing="0"/>
        <w:jc w:val="both"/>
      </w:pPr>
      <w:r w:rsidRPr="007C681F">
        <w:lastRenderedPageBreak/>
        <w:t xml:space="preserve">      2) </w:t>
      </w:r>
      <w:proofErr w:type="spellStart"/>
      <w:r w:rsidRPr="007C681F">
        <w:t>алынған</w:t>
      </w:r>
      <w:proofErr w:type="spellEnd"/>
      <w:r w:rsidRPr="007C681F">
        <w:t xml:space="preserve"> </w:t>
      </w:r>
      <w:proofErr w:type="spellStart"/>
      <w:r w:rsidRPr="007C681F">
        <w:t>қарыздар</w:t>
      </w:r>
      <w:proofErr w:type="spellEnd"/>
      <w:r w:rsidRPr="007C681F">
        <w:t xml:space="preserve"> </w:t>
      </w:r>
      <w:proofErr w:type="spellStart"/>
      <w:r w:rsidRPr="007C681F">
        <w:t>және</w:t>
      </w:r>
      <w:proofErr w:type="spellEnd"/>
      <w:r w:rsidRPr="007C681F">
        <w:t xml:space="preserve"> </w:t>
      </w:r>
      <w:proofErr w:type="spellStart"/>
      <w:r w:rsidRPr="007C681F">
        <w:t>шығарылған</w:t>
      </w:r>
      <w:proofErr w:type="spellEnd"/>
      <w:r w:rsidRPr="007C681F">
        <w:t xml:space="preserve"> </w:t>
      </w:r>
      <w:proofErr w:type="spellStart"/>
      <w:r w:rsidRPr="007C681F">
        <w:t>облигациялар</w:t>
      </w:r>
      <w:proofErr w:type="spellEnd"/>
      <w:r w:rsidRPr="007C681F">
        <w:t xml:space="preserve"> </w:t>
      </w:r>
      <w:proofErr w:type="spellStart"/>
      <w:r w:rsidRPr="007C681F">
        <w:t>бойынша</w:t>
      </w:r>
      <w:proofErr w:type="spellEnd"/>
      <w:r w:rsidRPr="007C681F">
        <w:t xml:space="preserve"> </w:t>
      </w:r>
      <w:proofErr w:type="spellStart"/>
      <w:r w:rsidRPr="007C681F">
        <w:t>сыйақыларды</w:t>
      </w:r>
      <w:proofErr w:type="spellEnd"/>
      <w:r w:rsidRPr="007C681F">
        <w:t xml:space="preserve"> </w:t>
      </w:r>
      <w:proofErr w:type="spellStart"/>
      <w:r w:rsidRPr="007C681F">
        <w:t>есепке</w:t>
      </w:r>
      <w:proofErr w:type="spellEnd"/>
      <w:r w:rsidRPr="007C681F">
        <w:t xml:space="preserve"> </w:t>
      </w:r>
      <w:proofErr w:type="spellStart"/>
      <w:r w:rsidRPr="007C681F">
        <w:t>жазу</w:t>
      </w:r>
      <w:proofErr w:type="spellEnd"/>
      <w:r w:rsidRPr="007C681F">
        <w:t xml:space="preserve"> </w:t>
      </w:r>
      <w:proofErr w:type="spellStart"/>
      <w:r w:rsidRPr="007C681F">
        <w:t>тоқтатылады</w:t>
      </w:r>
      <w:proofErr w:type="spellEnd"/>
      <w:r w:rsidRPr="007C681F">
        <w:t>;</w:t>
      </w:r>
    </w:p>
    <w:p w:rsidR="004D3293" w:rsidRPr="007C681F" w:rsidRDefault="004D3293" w:rsidP="007C681F">
      <w:pPr>
        <w:pStyle w:val="a3"/>
        <w:spacing w:before="0" w:beforeAutospacing="0" w:after="0" w:afterAutospacing="0"/>
        <w:jc w:val="both"/>
      </w:pPr>
      <w:r w:rsidRPr="007C681F">
        <w:t xml:space="preserve">      3) </w:t>
      </w:r>
      <w:proofErr w:type="spellStart"/>
      <w:r w:rsidRPr="007C681F">
        <w:t>төлеу</w:t>
      </w:r>
      <w:proofErr w:type="spellEnd"/>
      <w:r w:rsidRPr="007C681F">
        <w:t xml:space="preserve"> </w:t>
      </w:r>
      <w:proofErr w:type="spellStart"/>
      <w:r w:rsidRPr="007C681F">
        <w:t>мерзімі</w:t>
      </w:r>
      <w:proofErr w:type="spellEnd"/>
      <w:r w:rsidRPr="007C681F">
        <w:t xml:space="preserve"> </w:t>
      </w:r>
      <w:proofErr w:type="spellStart"/>
      <w:r w:rsidRPr="007C681F">
        <w:t>оңалту</w:t>
      </w:r>
      <w:proofErr w:type="spellEnd"/>
      <w:r w:rsidRPr="007C681F">
        <w:t xml:space="preserve"> </w:t>
      </w:r>
      <w:proofErr w:type="spellStart"/>
      <w:proofErr w:type="gramStart"/>
      <w:r w:rsidRPr="007C681F">
        <w:t>р</w:t>
      </w:r>
      <w:proofErr w:type="gramEnd"/>
      <w:r w:rsidRPr="007C681F">
        <w:t>әсімін</w:t>
      </w:r>
      <w:proofErr w:type="spellEnd"/>
      <w:r w:rsidRPr="007C681F">
        <w:t xml:space="preserve"> </w:t>
      </w:r>
      <w:proofErr w:type="spellStart"/>
      <w:r w:rsidRPr="007C681F">
        <w:t>қолданғаннан</w:t>
      </w:r>
      <w:proofErr w:type="spellEnd"/>
      <w:r w:rsidRPr="007C681F">
        <w:t xml:space="preserve"> </w:t>
      </w:r>
      <w:proofErr w:type="spellStart"/>
      <w:r w:rsidRPr="007C681F">
        <w:t>кейін</w:t>
      </w:r>
      <w:proofErr w:type="spellEnd"/>
      <w:r w:rsidRPr="007C681F">
        <w:t xml:space="preserve"> </w:t>
      </w:r>
      <w:proofErr w:type="spellStart"/>
      <w:r w:rsidRPr="007C681F">
        <w:t>басталған</w:t>
      </w:r>
      <w:proofErr w:type="spellEnd"/>
      <w:r w:rsidRPr="007C681F">
        <w:t xml:space="preserve">, </w:t>
      </w:r>
      <w:proofErr w:type="spellStart"/>
      <w:r w:rsidRPr="007C681F">
        <w:t>моральдық</w:t>
      </w:r>
      <w:proofErr w:type="spellEnd"/>
      <w:r w:rsidRPr="007C681F">
        <w:t xml:space="preserve"> </w:t>
      </w:r>
      <w:proofErr w:type="spellStart"/>
      <w:r w:rsidRPr="007C681F">
        <w:t>зиянның</w:t>
      </w:r>
      <w:proofErr w:type="spellEnd"/>
      <w:r w:rsidRPr="007C681F">
        <w:t xml:space="preserve"> </w:t>
      </w:r>
      <w:proofErr w:type="spellStart"/>
      <w:r w:rsidRPr="007C681F">
        <w:t>орнын</w:t>
      </w:r>
      <w:proofErr w:type="spellEnd"/>
      <w:r w:rsidRPr="007C681F">
        <w:t xml:space="preserve"> </w:t>
      </w:r>
      <w:proofErr w:type="spellStart"/>
      <w:r w:rsidRPr="007C681F">
        <w:t>толтыру</w:t>
      </w:r>
      <w:proofErr w:type="spellEnd"/>
      <w:r w:rsidRPr="007C681F">
        <w:t xml:space="preserve"> </w:t>
      </w:r>
      <w:proofErr w:type="spellStart"/>
      <w:r w:rsidRPr="007C681F">
        <w:t>туралы</w:t>
      </w:r>
      <w:proofErr w:type="spellEnd"/>
      <w:r w:rsidRPr="007C681F">
        <w:t xml:space="preserve"> </w:t>
      </w:r>
      <w:proofErr w:type="spellStart"/>
      <w:r w:rsidRPr="007C681F">
        <w:t>талаптарды</w:t>
      </w:r>
      <w:proofErr w:type="spellEnd"/>
      <w:r w:rsidRPr="007C681F">
        <w:t xml:space="preserve"> </w:t>
      </w:r>
      <w:proofErr w:type="spellStart"/>
      <w:r w:rsidRPr="007C681F">
        <w:t>есепке</w:t>
      </w:r>
      <w:proofErr w:type="spellEnd"/>
      <w:r w:rsidRPr="007C681F">
        <w:t xml:space="preserve"> </w:t>
      </w:r>
      <w:proofErr w:type="spellStart"/>
      <w:r w:rsidRPr="007C681F">
        <w:t>алмағанда</w:t>
      </w:r>
      <w:proofErr w:type="spellEnd"/>
      <w:r w:rsidRPr="007C681F">
        <w:t xml:space="preserve">, </w:t>
      </w:r>
      <w:proofErr w:type="spellStart"/>
      <w:r w:rsidRPr="007C681F">
        <w:t>өмiріне</w:t>
      </w:r>
      <w:proofErr w:type="spellEnd"/>
      <w:r w:rsidRPr="007C681F">
        <w:t xml:space="preserve"> </w:t>
      </w:r>
      <w:proofErr w:type="spellStart"/>
      <w:r w:rsidRPr="007C681F">
        <w:t>немесе</w:t>
      </w:r>
      <w:proofErr w:type="spellEnd"/>
      <w:r w:rsidRPr="007C681F">
        <w:t xml:space="preserve"> </w:t>
      </w:r>
      <w:proofErr w:type="spellStart"/>
      <w:r w:rsidRPr="007C681F">
        <w:t>денсаулығына</w:t>
      </w:r>
      <w:proofErr w:type="spellEnd"/>
      <w:r w:rsidRPr="007C681F">
        <w:t xml:space="preserve"> </w:t>
      </w:r>
      <w:proofErr w:type="spellStart"/>
      <w:r w:rsidRPr="007C681F">
        <w:t>зиян</w:t>
      </w:r>
      <w:proofErr w:type="spellEnd"/>
      <w:r w:rsidRPr="007C681F">
        <w:t xml:space="preserve"> </w:t>
      </w:r>
      <w:proofErr w:type="spellStart"/>
      <w:r w:rsidRPr="007C681F">
        <w:t>келтiргенi</w:t>
      </w:r>
      <w:proofErr w:type="spellEnd"/>
      <w:r w:rsidRPr="007C681F">
        <w:t xml:space="preserve"> </w:t>
      </w:r>
      <w:proofErr w:type="spellStart"/>
      <w:r w:rsidRPr="007C681F">
        <w:t>үшiн</w:t>
      </w:r>
      <w:proofErr w:type="spellEnd"/>
      <w:r w:rsidRPr="007C681F">
        <w:t xml:space="preserve"> </w:t>
      </w:r>
      <w:proofErr w:type="spellStart"/>
      <w:r w:rsidRPr="007C681F">
        <w:t>борышкер</w:t>
      </w:r>
      <w:proofErr w:type="spellEnd"/>
      <w:r w:rsidRPr="007C681F">
        <w:t xml:space="preserve"> </w:t>
      </w:r>
      <w:proofErr w:type="spellStart"/>
      <w:r w:rsidRPr="007C681F">
        <w:t>жауапты</w:t>
      </w:r>
      <w:proofErr w:type="spellEnd"/>
      <w:r w:rsidRPr="007C681F">
        <w:t xml:space="preserve"> </w:t>
      </w:r>
      <w:proofErr w:type="spellStart"/>
      <w:r w:rsidRPr="007C681F">
        <w:t>болатын</w:t>
      </w:r>
      <w:proofErr w:type="spellEnd"/>
      <w:r w:rsidRPr="007C681F">
        <w:t xml:space="preserve"> </w:t>
      </w:r>
      <w:proofErr w:type="spellStart"/>
      <w:r w:rsidRPr="007C681F">
        <w:t>азаматтарға</w:t>
      </w:r>
      <w:proofErr w:type="spellEnd"/>
      <w:r w:rsidRPr="007C681F">
        <w:t xml:space="preserve"> </w:t>
      </w:r>
      <w:proofErr w:type="spellStart"/>
      <w:r w:rsidRPr="007C681F">
        <w:t>төленетін</w:t>
      </w:r>
      <w:proofErr w:type="spellEnd"/>
      <w:r w:rsidRPr="007C681F">
        <w:t xml:space="preserve"> </w:t>
      </w:r>
      <w:proofErr w:type="spellStart"/>
      <w:r w:rsidRPr="007C681F">
        <w:t>төлемдердi</w:t>
      </w:r>
      <w:proofErr w:type="spellEnd"/>
      <w:r w:rsidRPr="007C681F">
        <w:t xml:space="preserve"> </w:t>
      </w:r>
      <w:proofErr w:type="spellStart"/>
      <w:r w:rsidRPr="007C681F">
        <w:t>қоспағанда</w:t>
      </w:r>
      <w:proofErr w:type="spellEnd"/>
      <w:r w:rsidRPr="007C681F">
        <w:t xml:space="preserve">, </w:t>
      </w:r>
      <w:proofErr w:type="spellStart"/>
      <w:r w:rsidRPr="007C681F">
        <w:t>өз</w:t>
      </w:r>
      <w:proofErr w:type="spellEnd"/>
      <w:r w:rsidRPr="007C681F">
        <w:t xml:space="preserve"> </w:t>
      </w:r>
      <w:proofErr w:type="spellStart"/>
      <w:r w:rsidRPr="007C681F">
        <w:t>мүлкіне</w:t>
      </w:r>
      <w:proofErr w:type="spellEnd"/>
      <w:r w:rsidRPr="007C681F">
        <w:t xml:space="preserve"> </w:t>
      </w:r>
      <w:proofErr w:type="spellStart"/>
      <w:r w:rsidRPr="007C681F">
        <w:t>қатысты</w:t>
      </w:r>
      <w:proofErr w:type="spellEnd"/>
      <w:r w:rsidRPr="007C681F">
        <w:t xml:space="preserve"> </w:t>
      </w:r>
      <w:proofErr w:type="spellStart"/>
      <w:r w:rsidRPr="007C681F">
        <w:t>қабылданған</w:t>
      </w:r>
      <w:proofErr w:type="spellEnd"/>
      <w:r w:rsidRPr="007C681F">
        <w:t xml:space="preserve"> </w:t>
      </w:r>
      <w:proofErr w:type="spellStart"/>
      <w:r w:rsidRPr="007C681F">
        <w:t>соттардың</w:t>
      </w:r>
      <w:proofErr w:type="spellEnd"/>
      <w:r w:rsidRPr="007C681F">
        <w:t xml:space="preserve"> </w:t>
      </w:r>
      <w:proofErr w:type="spellStart"/>
      <w:r w:rsidRPr="007C681F">
        <w:t>шешімдерін</w:t>
      </w:r>
      <w:proofErr w:type="spellEnd"/>
      <w:r w:rsidRPr="007C681F">
        <w:t xml:space="preserve">, </w:t>
      </w:r>
      <w:proofErr w:type="spellStart"/>
      <w:r w:rsidRPr="007C681F">
        <w:t>төрелік</w:t>
      </w:r>
      <w:proofErr w:type="spellEnd"/>
      <w:r w:rsidRPr="007C681F">
        <w:t xml:space="preserve"> </w:t>
      </w:r>
      <w:proofErr w:type="spellStart"/>
      <w:r w:rsidRPr="007C681F">
        <w:t>шешімдерді</w:t>
      </w:r>
      <w:proofErr w:type="spellEnd"/>
      <w:r w:rsidRPr="007C681F">
        <w:t xml:space="preserve">, </w:t>
      </w:r>
      <w:proofErr w:type="spellStart"/>
      <w:r w:rsidRPr="007C681F">
        <w:t>мемлекеттік</w:t>
      </w:r>
      <w:proofErr w:type="spellEnd"/>
      <w:r w:rsidRPr="007C681F">
        <w:t xml:space="preserve"> </w:t>
      </w:r>
      <w:proofErr w:type="spellStart"/>
      <w:proofErr w:type="gramStart"/>
      <w:r w:rsidRPr="007C681F">
        <w:t>к</w:t>
      </w:r>
      <w:proofErr w:type="gramEnd"/>
      <w:r w:rsidRPr="007C681F">
        <w:t>іріс</w:t>
      </w:r>
      <w:proofErr w:type="spellEnd"/>
      <w:r w:rsidRPr="007C681F">
        <w:t xml:space="preserve"> </w:t>
      </w:r>
      <w:proofErr w:type="spellStart"/>
      <w:r w:rsidRPr="007C681F">
        <w:t>органдарының</w:t>
      </w:r>
      <w:proofErr w:type="spellEnd"/>
      <w:r w:rsidRPr="007C681F">
        <w:t xml:space="preserve">, </w:t>
      </w:r>
      <w:proofErr w:type="spellStart"/>
      <w:r w:rsidRPr="007C681F">
        <w:t>сондай-ақ</w:t>
      </w:r>
      <w:proofErr w:type="spellEnd"/>
      <w:r w:rsidRPr="007C681F">
        <w:t xml:space="preserve"> </w:t>
      </w:r>
      <w:proofErr w:type="spellStart"/>
      <w:r w:rsidRPr="007C681F">
        <w:t>борышкер</w:t>
      </w:r>
      <w:proofErr w:type="spellEnd"/>
      <w:r w:rsidRPr="007C681F">
        <w:t xml:space="preserve"> – дара </w:t>
      </w:r>
      <w:proofErr w:type="spellStart"/>
      <w:r w:rsidRPr="007C681F">
        <w:t>кәсіпкердің</w:t>
      </w:r>
      <w:proofErr w:type="spellEnd"/>
      <w:r w:rsidRPr="007C681F">
        <w:t xml:space="preserve">, </w:t>
      </w:r>
      <w:proofErr w:type="spellStart"/>
      <w:r w:rsidRPr="007C681F">
        <w:t>борышкер</w:t>
      </w:r>
      <w:proofErr w:type="spellEnd"/>
      <w:r w:rsidRPr="007C681F">
        <w:t xml:space="preserve"> – </w:t>
      </w:r>
      <w:proofErr w:type="spellStart"/>
      <w:r w:rsidRPr="007C681F">
        <w:t>заңды</w:t>
      </w:r>
      <w:proofErr w:type="spellEnd"/>
      <w:r w:rsidRPr="007C681F">
        <w:t xml:space="preserve"> </w:t>
      </w:r>
      <w:proofErr w:type="spellStart"/>
      <w:r w:rsidRPr="007C681F">
        <w:t>тұлға</w:t>
      </w:r>
      <w:proofErr w:type="spellEnd"/>
      <w:r w:rsidRPr="007C681F">
        <w:t xml:space="preserve"> </w:t>
      </w:r>
      <w:proofErr w:type="spellStart"/>
      <w:r w:rsidRPr="007C681F">
        <w:t>мүлкі</w:t>
      </w:r>
      <w:proofErr w:type="spellEnd"/>
      <w:r w:rsidRPr="007C681F">
        <w:t xml:space="preserve"> </w:t>
      </w:r>
      <w:proofErr w:type="spellStart"/>
      <w:r w:rsidRPr="007C681F">
        <w:t>меншік</w:t>
      </w:r>
      <w:proofErr w:type="spellEnd"/>
      <w:r w:rsidRPr="007C681F">
        <w:t xml:space="preserve"> </w:t>
      </w:r>
      <w:proofErr w:type="spellStart"/>
      <w:r w:rsidRPr="007C681F">
        <w:t>иесінің</w:t>
      </w:r>
      <w:proofErr w:type="spellEnd"/>
      <w:r w:rsidRPr="007C681F">
        <w:t xml:space="preserve"> (</w:t>
      </w:r>
      <w:proofErr w:type="spellStart"/>
      <w:r w:rsidRPr="007C681F">
        <w:t>ол</w:t>
      </w:r>
      <w:proofErr w:type="spellEnd"/>
      <w:r w:rsidRPr="007C681F">
        <w:t xml:space="preserve"> </w:t>
      </w:r>
      <w:proofErr w:type="spellStart"/>
      <w:r w:rsidRPr="007C681F">
        <w:t>уәкілеттік</w:t>
      </w:r>
      <w:proofErr w:type="spellEnd"/>
      <w:r w:rsidRPr="007C681F">
        <w:t xml:space="preserve"> </w:t>
      </w:r>
      <w:proofErr w:type="spellStart"/>
      <w:r w:rsidRPr="007C681F">
        <w:t>берген</w:t>
      </w:r>
      <w:proofErr w:type="spellEnd"/>
      <w:r w:rsidRPr="007C681F">
        <w:t xml:space="preserve"> </w:t>
      </w:r>
      <w:proofErr w:type="spellStart"/>
      <w:r w:rsidRPr="007C681F">
        <w:t>органның</w:t>
      </w:r>
      <w:proofErr w:type="spellEnd"/>
      <w:r w:rsidRPr="007C681F">
        <w:t xml:space="preserve">), </w:t>
      </w:r>
      <w:proofErr w:type="spellStart"/>
      <w:r w:rsidRPr="007C681F">
        <w:t>құрылтайшыларының</w:t>
      </w:r>
      <w:proofErr w:type="spellEnd"/>
      <w:r w:rsidRPr="007C681F">
        <w:t xml:space="preserve"> (</w:t>
      </w:r>
      <w:proofErr w:type="spellStart"/>
      <w:r w:rsidRPr="007C681F">
        <w:t>қатысушыларының</w:t>
      </w:r>
      <w:proofErr w:type="spellEnd"/>
      <w:r w:rsidRPr="007C681F">
        <w:t xml:space="preserve">) </w:t>
      </w:r>
      <w:proofErr w:type="spellStart"/>
      <w:r w:rsidRPr="007C681F">
        <w:t>шешімдерін</w:t>
      </w:r>
      <w:proofErr w:type="spellEnd"/>
      <w:r w:rsidRPr="007C681F">
        <w:t xml:space="preserve"> </w:t>
      </w:r>
      <w:proofErr w:type="spellStart"/>
      <w:r w:rsidRPr="007C681F">
        <w:t>орындау</w:t>
      </w:r>
      <w:proofErr w:type="spellEnd"/>
      <w:r w:rsidRPr="007C681F">
        <w:t xml:space="preserve"> </w:t>
      </w:r>
      <w:proofErr w:type="spellStart"/>
      <w:r w:rsidRPr="007C681F">
        <w:t>тоқтатыла</w:t>
      </w:r>
      <w:proofErr w:type="spellEnd"/>
      <w:r w:rsidRPr="007C681F">
        <w:t xml:space="preserve"> </w:t>
      </w:r>
      <w:proofErr w:type="spellStart"/>
      <w:r w:rsidRPr="007C681F">
        <w:t>тұрады</w:t>
      </w:r>
      <w:proofErr w:type="spellEnd"/>
      <w:r w:rsidRPr="007C681F">
        <w:t>.</w:t>
      </w:r>
    </w:p>
    <w:p w:rsidR="004D3293" w:rsidRPr="007C681F" w:rsidRDefault="004D3293" w:rsidP="007C681F">
      <w:pPr>
        <w:pStyle w:val="a3"/>
        <w:spacing w:before="0" w:beforeAutospacing="0" w:after="0" w:afterAutospacing="0"/>
        <w:jc w:val="both"/>
      </w:pPr>
      <w:r w:rsidRPr="007C681F">
        <w:t xml:space="preserve">      2. </w:t>
      </w:r>
      <w:proofErr w:type="spellStart"/>
      <w:r w:rsidRPr="007C681F">
        <w:t>Оңалту</w:t>
      </w:r>
      <w:proofErr w:type="spellEnd"/>
      <w:r w:rsidRPr="007C681F">
        <w:t xml:space="preserve"> </w:t>
      </w:r>
      <w:proofErr w:type="spellStart"/>
      <w:r w:rsidRPr="007C681F">
        <w:t>жоспары</w:t>
      </w:r>
      <w:proofErr w:type="spellEnd"/>
      <w:r w:rsidRPr="007C681F">
        <w:t xml:space="preserve"> </w:t>
      </w:r>
      <w:proofErr w:type="spellStart"/>
      <w:r w:rsidRPr="007C681F">
        <w:t>бекітілгеннен</w:t>
      </w:r>
      <w:proofErr w:type="spellEnd"/>
      <w:r w:rsidRPr="007C681F">
        <w:t xml:space="preserve"> </w:t>
      </w:r>
      <w:proofErr w:type="spellStart"/>
      <w:r w:rsidRPr="007C681F">
        <w:t>кейін</w:t>
      </w:r>
      <w:proofErr w:type="spellEnd"/>
      <w:r w:rsidRPr="007C681F">
        <w:t>:</w:t>
      </w:r>
    </w:p>
    <w:p w:rsidR="004D3293" w:rsidRPr="007C681F" w:rsidRDefault="004D3293" w:rsidP="007C681F">
      <w:pPr>
        <w:pStyle w:val="a3"/>
        <w:spacing w:before="0" w:beforeAutospacing="0" w:after="0" w:afterAutospacing="0"/>
        <w:jc w:val="both"/>
      </w:pPr>
      <w:r w:rsidRPr="007C681F">
        <w:t xml:space="preserve">      1) </w:t>
      </w:r>
      <w:proofErr w:type="spellStart"/>
      <w:r w:rsidRPr="007C681F">
        <w:t>борышкерді</w:t>
      </w:r>
      <w:proofErr w:type="spellEnd"/>
      <w:r w:rsidRPr="007C681F">
        <w:t xml:space="preserve"> </w:t>
      </w:r>
      <w:proofErr w:type="spellStart"/>
      <w:r w:rsidRPr="007C681F">
        <w:t>басқаруды</w:t>
      </w:r>
      <w:proofErr w:type="spellEnd"/>
      <w:r w:rsidRPr="007C681F">
        <w:t xml:space="preserve"> осы </w:t>
      </w:r>
      <w:proofErr w:type="spellStart"/>
      <w:r w:rsidRPr="007C681F">
        <w:t>Заңның</w:t>
      </w:r>
      <w:proofErr w:type="spellEnd"/>
      <w:r w:rsidRPr="007C681F">
        <w:t xml:space="preserve"> </w:t>
      </w:r>
      <w:hyperlink r:id="rId5" w:anchor="z307" w:history="1">
        <w:r w:rsidRPr="007C681F">
          <w:rPr>
            <w:rStyle w:val="a4"/>
          </w:rPr>
          <w:t>69-бабында</w:t>
        </w:r>
      </w:hyperlink>
      <w:r w:rsidRPr="007C681F">
        <w:t xml:space="preserve"> </w:t>
      </w:r>
      <w:proofErr w:type="spellStart"/>
      <w:r w:rsidRPr="007C681F">
        <w:t>көзделген</w:t>
      </w:r>
      <w:proofErr w:type="spellEnd"/>
      <w:r w:rsidRPr="007C681F">
        <w:t xml:space="preserve"> </w:t>
      </w:r>
      <w:proofErr w:type="spellStart"/>
      <w:r w:rsidRPr="007C681F">
        <w:t>тәртіппен</w:t>
      </w:r>
      <w:proofErr w:type="spellEnd"/>
      <w:r w:rsidRPr="007C681F">
        <w:t xml:space="preserve"> </w:t>
      </w:r>
      <w:proofErr w:type="spellStart"/>
      <w:r w:rsidRPr="007C681F">
        <w:t>кредиторлар</w:t>
      </w:r>
      <w:proofErr w:type="spellEnd"/>
      <w:r w:rsidRPr="007C681F">
        <w:t xml:space="preserve"> </w:t>
      </w:r>
      <w:proofErr w:type="spellStart"/>
      <w:r w:rsidRPr="007C681F">
        <w:t>жиналысы</w:t>
      </w:r>
      <w:proofErr w:type="spellEnd"/>
      <w:r w:rsidRPr="007C681F">
        <w:t xml:space="preserve"> </w:t>
      </w:r>
      <w:proofErr w:type="spellStart"/>
      <w:r w:rsidRPr="007C681F">
        <w:t>айқындаған</w:t>
      </w:r>
      <w:proofErr w:type="spellEnd"/>
      <w:r w:rsidRPr="007C681F">
        <w:t xml:space="preserve"> </w:t>
      </w:r>
      <w:proofErr w:type="spellStart"/>
      <w:r w:rsidRPr="007C681F">
        <w:t>тұлға</w:t>
      </w:r>
      <w:proofErr w:type="spellEnd"/>
      <w:r w:rsidRPr="007C681F">
        <w:t xml:space="preserve"> </w:t>
      </w:r>
      <w:proofErr w:type="spellStart"/>
      <w:r w:rsidRPr="007C681F">
        <w:t>жүзеге</w:t>
      </w:r>
      <w:proofErr w:type="spellEnd"/>
      <w:r w:rsidRPr="007C681F">
        <w:t xml:space="preserve"> </w:t>
      </w:r>
      <w:proofErr w:type="spellStart"/>
      <w:r w:rsidRPr="007C681F">
        <w:t>асырады</w:t>
      </w:r>
      <w:proofErr w:type="spellEnd"/>
      <w:r w:rsidRPr="007C681F">
        <w:t>;</w:t>
      </w:r>
    </w:p>
    <w:p w:rsidR="004D3293" w:rsidRPr="007C681F" w:rsidRDefault="004D3293" w:rsidP="007C681F">
      <w:pPr>
        <w:pStyle w:val="a3"/>
        <w:spacing w:before="0" w:beforeAutospacing="0" w:after="0" w:afterAutospacing="0"/>
        <w:jc w:val="both"/>
      </w:pPr>
      <w:r w:rsidRPr="007C681F">
        <w:t xml:space="preserve">      2) </w:t>
      </w:r>
      <w:proofErr w:type="spellStart"/>
      <w:r w:rsidRPr="007C681F">
        <w:t>оңалту</w:t>
      </w:r>
      <w:proofErr w:type="spellEnd"/>
      <w:r w:rsidRPr="007C681F">
        <w:t xml:space="preserve"> </w:t>
      </w:r>
      <w:proofErr w:type="spellStart"/>
      <w:r w:rsidRPr="007C681F">
        <w:t>жоспарында</w:t>
      </w:r>
      <w:proofErr w:type="spellEnd"/>
      <w:r w:rsidRPr="007C681F">
        <w:t xml:space="preserve"> </w:t>
      </w:r>
      <w:proofErr w:type="spellStart"/>
      <w:r w:rsidRPr="007C681F">
        <w:t>көзделгендерді</w:t>
      </w:r>
      <w:proofErr w:type="spellEnd"/>
      <w:r w:rsidRPr="007C681F">
        <w:t xml:space="preserve"> </w:t>
      </w:r>
      <w:proofErr w:type="spellStart"/>
      <w:r w:rsidRPr="007C681F">
        <w:t>қоспағанда</w:t>
      </w:r>
      <w:proofErr w:type="spellEnd"/>
      <w:r w:rsidRPr="007C681F">
        <w:t xml:space="preserve">, </w:t>
      </w:r>
      <w:proofErr w:type="spellStart"/>
      <w:r w:rsidRPr="007C681F">
        <w:t>кәдімгі</w:t>
      </w:r>
      <w:proofErr w:type="spellEnd"/>
      <w:r w:rsidRPr="007C681F">
        <w:t xml:space="preserve"> </w:t>
      </w:r>
      <w:proofErr w:type="spellStart"/>
      <w:r w:rsidRPr="007C681F">
        <w:t>коммерциялық</w:t>
      </w:r>
      <w:proofErr w:type="spellEnd"/>
      <w:r w:rsidRPr="007C681F">
        <w:t xml:space="preserve"> </w:t>
      </w:r>
      <w:proofErr w:type="spellStart"/>
      <w:r w:rsidRPr="007C681F">
        <w:t>операциялар</w:t>
      </w:r>
      <w:proofErr w:type="spellEnd"/>
      <w:r w:rsidRPr="007C681F">
        <w:t xml:space="preserve"> </w:t>
      </w:r>
      <w:proofErr w:type="spellStart"/>
      <w:r w:rsidRPr="007C681F">
        <w:t>шеңберінен</w:t>
      </w:r>
      <w:proofErr w:type="spellEnd"/>
      <w:r w:rsidRPr="007C681F">
        <w:t xml:space="preserve"> </w:t>
      </w:r>
      <w:proofErr w:type="spellStart"/>
      <w:r w:rsidRPr="007C681F">
        <w:t>тыс</w:t>
      </w:r>
      <w:proofErr w:type="spellEnd"/>
      <w:r w:rsidRPr="007C681F">
        <w:t xml:space="preserve"> </w:t>
      </w:r>
      <w:proofErr w:type="spellStart"/>
      <w:r w:rsidRPr="007C681F">
        <w:t>мүлікпен</w:t>
      </w:r>
      <w:proofErr w:type="spellEnd"/>
      <w:r w:rsidRPr="007C681F">
        <w:t xml:space="preserve"> </w:t>
      </w:r>
      <w:proofErr w:type="spellStart"/>
      <w:r w:rsidRPr="007C681F">
        <w:t>мә</w:t>
      </w:r>
      <w:proofErr w:type="gramStart"/>
      <w:r w:rsidRPr="007C681F">
        <w:t>м</w:t>
      </w:r>
      <w:proofErr w:type="gramEnd"/>
      <w:r w:rsidRPr="007C681F">
        <w:t>ілелер</w:t>
      </w:r>
      <w:proofErr w:type="spellEnd"/>
      <w:r w:rsidRPr="007C681F">
        <w:t xml:space="preserve"> </w:t>
      </w:r>
      <w:proofErr w:type="spellStart"/>
      <w:r w:rsidRPr="007C681F">
        <w:t>кредиторлар</w:t>
      </w:r>
      <w:proofErr w:type="spellEnd"/>
      <w:r w:rsidRPr="007C681F">
        <w:t xml:space="preserve"> </w:t>
      </w:r>
      <w:proofErr w:type="spellStart"/>
      <w:r w:rsidRPr="007C681F">
        <w:t>жиналысының</w:t>
      </w:r>
      <w:proofErr w:type="spellEnd"/>
      <w:r w:rsidRPr="007C681F">
        <w:t xml:space="preserve"> </w:t>
      </w:r>
      <w:proofErr w:type="spellStart"/>
      <w:r w:rsidRPr="007C681F">
        <w:t>келісімімен</w:t>
      </w:r>
      <w:proofErr w:type="spellEnd"/>
      <w:r w:rsidRPr="007C681F">
        <w:t xml:space="preserve"> </w:t>
      </w:r>
      <w:proofErr w:type="spellStart"/>
      <w:r w:rsidRPr="007C681F">
        <w:t>жасалады</w:t>
      </w:r>
      <w:proofErr w:type="spellEnd"/>
      <w:r w:rsidRPr="007C681F">
        <w:t>;</w:t>
      </w:r>
    </w:p>
    <w:p w:rsidR="004D3293" w:rsidRDefault="004D3293" w:rsidP="007C681F">
      <w:pPr>
        <w:pStyle w:val="a3"/>
        <w:spacing w:before="0" w:beforeAutospacing="0" w:after="0" w:afterAutospacing="0"/>
        <w:jc w:val="both"/>
      </w:pPr>
      <w:r w:rsidRPr="007C681F">
        <w:t xml:space="preserve">      3) </w:t>
      </w:r>
      <w:proofErr w:type="spellStart"/>
      <w:r w:rsidRPr="007C681F">
        <w:t>борышкердің</w:t>
      </w:r>
      <w:proofErr w:type="spellEnd"/>
      <w:r w:rsidRPr="007C681F">
        <w:t xml:space="preserve"> </w:t>
      </w:r>
      <w:proofErr w:type="spellStart"/>
      <w:r w:rsidRPr="007C681F">
        <w:t>өтініші</w:t>
      </w:r>
      <w:proofErr w:type="spellEnd"/>
      <w:r w:rsidRPr="007C681F">
        <w:t xml:space="preserve"> </w:t>
      </w:r>
      <w:proofErr w:type="spellStart"/>
      <w:r w:rsidRPr="007C681F">
        <w:t>және</w:t>
      </w:r>
      <w:proofErr w:type="spellEnd"/>
      <w:r w:rsidRPr="007C681F">
        <w:t xml:space="preserve"> </w:t>
      </w:r>
      <w:proofErr w:type="spellStart"/>
      <w:r w:rsidRPr="007C681F">
        <w:t>соттың</w:t>
      </w:r>
      <w:proofErr w:type="spellEnd"/>
      <w:r w:rsidRPr="007C681F">
        <w:t xml:space="preserve"> </w:t>
      </w:r>
      <w:proofErr w:type="spellStart"/>
      <w:r w:rsidRPr="007C681F">
        <w:t>оңалту</w:t>
      </w:r>
      <w:proofErr w:type="spellEnd"/>
      <w:r w:rsidRPr="007C681F">
        <w:t xml:space="preserve"> </w:t>
      </w:r>
      <w:proofErr w:type="spellStart"/>
      <w:r w:rsidRPr="007C681F">
        <w:t>жоспарын</w:t>
      </w:r>
      <w:proofErr w:type="spellEnd"/>
      <w:r w:rsidRPr="007C681F">
        <w:t xml:space="preserve"> </w:t>
      </w:r>
      <w:proofErr w:type="spellStart"/>
      <w:r w:rsidRPr="007C681F">
        <w:t>бекіту</w:t>
      </w:r>
      <w:proofErr w:type="spellEnd"/>
      <w:r w:rsidRPr="007C681F">
        <w:t xml:space="preserve"> </w:t>
      </w:r>
      <w:proofErr w:type="spellStart"/>
      <w:r w:rsidRPr="007C681F">
        <w:t>туралы</w:t>
      </w:r>
      <w:proofErr w:type="spellEnd"/>
      <w:r w:rsidRPr="007C681F">
        <w:t xml:space="preserve"> </w:t>
      </w:r>
      <w:proofErr w:type="spellStart"/>
      <w:proofErr w:type="gramStart"/>
      <w:r w:rsidRPr="007C681F">
        <w:t>заңды</w:t>
      </w:r>
      <w:proofErr w:type="spellEnd"/>
      <w:proofErr w:type="gramEnd"/>
      <w:r w:rsidRPr="007C681F">
        <w:t xml:space="preserve"> </w:t>
      </w:r>
      <w:proofErr w:type="spellStart"/>
      <w:r w:rsidRPr="007C681F">
        <w:t>күшіне</w:t>
      </w:r>
      <w:proofErr w:type="spellEnd"/>
      <w:r w:rsidRPr="007C681F">
        <w:t xml:space="preserve"> </w:t>
      </w:r>
      <w:proofErr w:type="spellStart"/>
      <w:r w:rsidRPr="007C681F">
        <w:t>енген</w:t>
      </w:r>
      <w:proofErr w:type="spellEnd"/>
      <w:r w:rsidRPr="007C681F">
        <w:t xml:space="preserve"> </w:t>
      </w:r>
      <w:proofErr w:type="spellStart"/>
      <w:r w:rsidRPr="007C681F">
        <w:t>ұйғарымының</w:t>
      </w:r>
      <w:proofErr w:type="spellEnd"/>
      <w:r w:rsidRPr="007C681F">
        <w:t xml:space="preserve"> </w:t>
      </w:r>
      <w:proofErr w:type="spellStart"/>
      <w:r w:rsidRPr="007C681F">
        <w:t>көшірмесі</w:t>
      </w:r>
      <w:proofErr w:type="spellEnd"/>
      <w:r w:rsidRPr="007C681F">
        <w:t xml:space="preserve"> </w:t>
      </w:r>
      <w:proofErr w:type="spellStart"/>
      <w:r w:rsidRPr="007C681F">
        <w:t>негізінде</w:t>
      </w:r>
      <w:proofErr w:type="spellEnd"/>
      <w:r w:rsidRPr="007C681F">
        <w:t xml:space="preserve"> </w:t>
      </w:r>
      <w:proofErr w:type="spellStart"/>
      <w:r w:rsidRPr="007C681F">
        <w:t>борышкер</w:t>
      </w:r>
      <w:proofErr w:type="spellEnd"/>
      <w:r w:rsidRPr="007C681F">
        <w:t xml:space="preserve"> </w:t>
      </w:r>
      <w:proofErr w:type="spellStart"/>
      <w:r w:rsidRPr="007C681F">
        <w:t>мүлкіне</w:t>
      </w:r>
      <w:proofErr w:type="spellEnd"/>
      <w:r w:rsidRPr="007C681F">
        <w:t xml:space="preserve"> </w:t>
      </w:r>
      <w:proofErr w:type="spellStart"/>
      <w:r w:rsidRPr="007C681F">
        <w:t>салынған</w:t>
      </w:r>
      <w:proofErr w:type="spellEnd"/>
      <w:r w:rsidRPr="007C681F">
        <w:t xml:space="preserve"> </w:t>
      </w:r>
      <w:proofErr w:type="spellStart"/>
      <w:r w:rsidRPr="007C681F">
        <w:t>барлық</w:t>
      </w:r>
      <w:proofErr w:type="spellEnd"/>
      <w:r w:rsidRPr="007C681F">
        <w:t xml:space="preserve"> </w:t>
      </w:r>
      <w:proofErr w:type="spellStart"/>
      <w:r w:rsidRPr="007C681F">
        <w:t>шектеулер</w:t>
      </w:r>
      <w:proofErr w:type="spellEnd"/>
      <w:r w:rsidRPr="007C681F">
        <w:t xml:space="preserve"> мен </w:t>
      </w:r>
      <w:proofErr w:type="spellStart"/>
      <w:r w:rsidRPr="007C681F">
        <w:t>ауыртпалықтар</w:t>
      </w:r>
      <w:proofErr w:type="spellEnd"/>
      <w:r w:rsidRPr="007C681F">
        <w:t xml:space="preserve"> (</w:t>
      </w:r>
      <w:proofErr w:type="spellStart"/>
      <w:r w:rsidRPr="007C681F">
        <w:t>борышкер</w:t>
      </w:r>
      <w:proofErr w:type="spellEnd"/>
      <w:r w:rsidRPr="007C681F">
        <w:t xml:space="preserve"> </w:t>
      </w:r>
      <w:proofErr w:type="spellStart"/>
      <w:r w:rsidRPr="007C681F">
        <w:t>шоттарына</w:t>
      </w:r>
      <w:proofErr w:type="spellEnd"/>
      <w:r w:rsidRPr="007C681F">
        <w:t xml:space="preserve"> </w:t>
      </w:r>
      <w:proofErr w:type="spellStart"/>
      <w:r w:rsidRPr="007C681F">
        <w:t>қойылған</w:t>
      </w:r>
      <w:proofErr w:type="spellEnd"/>
      <w:r w:rsidRPr="007C681F">
        <w:t xml:space="preserve"> </w:t>
      </w:r>
      <w:proofErr w:type="spellStart"/>
      <w:r w:rsidRPr="007C681F">
        <w:t>инкассолық</w:t>
      </w:r>
      <w:proofErr w:type="spellEnd"/>
      <w:r w:rsidRPr="007C681F">
        <w:t xml:space="preserve"> </w:t>
      </w:r>
      <w:proofErr w:type="spellStart"/>
      <w:r w:rsidRPr="007C681F">
        <w:t>өкімдер</w:t>
      </w:r>
      <w:proofErr w:type="spellEnd"/>
      <w:r w:rsidRPr="007C681F">
        <w:t xml:space="preserve">, </w:t>
      </w:r>
      <w:proofErr w:type="spellStart"/>
      <w:r w:rsidRPr="007C681F">
        <w:t>мүлікке</w:t>
      </w:r>
      <w:proofErr w:type="spellEnd"/>
      <w:r w:rsidRPr="007C681F">
        <w:t xml:space="preserve"> </w:t>
      </w:r>
      <w:proofErr w:type="spellStart"/>
      <w:r w:rsidRPr="007C681F">
        <w:t>тыйым</w:t>
      </w:r>
      <w:proofErr w:type="spellEnd"/>
      <w:r w:rsidRPr="007C681F">
        <w:t xml:space="preserve"> </w:t>
      </w:r>
      <w:proofErr w:type="spellStart"/>
      <w:r w:rsidRPr="007C681F">
        <w:t>салуларды</w:t>
      </w:r>
      <w:proofErr w:type="spellEnd"/>
      <w:r w:rsidRPr="007C681F">
        <w:t xml:space="preserve"> </w:t>
      </w:r>
      <w:proofErr w:type="spellStart"/>
      <w:r w:rsidRPr="007C681F">
        <w:t>және</w:t>
      </w:r>
      <w:proofErr w:type="spellEnd"/>
      <w:r w:rsidRPr="007C681F">
        <w:t xml:space="preserve"> </w:t>
      </w:r>
      <w:proofErr w:type="spellStart"/>
      <w:r w:rsidRPr="007C681F">
        <w:t>басқалар</w:t>
      </w:r>
      <w:proofErr w:type="spellEnd"/>
      <w:r w:rsidRPr="007C681F">
        <w:t xml:space="preserve">) </w:t>
      </w:r>
      <w:proofErr w:type="spellStart"/>
      <w:r w:rsidRPr="007C681F">
        <w:t>оларды</w:t>
      </w:r>
      <w:proofErr w:type="spellEnd"/>
      <w:r w:rsidRPr="007C681F">
        <w:t xml:space="preserve"> </w:t>
      </w:r>
      <w:proofErr w:type="spellStart"/>
      <w:r w:rsidRPr="007C681F">
        <w:t>салған</w:t>
      </w:r>
      <w:proofErr w:type="spellEnd"/>
      <w:r w:rsidRPr="007C681F">
        <w:t xml:space="preserve"> </w:t>
      </w:r>
      <w:proofErr w:type="spellStart"/>
      <w:r w:rsidRPr="007C681F">
        <w:t>органдардың</w:t>
      </w:r>
      <w:proofErr w:type="spellEnd"/>
      <w:r w:rsidRPr="007C681F">
        <w:t xml:space="preserve"> </w:t>
      </w:r>
      <w:proofErr w:type="spellStart"/>
      <w:r w:rsidRPr="007C681F">
        <w:t>тиі</w:t>
      </w:r>
      <w:proofErr w:type="gramStart"/>
      <w:r w:rsidRPr="007C681F">
        <w:t>ст</w:t>
      </w:r>
      <w:proofErr w:type="gramEnd"/>
      <w:r w:rsidRPr="007C681F">
        <w:t>і</w:t>
      </w:r>
      <w:proofErr w:type="spellEnd"/>
      <w:r w:rsidRPr="007C681F">
        <w:t xml:space="preserve"> </w:t>
      </w:r>
      <w:proofErr w:type="spellStart"/>
      <w:r w:rsidRPr="007C681F">
        <w:t>шешімдері</w:t>
      </w:r>
      <w:proofErr w:type="spellEnd"/>
      <w:r w:rsidRPr="007C681F">
        <w:t xml:space="preserve"> </w:t>
      </w:r>
      <w:proofErr w:type="spellStart"/>
      <w:r w:rsidRPr="007C681F">
        <w:t>қабылданбастан</w:t>
      </w:r>
      <w:proofErr w:type="spellEnd"/>
      <w:r>
        <w:t xml:space="preserve"> </w:t>
      </w:r>
      <w:proofErr w:type="spellStart"/>
      <w:r>
        <w:t>алынады</w:t>
      </w:r>
      <w:proofErr w:type="spellEnd"/>
      <w:r>
        <w:t>.</w:t>
      </w:r>
    </w:p>
    <w:p w:rsidR="00F31D4E" w:rsidRDefault="00F31D4E" w:rsidP="00F31D4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3293" w:rsidRDefault="004D3293" w:rsidP="00F31D4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3293" w:rsidRDefault="004D3293" w:rsidP="00F31D4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3293" w:rsidRDefault="004D3293" w:rsidP="00F31D4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D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6"/>
    <w:rsid w:val="00044CAF"/>
    <w:rsid w:val="00426C13"/>
    <w:rsid w:val="004D3293"/>
    <w:rsid w:val="006C4A06"/>
    <w:rsid w:val="007C681F"/>
    <w:rsid w:val="00F31D4E"/>
    <w:rsid w:val="00F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1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1D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F31D4E"/>
  </w:style>
  <w:style w:type="character" w:styleId="a4">
    <w:name w:val="Hyperlink"/>
    <w:basedOn w:val="a0"/>
    <w:uiPriority w:val="99"/>
    <w:semiHidden/>
    <w:unhideWhenUsed/>
    <w:rsid w:val="00F31D4E"/>
    <w:rPr>
      <w:color w:val="0000FF"/>
      <w:u w:val="single"/>
    </w:rPr>
  </w:style>
  <w:style w:type="paragraph" w:customStyle="1" w:styleId="note1">
    <w:name w:val="note1"/>
    <w:basedOn w:val="a"/>
    <w:rsid w:val="00F3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1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1D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F31D4E"/>
  </w:style>
  <w:style w:type="character" w:styleId="a4">
    <w:name w:val="Hyperlink"/>
    <w:basedOn w:val="a0"/>
    <w:uiPriority w:val="99"/>
    <w:semiHidden/>
    <w:unhideWhenUsed/>
    <w:rsid w:val="00F31D4E"/>
    <w:rPr>
      <w:color w:val="0000FF"/>
      <w:u w:val="single"/>
    </w:rPr>
  </w:style>
  <w:style w:type="paragraph" w:customStyle="1" w:styleId="note1">
    <w:name w:val="note1"/>
    <w:basedOn w:val="a"/>
    <w:rsid w:val="00F3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61.43.123/kaz/docs/Z1400000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 Муратова</dc:creator>
  <cp:lastModifiedBy>Айсулу Байдильдина Темиртаевна</cp:lastModifiedBy>
  <cp:revision>3</cp:revision>
  <dcterms:created xsi:type="dcterms:W3CDTF">2020-06-16T09:34:00Z</dcterms:created>
  <dcterms:modified xsi:type="dcterms:W3CDTF">2020-06-16T09:43:00Z</dcterms:modified>
</cp:coreProperties>
</file>