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135E78">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DE62EB" w:rsidRPr="00564EE4" w:rsidRDefault="00DE62EB" w:rsidP="00564EE4">
      <w:pPr>
        <w:jc w:val="both"/>
        <w:rPr>
          <w:i w:val="0"/>
          <w:sz w:val="24"/>
          <w:szCs w:val="24"/>
          <w:lang w:val="kk-KZ"/>
        </w:rPr>
      </w:pPr>
      <w:r w:rsidRPr="00564EE4">
        <w:rPr>
          <w:i w:val="0"/>
          <w:sz w:val="24"/>
          <w:szCs w:val="24"/>
          <w:lang w:val="kk-KZ"/>
        </w:rPr>
        <w:t xml:space="preserve">       </w:t>
      </w:r>
      <w:r w:rsidR="006D3490" w:rsidRPr="00564EE4">
        <w:rPr>
          <w:i w:val="0"/>
          <w:sz w:val="24"/>
          <w:szCs w:val="24"/>
          <w:lang w:val="kk-KZ"/>
        </w:rPr>
        <w:t>1</w:t>
      </w:r>
      <w:r w:rsidRPr="00564EE4">
        <w:rPr>
          <w:i w:val="0"/>
          <w:sz w:val="24"/>
          <w:szCs w:val="24"/>
          <w:lang w:val="kk-KZ"/>
        </w:rPr>
        <w:t xml:space="preserve">. </w:t>
      </w:r>
      <w:r w:rsidR="00F24A22" w:rsidRPr="00F24A22">
        <w:rPr>
          <w:i w:val="0"/>
          <w:sz w:val="24"/>
          <w:szCs w:val="24"/>
          <w:lang w:val="kk-KZ"/>
        </w:rPr>
        <w:t xml:space="preserve">Ірі салық төлеушілер басқармасының </w:t>
      </w:r>
      <w:r w:rsidR="00CC75F5">
        <w:rPr>
          <w:i w:val="0"/>
          <w:sz w:val="24"/>
          <w:szCs w:val="24"/>
          <w:lang w:val="kk-KZ"/>
        </w:rPr>
        <w:t>бас маманы</w:t>
      </w:r>
      <w:r w:rsidR="00F24A22" w:rsidRPr="00F24A22">
        <w:rPr>
          <w:i w:val="0"/>
          <w:sz w:val="24"/>
          <w:szCs w:val="24"/>
          <w:lang w:val="kk-KZ"/>
        </w:rPr>
        <w:t xml:space="preserve"> лауазымы үшін, С-О-</w:t>
      </w:r>
      <w:r w:rsidR="00CC75F5">
        <w:rPr>
          <w:i w:val="0"/>
          <w:sz w:val="24"/>
          <w:szCs w:val="24"/>
          <w:lang w:val="kk-KZ"/>
        </w:rPr>
        <w:t>5</w:t>
      </w:r>
      <w:r w:rsidR="00F24A22" w:rsidRPr="00F24A22">
        <w:rPr>
          <w:i w:val="0"/>
          <w:sz w:val="24"/>
          <w:szCs w:val="24"/>
          <w:lang w:val="kk-KZ"/>
        </w:rPr>
        <w:t xml:space="preserve"> санаты</w:t>
      </w:r>
      <w:r w:rsidR="00564EE4" w:rsidRPr="00564EE4">
        <w:rPr>
          <w:i w:val="0"/>
          <w:sz w:val="24"/>
          <w:szCs w:val="24"/>
          <w:lang w:val="kk-KZ"/>
        </w:rPr>
        <w:t xml:space="preserve">,  </w:t>
      </w:r>
      <w:r w:rsidR="00CC75F5">
        <w:rPr>
          <w:i w:val="0"/>
          <w:sz w:val="24"/>
          <w:szCs w:val="24"/>
          <w:lang w:val="kk-KZ"/>
        </w:rPr>
        <w:t>7</w:t>
      </w:r>
      <w:r w:rsidR="00564EE4" w:rsidRPr="00564EE4">
        <w:rPr>
          <w:i w:val="0"/>
          <w:sz w:val="24"/>
          <w:szCs w:val="24"/>
          <w:lang w:val="kk-KZ"/>
        </w:rPr>
        <w:t xml:space="preserve"> бірлік</w:t>
      </w:r>
    </w:p>
    <w:p w:rsidR="00CC75F5" w:rsidRDefault="00DE62EB" w:rsidP="00DE62EB">
      <w:pPr>
        <w:shd w:val="clear" w:color="auto" w:fill="FFFFFF"/>
        <w:jc w:val="both"/>
        <w:rPr>
          <w:b w:val="0"/>
          <w:i w:val="0"/>
          <w:sz w:val="24"/>
          <w:szCs w:val="24"/>
          <w:lang w:val="kk-KZ"/>
        </w:rPr>
      </w:pPr>
      <w:r w:rsidRPr="00564EE4">
        <w:rPr>
          <w:i w:val="0"/>
          <w:sz w:val="24"/>
          <w:szCs w:val="24"/>
          <w:lang w:val="kk-KZ"/>
        </w:rPr>
        <w:t>Функционалдық міндеттері</w:t>
      </w:r>
      <w:r w:rsidRPr="00564EE4">
        <w:rPr>
          <w:b w:val="0"/>
          <w:i w:val="0"/>
          <w:sz w:val="24"/>
          <w:szCs w:val="24"/>
          <w:lang w:val="kk-KZ"/>
        </w:rPr>
        <w:t xml:space="preserve">: </w:t>
      </w:r>
      <w:r w:rsidR="00CC75F5" w:rsidRPr="00CC75F5">
        <w:rPr>
          <w:b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CC75F5">
        <w:rPr>
          <w:b w:val="0"/>
          <w:i w:val="0"/>
          <w:sz w:val="24"/>
          <w:szCs w:val="24"/>
          <w:lang w:val="kk-KZ"/>
        </w:rPr>
        <w:t>.</w:t>
      </w:r>
    </w:p>
    <w:p w:rsidR="00CC75F5" w:rsidRDefault="00DE62EB" w:rsidP="00CC75F5">
      <w:pPr>
        <w:shd w:val="clear" w:color="auto" w:fill="FFFFFF"/>
        <w:jc w:val="both"/>
        <w:rPr>
          <w:b w:val="0"/>
          <w:i w:val="0"/>
          <w:sz w:val="24"/>
          <w:szCs w:val="24"/>
          <w:lang w:val="kk-KZ"/>
        </w:rPr>
      </w:pPr>
      <w:r w:rsidRPr="00564EE4">
        <w:rPr>
          <w:i w:val="0"/>
          <w:sz w:val="24"/>
          <w:szCs w:val="24"/>
          <w:lang w:val="kk-KZ"/>
        </w:rPr>
        <w:t>Конкурсқа қатысушыларға қойылатын талаптар (білімі):</w:t>
      </w:r>
      <w:r w:rsidRPr="00564EE4">
        <w:rPr>
          <w:sz w:val="20"/>
          <w:szCs w:val="20"/>
          <w:lang w:val="kk-KZ"/>
        </w:rPr>
        <w:t xml:space="preserve"> </w:t>
      </w:r>
      <w:r w:rsidR="00CC75F5" w:rsidRPr="00CC75F5">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C570CE" w:rsidRPr="00502F54" w:rsidRDefault="00502F54" w:rsidP="00CC75F5">
      <w:pPr>
        <w:shd w:val="clear" w:color="auto" w:fill="FFFFFF"/>
        <w:jc w:val="both"/>
        <w:rPr>
          <w:b w:val="0"/>
          <w:i w:val="0"/>
          <w:sz w:val="24"/>
          <w:szCs w:val="24"/>
          <w:lang w:val="kk-KZ"/>
        </w:rPr>
      </w:pPr>
      <w:r>
        <w:rPr>
          <w:b w:val="0"/>
          <w:i w:val="0"/>
          <w:sz w:val="24"/>
          <w:szCs w:val="24"/>
          <w:lang w:val="kk-KZ"/>
        </w:rPr>
        <w:tab/>
      </w: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w:t>
      </w:r>
      <w:r w:rsidR="00B35363">
        <w:rPr>
          <w:i w:val="0"/>
          <w:sz w:val="24"/>
          <w:szCs w:val="24"/>
          <w:lang w:val="kk-KZ"/>
        </w:rPr>
        <w:t>11</w:t>
      </w:r>
      <w:r w:rsidR="00444377">
        <w:rPr>
          <w:i w:val="0"/>
          <w:sz w:val="24"/>
          <w:szCs w:val="24"/>
          <w:lang w:val="kk-KZ"/>
        </w:rPr>
        <w:t>.01.2021ж</w:t>
      </w:r>
      <w:r w:rsidR="00C570CE">
        <w:rPr>
          <w:i w:val="0"/>
          <w:sz w:val="24"/>
          <w:szCs w:val="24"/>
          <w:lang w:val="kk-KZ"/>
        </w:rPr>
        <w:t>.</w:t>
      </w:r>
      <w:r w:rsidR="00444377">
        <w:rPr>
          <w:i w:val="0"/>
          <w:sz w:val="24"/>
          <w:szCs w:val="24"/>
          <w:lang w:val="kk-KZ"/>
        </w:rPr>
        <w:t>-1</w:t>
      </w:r>
      <w:r w:rsidR="00B35363">
        <w:rPr>
          <w:i w:val="0"/>
          <w:sz w:val="24"/>
          <w:szCs w:val="24"/>
          <w:lang w:val="kk-KZ"/>
        </w:rPr>
        <w:t>3</w:t>
      </w:r>
      <w:r w:rsidR="00444377">
        <w:rPr>
          <w:i w:val="0"/>
          <w:sz w:val="24"/>
          <w:szCs w:val="24"/>
          <w:lang w:val="kk-KZ"/>
        </w:rPr>
        <w:t>.01.2021ж.</w:t>
      </w:r>
    </w:p>
    <w:p w:rsidR="00CC75F5" w:rsidRDefault="00CC75F5" w:rsidP="00641E87">
      <w:pPr>
        <w:tabs>
          <w:tab w:val="left" w:pos="0"/>
          <w:tab w:val="left" w:pos="360"/>
          <w:tab w:val="left" w:pos="1260"/>
        </w:tabs>
        <w:suppressAutoHyphens/>
        <w:spacing w:line="100" w:lineRule="atLeast"/>
        <w:jc w:val="both"/>
        <w:rPr>
          <w:b w:val="0"/>
          <w:i w:val="0"/>
          <w:sz w:val="24"/>
          <w:szCs w:val="24"/>
          <w:lang w:val="kk-KZ"/>
        </w:rPr>
      </w:pPr>
      <w:bookmarkStart w:id="1" w:name="_GoBack"/>
      <w:bookmarkEnd w:id="1"/>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lastRenderedPageBreak/>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w:t>
                  </w:r>
                  <w:proofErr w:type="spellStart"/>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w:t>
                  </w:r>
                  <w:proofErr w:type="gramStart"/>
                  <w:r>
                    <w:rPr>
                      <w:b w:val="0"/>
                      <w:i w:val="0"/>
                      <w:color w:val="000000"/>
                      <w:sz w:val="20"/>
                      <w:lang w:eastAsia="en-US"/>
                    </w:rPr>
                    <w:t>ст</w:t>
                  </w:r>
                  <w:proofErr w:type="gramEnd"/>
                  <w:r>
                    <w:rPr>
                      <w:b w:val="0"/>
                      <w:i w:val="0"/>
                      <w:color w:val="000000"/>
                      <w:sz w:val="20"/>
                      <w:lang w:eastAsia="en-US"/>
                    </w:rPr>
                    <w:t>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w:t>
            </w:r>
            <w:proofErr w:type="spellStart"/>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w:t>
            </w:r>
            <w:proofErr w:type="gramStart"/>
            <w:r>
              <w:rPr>
                <w:b w:val="0"/>
                <w:i w:val="0"/>
                <w:color w:val="000000"/>
                <w:sz w:val="20"/>
                <w:lang w:eastAsia="en-US"/>
              </w:rPr>
              <w:t>р</w:t>
            </w:r>
            <w:proofErr w:type="gramEnd"/>
            <w:r>
              <w:rPr>
                <w:b w:val="0"/>
                <w:i w:val="0"/>
                <w:color w:val="000000"/>
                <w:sz w:val="20"/>
                <w:lang w:eastAsia="en-US"/>
              </w:rPr>
              <w:t>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B3FE0"/>
    <w:rsid w:val="001009BB"/>
    <w:rsid w:val="00122AE2"/>
    <w:rsid w:val="0012717B"/>
    <w:rsid w:val="00130275"/>
    <w:rsid w:val="00135E78"/>
    <w:rsid w:val="001B13FC"/>
    <w:rsid w:val="001E2BB1"/>
    <w:rsid w:val="0020449E"/>
    <w:rsid w:val="00254BD1"/>
    <w:rsid w:val="002C69A8"/>
    <w:rsid w:val="00302632"/>
    <w:rsid w:val="003B5E07"/>
    <w:rsid w:val="00444377"/>
    <w:rsid w:val="00502F54"/>
    <w:rsid w:val="00563229"/>
    <w:rsid w:val="00564EE4"/>
    <w:rsid w:val="005F32F4"/>
    <w:rsid w:val="00641E87"/>
    <w:rsid w:val="00697928"/>
    <w:rsid w:val="006A6255"/>
    <w:rsid w:val="006B7D93"/>
    <w:rsid w:val="006D3490"/>
    <w:rsid w:val="006E56FB"/>
    <w:rsid w:val="0070436B"/>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35363"/>
    <w:rsid w:val="00B4666E"/>
    <w:rsid w:val="00B74F29"/>
    <w:rsid w:val="00BA2FFD"/>
    <w:rsid w:val="00C01D6E"/>
    <w:rsid w:val="00C126A3"/>
    <w:rsid w:val="00C570CE"/>
    <w:rsid w:val="00CA1440"/>
    <w:rsid w:val="00CC75F5"/>
    <w:rsid w:val="00D51B8C"/>
    <w:rsid w:val="00DD1857"/>
    <w:rsid w:val="00DE62EB"/>
    <w:rsid w:val="00DF569B"/>
    <w:rsid w:val="00E01C01"/>
    <w:rsid w:val="00E7277E"/>
    <w:rsid w:val="00F24A22"/>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23</cp:revision>
  <cp:lastPrinted>2020-09-28T05:06:00Z</cp:lastPrinted>
  <dcterms:created xsi:type="dcterms:W3CDTF">2020-09-08T05:50:00Z</dcterms:created>
  <dcterms:modified xsi:type="dcterms:W3CDTF">2021-01-06T10:25:00Z</dcterms:modified>
</cp:coreProperties>
</file>