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B426C3" w:rsidRPr="00734DB1" w:rsidTr="00F8609B">
        <w:tc>
          <w:tcPr>
            <w:tcW w:w="9854" w:type="dxa"/>
            <w:shd w:val="clear" w:color="auto" w:fill="auto"/>
          </w:tcPr>
          <w:p w:rsidR="00CA61F9" w:rsidRPr="00E83577" w:rsidRDefault="00CA61F9" w:rsidP="00CA61F9">
            <w:pPr>
              <w:spacing w:after="0" w:line="240" w:lineRule="auto"/>
              <w:jc w:val="center"/>
              <w:rPr>
                <w:rFonts w:ascii="Times New Roman" w:hAnsi="Times New Roman" w:cs="Times New Roman"/>
                <w:b/>
                <w:bCs/>
                <w:sz w:val="24"/>
                <w:szCs w:val="24"/>
                <w:lang w:val="kk-KZ"/>
              </w:rPr>
            </w:pPr>
            <w:r w:rsidRPr="00E83577">
              <w:rPr>
                <w:rFonts w:ascii="Times New Roman" w:hAnsi="Times New Roman" w:cs="Times New Roman"/>
                <w:b/>
                <w:sz w:val="24"/>
                <w:szCs w:val="24"/>
                <w:lang w:val="kk-KZ"/>
              </w:rPr>
              <w:t xml:space="preserve">«Б» корпусының </w:t>
            </w:r>
            <w:r>
              <w:rPr>
                <w:rFonts w:ascii="Times New Roman" w:eastAsia="Times New Roman" w:hAnsi="Times New Roman" w:cs="Times New Roman"/>
                <w:b/>
                <w:sz w:val="24"/>
                <w:szCs w:val="24"/>
                <w:lang w:val="kk-KZ"/>
              </w:rPr>
              <w:t>бос</w:t>
            </w:r>
            <w:r w:rsidRPr="00E83577">
              <w:rPr>
                <w:rFonts w:ascii="Times New Roman" w:hAnsi="Times New Roman" w:cs="Times New Roman"/>
                <w:b/>
                <w:sz w:val="24"/>
                <w:szCs w:val="24"/>
                <w:lang w:val="kk-KZ"/>
              </w:rPr>
              <w:t xml:space="preserve"> мемлекеттік әкімшілік лауазымдарына </w:t>
            </w:r>
            <w:r w:rsidRPr="00E83577">
              <w:rPr>
                <w:rFonts w:ascii="Times New Roman" w:hAnsi="Times New Roman" w:cs="Times New Roman"/>
                <w:b/>
                <w:bCs/>
                <w:sz w:val="24"/>
                <w:szCs w:val="24"/>
                <w:lang w:val="kk-KZ"/>
              </w:rPr>
              <w:t>орналасу үшін осы мемлекеттік органның мемлекеттік қызметшілері арасында ішкі конкурс туралы хабарландыру</w:t>
            </w:r>
          </w:p>
          <w:p w:rsidR="00B426C3" w:rsidRPr="000F1003" w:rsidRDefault="00B426C3" w:rsidP="00E74CE9">
            <w:pPr>
              <w:keepNext/>
              <w:keepLines/>
              <w:widowControl w:val="0"/>
              <w:spacing w:after="0" w:line="240" w:lineRule="auto"/>
              <w:outlineLvl w:val="2"/>
              <w:rPr>
                <w:rFonts w:ascii="Times New Roman" w:eastAsia="Times New Roman" w:hAnsi="Times New Roman" w:cs="Times New Roman"/>
                <w:color w:val="0C0000"/>
                <w:sz w:val="24"/>
                <w:szCs w:val="24"/>
                <w:lang w:val="kk-KZ"/>
              </w:rPr>
            </w:pPr>
          </w:p>
        </w:tc>
      </w:tr>
    </w:tbl>
    <w:p w:rsidR="00B426C3" w:rsidRPr="000F1003" w:rsidRDefault="00B426C3" w:rsidP="00E74CE9">
      <w:pPr>
        <w:keepNext/>
        <w:keepLines/>
        <w:widowControl w:val="0"/>
        <w:spacing w:after="0" w:line="240" w:lineRule="auto"/>
        <w:ind w:firstLine="708"/>
        <w:jc w:val="center"/>
        <w:outlineLvl w:val="2"/>
        <w:rPr>
          <w:rFonts w:ascii="Times New Roman" w:eastAsia="Times New Roman" w:hAnsi="Times New Roman" w:cs="Times New Roman"/>
          <w:b/>
          <w:sz w:val="24"/>
          <w:szCs w:val="24"/>
          <w:lang w:val="kk-KZ"/>
        </w:rPr>
      </w:pPr>
      <w:r w:rsidRPr="000F1003">
        <w:rPr>
          <w:rFonts w:ascii="Times New Roman" w:eastAsia="Times New Roman" w:hAnsi="Times New Roman" w:cs="Times New Roman"/>
          <w:b/>
          <w:sz w:val="24"/>
          <w:szCs w:val="24"/>
          <w:lang w:val="kk-KZ"/>
        </w:rPr>
        <w:t>Қазақстан Республикасы Қаржы министрлігі Мемл</w:t>
      </w:r>
      <w:r>
        <w:rPr>
          <w:rFonts w:ascii="Times New Roman" w:eastAsia="Times New Roman" w:hAnsi="Times New Roman" w:cs="Times New Roman"/>
          <w:b/>
          <w:sz w:val="24"/>
          <w:szCs w:val="24"/>
          <w:lang w:val="kk-KZ"/>
        </w:rPr>
        <w:t xml:space="preserve">екеттік кірістер комитеті </w:t>
      </w:r>
      <w:r w:rsidR="00FE3175" w:rsidRPr="00FE3175">
        <w:rPr>
          <w:rFonts w:ascii="Times New Roman" w:eastAsia="Times New Roman" w:hAnsi="Times New Roman" w:cs="Times New Roman"/>
          <w:b/>
          <w:sz w:val="24"/>
          <w:szCs w:val="24"/>
          <w:lang w:val="kk-KZ"/>
        </w:rPr>
        <w:t xml:space="preserve">Нұр-Сұлтан </w:t>
      </w:r>
      <w:r w:rsidRPr="000F1003">
        <w:rPr>
          <w:rFonts w:ascii="Times New Roman" w:eastAsia="Times New Roman" w:hAnsi="Times New Roman" w:cs="Times New Roman"/>
          <w:b/>
          <w:sz w:val="24"/>
          <w:szCs w:val="24"/>
          <w:lang w:val="kk-KZ"/>
        </w:rPr>
        <w:t xml:space="preserve">қаласы бойынша Мемлекеттік кірістер департаментінің </w:t>
      </w:r>
      <w:r>
        <w:rPr>
          <w:rFonts w:ascii="Times New Roman" w:eastAsia="Times New Roman" w:hAnsi="Times New Roman" w:cs="Times New Roman"/>
          <w:b/>
          <w:sz w:val="24"/>
          <w:szCs w:val="24"/>
          <w:lang w:val="kk-KZ"/>
        </w:rPr>
        <w:t>Байқоңыр</w:t>
      </w:r>
      <w:r w:rsidRPr="000F1003">
        <w:rPr>
          <w:rFonts w:ascii="Times New Roman" w:eastAsia="Times New Roman" w:hAnsi="Times New Roman" w:cs="Times New Roman"/>
          <w:b/>
          <w:sz w:val="24"/>
          <w:szCs w:val="24"/>
          <w:lang w:val="kk-KZ"/>
        </w:rPr>
        <w:t xml:space="preserve"> ауданы бойынша Мемлекеттік кірістер басқармасы</w:t>
      </w:r>
    </w:p>
    <w:p w:rsidR="00376962" w:rsidRPr="000F1003" w:rsidRDefault="00376962" w:rsidP="001E7C6A">
      <w:pPr>
        <w:widowControl w:val="0"/>
        <w:tabs>
          <w:tab w:val="left" w:pos="3456"/>
        </w:tabs>
        <w:spacing w:after="0" w:line="240" w:lineRule="auto"/>
        <w:rPr>
          <w:rFonts w:ascii="Times New Roman" w:eastAsia="Times New Roman" w:hAnsi="Times New Roman" w:cs="Times New Roman"/>
          <w:b/>
          <w:bCs/>
          <w:iCs/>
          <w:sz w:val="24"/>
          <w:szCs w:val="24"/>
          <w:lang w:val="kk-KZ"/>
        </w:rPr>
      </w:pPr>
    </w:p>
    <w:p w:rsidR="000131F0" w:rsidRPr="001E7C6A" w:rsidRDefault="00BE755E" w:rsidP="001E7C6A">
      <w:pPr>
        <w:widowControl w:val="0"/>
        <w:spacing w:after="0" w:line="240" w:lineRule="auto"/>
        <w:ind w:firstLine="708"/>
        <w:rPr>
          <w:rFonts w:ascii="Times New Roman" w:eastAsia="Times New Roman" w:hAnsi="Times New Roman" w:cs="Times New Roman"/>
          <w:b/>
          <w:bCs/>
          <w:iCs/>
          <w:sz w:val="24"/>
          <w:szCs w:val="24"/>
          <w:lang w:val="kk-KZ"/>
        </w:rPr>
      </w:pPr>
      <w:r>
        <w:rPr>
          <w:rFonts w:ascii="Times New Roman" w:eastAsia="Times New Roman" w:hAnsi="Times New Roman" w:cs="Times New Roman"/>
          <w:b/>
          <w:bCs/>
          <w:iCs/>
          <w:sz w:val="24"/>
          <w:szCs w:val="24"/>
          <w:lang w:val="kk-KZ"/>
        </w:rPr>
        <w:t>Конкурсқа қатысушыларға</w:t>
      </w:r>
      <w:r w:rsidR="00B357F8" w:rsidRPr="000F1003">
        <w:rPr>
          <w:rFonts w:ascii="Times New Roman" w:eastAsia="Times New Roman" w:hAnsi="Times New Roman" w:cs="Times New Roman"/>
          <w:b/>
          <w:bCs/>
          <w:iCs/>
          <w:sz w:val="24"/>
          <w:szCs w:val="24"/>
          <w:lang w:val="kk-KZ"/>
        </w:rPr>
        <w:t xml:space="preserve"> қойылатын  жалпы біліктілік талаптары:</w:t>
      </w:r>
      <w:bookmarkStart w:id="0" w:name="z483"/>
      <w:bookmarkEnd w:id="0"/>
    </w:p>
    <w:p w:rsidR="00DB0CF0" w:rsidRPr="00E83577" w:rsidRDefault="00DB0CF0" w:rsidP="00DB0CF0">
      <w:pPr>
        <w:pStyle w:val="disclaimer"/>
        <w:spacing w:after="0" w:line="240" w:lineRule="auto"/>
        <w:ind w:firstLine="709"/>
        <w:contextualSpacing/>
        <w:jc w:val="both"/>
        <w:rPr>
          <w:rFonts w:ascii="Times New Roman" w:eastAsia="Calibri" w:hAnsi="Times New Roman" w:cs="Times New Roman"/>
          <w:spacing w:val="-2"/>
          <w:sz w:val="24"/>
          <w:szCs w:val="24"/>
          <w:lang w:val="kk-KZ"/>
        </w:rPr>
      </w:pPr>
      <w:r w:rsidRPr="00E83577">
        <w:rPr>
          <w:rFonts w:ascii="Times New Roman" w:eastAsia="Times New Roman" w:hAnsi="Times New Roman" w:cs="Times New Roman"/>
          <w:b/>
          <w:bCs/>
          <w:iCs/>
          <w:color w:val="000000" w:themeColor="text1"/>
          <w:spacing w:val="2"/>
          <w:sz w:val="24"/>
          <w:szCs w:val="24"/>
          <w:lang w:val="kk-KZ"/>
        </w:rPr>
        <w:t>С-R-4 санаты үшін:</w:t>
      </w:r>
      <w:r w:rsidRPr="00E83577">
        <w:rPr>
          <w:rFonts w:ascii="Times New Roman" w:eastAsia="Times New Roman" w:hAnsi="Times New Roman" w:cs="Times New Roman"/>
          <w:b/>
          <w:bCs/>
          <w:iCs/>
          <w:spacing w:val="2"/>
          <w:sz w:val="24"/>
          <w:szCs w:val="24"/>
          <w:lang w:val="kk-KZ"/>
        </w:rPr>
        <w:t xml:space="preserve"> </w:t>
      </w:r>
      <w:r w:rsidRPr="00E83577">
        <w:rPr>
          <w:rFonts w:ascii="Times New Roman" w:eastAsia="Calibri" w:hAnsi="Times New Roman" w:cs="Times New Roman"/>
          <w:spacing w:val="-2"/>
          <w:sz w:val="24"/>
          <w:szCs w:val="24"/>
          <w:lang w:val="kk-KZ"/>
        </w:rPr>
        <w:t>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B0CF0" w:rsidRPr="00E83577" w:rsidRDefault="00DB0CF0" w:rsidP="009C74F3">
      <w:pPr>
        <w:pStyle w:val="disclaimer"/>
        <w:spacing w:after="0" w:line="240" w:lineRule="auto"/>
        <w:ind w:firstLine="709"/>
        <w:contextualSpacing/>
        <w:jc w:val="both"/>
        <w:rPr>
          <w:rFonts w:ascii="Times New Roman" w:eastAsia="Calibri" w:hAnsi="Times New Roman" w:cs="Times New Roman"/>
          <w:spacing w:val="-2"/>
          <w:sz w:val="24"/>
          <w:szCs w:val="24"/>
          <w:lang w:val="kk-KZ"/>
        </w:rPr>
      </w:pPr>
      <w:r w:rsidRPr="00E83577">
        <w:rPr>
          <w:rFonts w:ascii="Times New Roman" w:eastAsia="Calibri" w:hAnsi="Times New Roman" w:cs="Times New Roman"/>
          <w:b/>
          <w:spacing w:val="-2"/>
          <w:sz w:val="24"/>
          <w:szCs w:val="24"/>
          <w:lang w:val="kk-KZ"/>
        </w:rPr>
        <w:t>Мынадай құзыреттердің бар болуы</w:t>
      </w:r>
      <w:r w:rsidRPr="00E83577">
        <w:rPr>
          <w:rFonts w:ascii="Times New Roman" w:eastAsia="Calibri" w:hAnsi="Times New Roman" w:cs="Times New Roman"/>
          <w:spacing w:val="-2"/>
          <w:sz w:val="24"/>
          <w:szCs w:val="24"/>
          <w:lang w:val="kk-KZ"/>
        </w:rPr>
        <w:t>: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DB0CF0" w:rsidRPr="00E83577" w:rsidRDefault="00DB0CF0" w:rsidP="00DB0CF0">
      <w:pPr>
        <w:pStyle w:val="disclaimer"/>
        <w:spacing w:after="0" w:line="240" w:lineRule="auto"/>
        <w:ind w:firstLine="709"/>
        <w:contextualSpacing/>
        <w:jc w:val="both"/>
        <w:rPr>
          <w:rFonts w:ascii="Times New Roman" w:hAnsi="Times New Roman" w:cs="Times New Roman"/>
          <w:b/>
          <w:sz w:val="24"/>
          <w:szCs w:val="24"/>
          <w:lang w:val="kk-KZ"/>
        </w:rPr>
      </w:pPr>
      <w:r w:rsidRPr="00E83577">
        <w:rPr>
          <w:rFonts w:ascii="Times New Roman" w:hAnsi="Times New Roman" w:cs="Times New Roman"/>
          <w:b/>
          <w:sz w:val="24"/>
          <w:szCs w:val="24"/>
          <w:lang w:val="kk-KZ"/>
        </w:rPr>
        <w:t>Жоғары білім болған жағдайда жұмыс тәжірибесі талап етілмейді.</w:t>
      </w:r>
    </w:p>
    <w:p w:rsidR="00DB0CF0" w:rsidRPr="00E83577" w:rsidRDefault="00DB0CF0" w:rsidP="00DB0CF0">
      <w:pPr>
        <w:pStyle w:val="11"/>
        <w:spacing w:before="0" w:beforeAutospacing="0" w:after="0" w:afterAutospacing="0"/>
        <w:ind w:firstLine="708"/>
        <w:jc w:val="both"/>
        <w:rPr>
          <w:i/>
          <w:lang w:val="kk-KZ"/>
        </w:rPr>
      </w:pPr>
      <w:r w:rsidRPr="00E83577">
        <w:rPr>
          <w:i/>
          <w:lang w:val="kk-KZ"/>
        </w:rPr>
        <w:t>-«Б»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Төрагасының 2016 жылғы 13 желтоқсандағы № 85 Қазақстан Республикасының Әділет министрлігінде 2016 жылы 21 желтоқсанда № 14542 болып тіркелінген бұйрығына сәйкес.</w:t>
      </w:r>
    </w:p>
    <w:p w:rsidR="00417416" w:rsidRDefault="00417416" w:rsidP="00417416">
      <w:pPr>
        <w:pStyle w:val="11"/>
        <w:spacing w:before="0" w:beforeAutospacing="0" w:after="0" w:afterAutospacing="0"/>
        <w:ind w:firstLine="708"/>
        <w:jc w:val="both"/>
        <w:rPr>
          <w:b/>
          <w:lang w:val="kk-KZ"/>
        </w:rPr>
      </w:pPr>
    </w:p>
    <w:p w:rsidR="0042677C" w:rsidRPr="000F1003" w:rsidRDefault="00C22CA1" w:rsidP="000A5E43">
      <w:pPr>
        <w:widowControl w:val="0"/>
        <w:tabs>
          <w:tab w:val="left" w:pos="-1405"/>
          <w:tab w:val="left" w:pos="9554"/>
        </w:tabs>
        <w:spacing w:after="0" w:line="240" w:lineRule="auto"/>
        <w:jc w:val="center"/>
        <w:outlineLvl w:val="0"/>
        <w:rPr>
          <w:rFonts w:ascii="Times New Roman" w:eastAsia="Times New Roman" w:hAnsi="Times New Roman" w:cs="Times New Roman"/>
          <w:b/>
          <w:bCs/>
          <w:iCs/>
          <w:sz w:val="24"/>
          <w:szCs w:val="24"/>
          <w:lang w:val="kk-KZ"/>
        </w:rPr>
      </w:pPr>
      <w:r w:rsidRPr="000F1003">
        <w:rPr>
          <w:rFonts w:ascii="Times New Roman" w:eastAsia="Times New Roman" w:hAnsi="Times New Roman" w:cs="Times New Roman"/>
          <w:b/>
          <w:bCs/>
          <w:iCs/>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096A7E" w:rsidRPr="000F1003" w:rsidTr="0023385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096A7E" w:rsidRPr="000F1003" w:rsidRDefault="00096A7E" w:rsidP="00BC3554">
            <w:pPr>
              <w:keepNext/>
              <w:keepLines/>
              <w:widowControl w:val="0"/>
              <w:tabs>
                <w:tab w:val="left" w:pos="-1405"/>
                <w:tab w:val="left" w:pos="0"/>
                <w:tab w:val="left" w:pos="6663"/>
                <w:tab w:val="left" w:pos="10116"/>
              </w:tabs>
              <w:spacing w:after="0" w:line="240" w:lineRule="auto"/>
              <w:jc w:val="center"/>
              <w:rPr>
                <w:rFonts w:ascii="Times New Roman" w:eastAsia="Times New Roman" w:hAnsi="Times New Roman" w:cs="Times New Roman"/>
                <w:b/>
                <w:sz w:val="24"/>
                <w:szCs w:val="24"/>
                <w:lang w:val="kk-KZ"/>
              </w:rPr>
            </w:pPr>
            <w:r w:rsidRPr="000F1003">
              <w:rPr>
                <w:rFonts w:ascii="Times New Roman" w:eastAsia="Times New Roman" w:hAnsi="Times New Roman" w:cs="Times New Roman"/>
                <w:b/>
                <w:bCs/>
                <w:iCs/>
                <w:sz w:val="24"/>
                <w:szCs w:val="24"/>
                <w:lang w:val="kk-KZ"/>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096A7E" w:rsidRPr="000F1003" w:rsidRDefault="00096A7E" w:rsidP="00BC3554">
            <w:pPr>
              <w:keepNext/>
              <w:keepLines/>
              <w:widowControl w:val="0"/>
              <w:tabs>
                <w:tab w:val="left" w:pos="-1405"/>
                <w:tab w:val="left" w:pos="132"/>
                <w:tab w:val="left" w:pos="6663"/>
                <w:tab w:val="left" w:pos="10116"/>
              </w:tabs>
              <w:spacing w:after="0" w:line="240" w:lineRule="auto"/>
              <w:jc w:val="center"/>
              <w:rPr>
                <w:rFonts w:ascii="Times New Roman" w:eastAsia="Times New Roman" w:hAnsi="Times New Roman" w:cs="Times New Roman"/>
                <w:b/>
                <w:sz w:val="24"/>
                <w:szCs w:val="24"/>
                <w:lang w:val="kk-KZ"/>
              </w:rPr>
            </w:pPr>
            <w:r w:rsidRPr="000F1003">
              <w:rPr>
                <w:rFonts w:ascii="Times New Roman" w:eastAsia="Times New Roman" w:hAnsi="Times New Roman" w:cs="Times New Roman"/>
                <w:b/>
                <w:bCs/>
                <w:iCs/>
                <w:sz w:val="24"/>
                <w:szCs w:val="24"/>
                <w:lang w:val="kk-KZ"/>
              </w:rPr>
              <w:t>Еңбек сіңірген жылдарына байланысты</w:t>
            </w:r>
          </w:p>
        </w:tc>
      </w:tr>
      <w:tr w:rsidR="00096A7E" w:rsidRPr="000F1003" w:rsidTr="0023385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096A7E" w:rsidRPr="000F1003" w:rsidRDefault="00096A7E" w:rsidP="00BC3554">
            <w:pPr>
              <w:keepNext/>
              <w:keepLines/>
              <w:widowControl w:val="0"/>
              <w:tabs>
                <w:tab w:val="left" w:pos="132"/>
                <w:tab w:val="left" w:pos="6663"/>
              </w:tabs>
              <w:spacing w:after="0" w:line="240" w:lineRule="auto"/>
              <w:jc w:val="center"/>
              <w:rPr>
                <w:rFonts w:ascii="Times New Roman" w:eastAsia="Times New Roman" w:hAnsi="Times New Roman" w:cs="Times New Roman"/>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096A7E" w:rsidRPr="000F1003" w:rsidRDefault="00096A7E" w:rsidP="00BC3554">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sz w:val="24"/>
                <w:szCs w:val="24"/>
                <w:lang w:val="kk-KZ"/>
              </w:rPr>
            </w:pPr>
            <w:r w:rsidRPr="000F1003">
              <w:rPr>
                <w:rFonts w:ascii="Times New Roman" w:eastAsia="Times New Roman" w:hAnsi="Times New Roman" w:cs="Times New Roman"/>
                <w:b/>
                <w:sz w:val="24"/>
                <w:szCs w:val="24"/>
                <w:lang w:val="kk-KZ"/>
              </w:rPr>
              <w:t>min</w:t>
            </w:r>
          </w:p>
        </w:tc>
        <w:tc>
          <w:tcPr>
            <w:tcW w:w="3954" w:type="dxa"/>
            <w:tcBorders>
              <w:top w:val="single" w:sz="4" w:space="0" w:color="auto"/>
              <w:left w:val="single" w:sz="4" w:space="0" w:color="auto"/>
              <w:bottom w:val="single" w:sz="4" w:space="0" w:color="auto"/>
              <w:right w:val="single" w:sz="4" w:space="0" w:color="auto"/>
            </w:tcBorders>
            <w:vAlign w:val="center"/>
          </w:tcPr>
          <w:p w:rsidR="00096A7E" w:rsidRPr="000F1003" w:rsidRDefault="00096A7E" w:rsidP="00BC3554">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sz w:val="24"/>
                <w:szCs w:val="24"/>
                <w:lang w:val="kk-KZ"/>
              </w:rPr>
            </w:pPr>
            <w:r w:rsidRPr="000F1003">
              <w:rPr>
                <w:rFonts w:ascii="Times New Roman" w:eastAsia="Times New Roman" w:hAnsi="Times New Roman" w:cs="Times New Roman"/>
                <w:b/>
                <w:sz w:val="24"/>
                <w:szCs w:val="24"/>
                <w:lang w:val="kk-KZ"/>
              </w:rPr>
              <w:t>max</w:t>
            </w:r>
          </w:p>
        </w:tc>
      </w:tr>
      <w:tr w:rsidR="00DB0CF0" w:rsidRPr="000F1003" w:rsidTr="0023385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B0CF0" w:rsidRPr="00E83577" w:rsidRDefault="00DB0CF0" w:rsidP="009D66D0">
            <w:pPr>
              <w:keepNext/>
              <w:keepLines/>
              <w:widowControl w:val="0"/>
              <w:tabs>
                <w:tab w:val="left" w:pos="132"/>
                <w:tab w:val="left" w:pos="6663"/>
              </w:tabs>
              <w:spacing w:after="0" w:line="240" w:lineRule="auto"/>
              <w:jc w:val="center"/>
              <w:rPr>
                <w:rFonts w:ascii="Times New Roman" w:eastAsia="Times New Roman" w:hAnsi="Times New Roman" w:cs="Times New Roman"/>
                <w:bCs/>
                <w:iCs/>
                <w:sz w:val="24"/>
                <w:szCs w:val="24"/>
                <w:lang w:val="en-US"/>
              </w:rPr>
            </w:pPr>
            <w:r w:rsidRPr="00E83577">
              <w:rPr>
                <w:rFonts w:ascii="Times New Roman" w:eastAsia="Times New Roman" w:hAnsi="Times New Roman" w:cs="Times New Roman"/>
                <w:bCs/>
                <w:iCs/>
                <w:sz w:val="24"/>
                <w:szCs w:val="24"/>
                <w:lang w:val="en-US"/>
              </w:rPr>
              <w:t>C-R</w:t>
            </w:r>
            <w:r w:rsidRPr="00E83577">
              <w:rPr>
                <w:rFonts w:ascii="Times New Roman" w:eastAsia="Times New Roman" w:hAnsi="Times New Roman" w:cs="Times New Roman"/>
                <w:bCs/>
                <w:iCs/>
                <w:sz w:val="24"/>
                <w:szCs w:val="24"/>
              </w:rPr>
              <w:t>-4</w:t>
            </w:r>
          </w:p>
        </w:tc>
        <w:tc>
          <w:tcPr>
            <w:tcW w:w="4247" w:type="dxa"/>
            <w:tcBorders>
              <w:top w:val="single" w:sz="4" w:space="0" w:color="auto"/>
              <w:left w:val="single" w:sz="4" w:space="0" w:color="auto"/>
              <w:bottom w:val="single" w:sz="4" w:space="0" w:color="auto"/>
              <w:right w:val="single" w:sz="4" w:space="0" w:color="auto"/>
            </w:tcBorders>
          </w:tcPr>
          <w:p w:rsidR="00DB0CF0" w:rsidRPr="00E83577" w:rsidRDefault="00DB0CF0" w:rsidP="009D66D0">
            <w:pPr>
              <w:widowControl w:val="0"/>
              <w:spacing w:after="0" w:line="240" w:lineRule="auto"/>
              <w:jc w:val="center"/>
              <w:rPr>
                <w:rFonts w:ascii="Times New Roman" w:eastAsia="Times New Roman" w:hAnsi="Times New Roman" w:cs="Times New Roman"/>
                <w:bCs/>
                <w:iCs/>
                <w:sz w:val="24"/>
                <w:szCs w:val="24"/>
                <w:lang w:val="kk-KZ"/>
              </w:rPr>
            </w:pPr>
            <w:r w:rsidRPr="00E83577">
              <w:rPr>
                <w:rFonts w:ascii="Times New Roman" w:eastAsia="Times New Roman" w:hAnsi="Times New Roman" w:cs="Times New Roman"/>
                <w:bCs/>
                <w:iCs/>
                <w:sz w:val="24"/>
                <w:szCs w:val="24"/>
                <w:lang w:val="kk-KZ"/>
              </w:rPr>
              <w:t>95 210</w:t>
            </w:r>
          </w:p>
        </w:tc>
        <w:tc>
          <w:tcPr>
            <w:tcW w:w="3954" w:type="dxa"/>
            <w:tcBorders>
              <w:top w:val="single" w:sz="4" w:space="0" w:color="auto"/>
              <w:left w:val="single" w:sz="4" w:space="0" w:color="auto"/>
              <w:bottom w:val="single" w:sz="4" w:space="0" w:color="auto"/>
              <w:right w:val="single" w:sz="4" w:space="0" w:color="auto"/>
            </w:tcBorders>
          </w:tcPr>
          <w:p w:rsidR="00DB0CF0" w:rsidRPr="00E83577" w:rsidRDefault="00DB0CF0" w:rsidP="009D66D0">
            <w:pPr>
              <w:widowControl w:val="0"/>
              <w:spacing w:after="0" w:line="240" w:lineRule="auto"/>
              <w:jc w:val="center"/>
              <w:rPr>
                <w:rFonts w:ascii="Times New Roman" w:eastAsia="Times New Roman" w:hAnsi="Times New Roman" w:cs="Times New Roman"/>
                <w:bCs/>
                <w:iCs/>
                <w:sz w:val="24"/>
                <w:szCs w:val="24"/>
                <w:lang w:val="kk-KZ"/>
              </w:rPr>
            </w:pPr>
            <w:r w:rsidRPr="00E83577">
              <w:rPr>
                <w:rFonts w:ascii="Times New Roman" w:eastAsia="Times New Roman" w:hAnsi="Times New Roman" w:cs="Times New Roman"/>
                <w:bCs/>
                <w:iCs/>
                <w:sz w:val="24"/>
                <w:szCs w:val="24"/>
                <w:lang w:val="kk-KZ"/>
              </w:rPr>
              <w:t>128 834</w:t>
            </w:r>
          </w:p>
        </w:tc>
      </w:tr>
    </w:tbl>
    <w:p w:rsidR="00C22CA1" w:rsidRDefault="00C22CA1" w:rsidP="00BC3554">
      <w:pPr>
        <w:widowControl w:val="0"/>
        <w:spacing w:after="0" w:line="240" w:lineRule="auto"/>
        <w:jc w:val="both"/>
        <w:rPr>
          <w:rFonts w:ascii="Times New Roman" w:eastAsia="Times New Roman" w:hAnsi="Times New Roman" w:cs="Times New Roman"/>
          <w:bCs/>
          <w:iCs/>
          <w:sz w:val="24"/>
          <w:szCs w:val="24"/>
          <w:lang w:val="kk-KZ"/>
        </w:rPr>
      </w:pPr>
    </w:p>
    <w:p w:rsidR="009C74F3" w:rsidRPr="000F1003" w:rsidRDefault="009C74F3" w:rsidP="00BC3554">
      <w:pPr>
        <w:widowControl w:val="0"/>
        <w:spacing w:after="0" w:line="240" w:lineRule="auto"/>
        <w:jc w:val="both"/>
        <w:rPr>
          <w:rFonts w:ascii="Times New Roman" w:eastAsia="Times New Roman" w:hAnsi="Times New Roman" w:cs="Times New Roman"/>
          <w:bCs/>
          <w:iCs/>
          <w:sz w:val="24"/>
          <w:szCs w:val="24"/>
          <w:lang w:val="kk-KZ"/>
        </w:rPr>
      </w:pPr>
    </w:p>
    <w:p w:rsidR="00DA1251" w:rsidRPr="00C870DD" w:rsidRDefault="00C22CA1" w:rsidP="00C870DD">
      <w:pPr>
        <w:widowControl w:val="0"/>
        <w:spacing w:after="0" w:line="240" w:lineRule="auto"/>
        <w:ind w:firstLine="708"/>
        <w:jc w:val="both"/>
        <w:rPr>
          <w:rFonts w:ascii="Times New Roman" w:eastAsia="Times New Roman" w:hAnsi="Times New Roman" w:cs="Times New Roman"/>
          <w:b/>
          <w:sz w:val="24"/>
          <w:szCs w:val="24"/>
          <w:lang w:val="kk-KZ"/>
        </w:rPr>
      </w:pPr>
      <w:r w:rsidRPr="001E7C6A">
        <w:rPr>
          <w:rFonts w:ascii="Times New Roman" w:eastAsia="Times New Roman" w:hAnsi="Times New Roman" w:cs="Times New Roman"/>
          <w:b/>
          <w:sz w:val="24"/>
          <w:szCs w:val="24"/>
          <w:lang w:val="kk-KZ"/>
        </w:rPr>
        <w:t>Қазақстан Республикасы Қаржы министрлігі Ме</w:t>
      </w:r>
      <w:r w:rsidR="001E7C6A">
        <w:rPr>
          <w:rFonts w:ascii="Times New Roman" w:eastAsia="Times New Roman" w:hAnsi="Times New Roman" w:cs="Times New Roman"/>
          <w:b/>
          <w:sz w:val="24"/>
          <w:szCs w:val="24"/>
          <w:lang w:val="kk-KZ"/>
        </w:rPr>
        <w:t xml:space="preserve">млекеттік кірістер комитетінің </w:t>
      </w:r>
      <w:r w:rsidR="00FE3175" w:rsidRPr="00FE3175">
        <w:rPr>
          <w:rFonts w:ascii="Times New Roman" w:eastAsia="Times New Roman" w:hAnsi="Times New Roman" w:cs="Times New Roman"/>
          <w:b/>
          <w:sz w:val="24"/>
          <w:szCs w:val="24"/>
          <w:lang w:val="kk-KZ"/>
        </w:rPr>
        <w:t xml:space="preserve">Нұр-Сұлтан </w:t>
      </w:r>
      <w:r w:rsidRPr="001E7C6A">
        <w:rPr>
          <w:rFonts w:ascii="Times New Roman" w:eastAsia="Times New Roman" w:hAnsi="Times New Roman" w:cs="Times New Roman"/>
          <w:b/>
          <w:sz w:val="24"/>
          <w:szCs w:val="24"/>
          <w:lang w:val="kk-KZ"/>
        </w:rPr>
        <w:t xml:space="preserve">қаласы бойынша Мемлекеттік кірістер департаменті </w:t>
      </w:r>
      <w:r w:rsidR="000131F0" w:rsidRPr="001E7C6A">
        <w:rPr>
          <w:rFonts w:ascii="Times New Roman" w:eastAsia="Times New Roman" w:hAnsi="Times New Roman" w:cs="Times New Roman"/>
          <w:b/>
          <w:sz w:val="24"/>
          <w:szCs w:val="24"/>
          <w:lang w:val="kk-KZ"/>
        </w:rPr>
        <w:t>Байқоңыр</w:t>
      </w:r>
      <w:r w:rsidRPr="001E7C6A">
        <w:rPr>
          <w:rFonts w:ascii="Times New Roman" w:eastAsia="Times New Roman" w:hAnsi="Times New Roman" w:cs="Times New Roman"/>
          <w:b/>
          <w:sz w:val="24"/>
          <w:szCs w:val="24"/>
          <w:lang w:val="kk-KZ"/>
        </w:rPr>
        <w:t xml:space="preserve"> ауданы бойынша Мемлекеттік кірі</w:t>
      </w:r>
      <w:r w:rsidR="000E7147">
        <w:rPr>
          <w:rFonts w:ascii="Times New Roman" w:eastAsia="Times New Roman" w:hAnsi="Times New Roman" w:cs="Times New Roman"/>
          <w:b/>
          <w:sz w:val="24"/>
          <w:szCs w:val="24"/>
          <w:lang w:val="kk-KZ"/>
        </w:rPr>
        <w:t>стер басқармасы, индекс 010000,</w:t>
      </w:r>
      <w:r w:rsidR="003E1AC1" w:rsidRPr="001E7C6A">
        <w:rPr>
          <w:rFonts w:ascii="Times New Roman" w:eastAsia="Times New Roman" w:hAnsi="Times New Roman" w:cs="Times New Roman"/>
          <w:b/>
          <w:sz w:val="24"/>
          <w:szCs w:val="24"/>
          <w:lang w:val="kk-KZ"/>
        </w:rPr>
        <w:t xml:space="preserve"> </w:t>
      </w:r>
      <w:r w:rsidR="003E1AC1">
        <w:rPr>
          <w:rFonts w:ascii="Times New Roman" w:eastAsia="Times New Roman" w:hAnsi="Times New Roman" w:cs="Times New Roman"/>
          <w:b/>
          <w:sz w:val="24"/>
          <w:szCs w:val="24"/>
          <w:lang w:val="kk-KZ"/>
        </w:rPr>
        <w:t>Нұр-Сұлтан</w:t>
      </w:r>
      <w:r w:rsidR="003E1AC1" w:rsidRPr="001E7C6A">
        <w:rPr>
          <w:rFonts w:ascii="Times New Roman" w:eastAsia="Times New Roman" w:hAnsi="Times New Roman" w:cs="Times New Roman"/>
          <w:b/>
          <w:sz w:val="24"/>
          <w:szCs w:val="24"/>
          <w:lang w:val="kk-KZ"/>
        </w:rPr>
        <w:t xml:space="preserve"> </w:t>
      </w:r>
      <w:r w:rsidRPr="001E7C6A">
        <w:rPr>
          <w:rFonts w:ascii="Times New Roman" w:eastAsia="Times New Roman" w:hAnsi="Times New Roman" w:cs="Times New Roman"/>
          <w:b/>
          <w:sz w:val="24"/>
          <w:szCs w:val="24"/>
          <w:lang w:val="kk-KZ"/>
        </w:rPr>
        <w:t xml:space="preserve">қаласы, </w:t>
      </w:r>
      <w:r w:rsidR="00303A69" w:rsidRPr="001E7C6A">
        <w:rPr>
          <w:rFonts w:ascii="Times New Roman" w:eastAsia="Times New Roman" w:hAnsi="Times New Roman" w:cs="Times New Roman"/>
          <w:b/>
          <w:sz w:val="24"/>
          <w:szCs w:val="24"/>
          <w:lang w:val="kk-KZ"/>
        </w:rPr>
        <w:br/>
      </w:r>
      <w:r w:rsidR="000131F0" w:rsidRPr="003E5A7A">
        <w:rPr>
          <w:rFonts w:ascii="Times New Roman" w:eastAsia="Times New Roman" w:hAnsi="Times New Roman" w:cs="Times New Roman"/>
          <w:b/>
          <w:sz w:val="24"/>
          <w:szCs w:val="24"/>
          <w:lang w:val="kk-KZ"/>
        </w:rPr>
        <w:t>Б. Майлина</w:t>
      </w:r>
      <w:r w:rsidR="006C3E75" w:rsidRPr="003E5A7A">
        <w:rPr>
          <w:rFonts w:ascii="Times New Roman" w:eastAsia="Times New Roman" w:hAnsi="Times New Roman" w:cs="Times New Roman"/>
          <w:b/>
          <w:sz w:val="24"/>
          <w:szCs w:val="24"/>
          <w:lang w:val="kk-KZ"/>
        </w:rPr>
        <w:t xml:space="preserve"> көшесі</w:t>
      </w:r>
      <w:r w:rsidRPr="001E7C6A">
        <w:rPr>
          <w:rFonts w:ascii="Times New Roman" w:eastAsia="Times New Roman" w:hAnsi="Times New Roman" w:cs="Times New Roman"/>
          <w:b/>
          <w:sz w:val="24"/>
          <w:szCs w:val="24"/>
          <w:lang w:val="kk-KZ"/>
        </w:rPr>
        <w:t xml:space="preserve"> </w:t>
      </w:r>
      <w:r w:rsidR="000131F0" w:rsidRPr="001E7C6A">
        <w:rPr>
          <w:rFonts w:ascii="Times New Roman" w:eastAsia="Times New Roman" w:hAnsi="Times New Roman" w:cs="Times New Roman"/>
          <w:b/>
          <w:sz w:val="24"/>
          <w:szCs w:val="24"/>
          <w:lang w:val="kk-KZ"/>
        </w:rPr>
        <w:t>37</w:t>
      </w:r>
      <w:r w:rsidRPr="001E7C6A">
        <w:rPr>
          <w:rFonts w:ascii="Times New Roman" w:eastAsia="Times New Roman" w:hAnsi="Times New Roman" w:cs="Times New Roman"/>
          <w:b/>
          <w:sz w:val="24"/>
          <w:szCs w:val="24"/>
          <w:lang w:val="kk-KZ"/>
        </w:rPr>
        <w:t xml:space="preserve">, анықтама үшін телефон: </w:t>
      </w:r>
      <w:r w:rsidR="007A69FE" w:rsidRPr="003E5A7A">
        <w:rPr>
          <w:rFonts w:ascii="Times New Roman" w:eastAsia="Times New Roman" w:hAnsi="Times New Roman" w:cs="Times New Roman"/>
          <w:b/>
          <w:sz w:val="24"/>
          <w:szCs w:val="24"/>
          <w:lang w:val="kk-KZ"/>
        </w:rPr>
        <w:t>8</w:t>
      </w:r>
      <w:r w:rsidR="00FD40E3" w:rsidRPr="003E5A7A">
        <w:rPr>
          <w:rFonts w:ascii="Times New Roman" w:eastAsia="Times New Roman" w:hAnsi="Times New Roman" w:cs="Times New Roman"/>
          <w:b/>
          <w:sz w:val="24"/>
          <w:szCs w:val="24"/>
          <w:lang w:val="kk-KZ"/>
        </w:rPr>
        <w:t>(7172)</w:t>
      </w:r>
      <w:r w:rsidR="00DE767D" w:rsidRPr="003E5A7A">
        <w:rPr>
          <w:rFonts w:ascii="Times New Roman" w:eastAsia="Times New Roman" w:hAnsi="Times New Roman" w:cs="Times New Roman"/>
          <w:b/>
          <w:sz w:val="24"/>
          <w:szCs w:val="24"/>
          <w:lang w:val="kk-KZ"/>
        </w:rPr>
        <w:t xml:space="preserve"> </w:t>
      </w:r>
      <w:r w:rsidR="000131F0" w:rsidRPr="003E5A7A">
        <w:rPr>
          <w:rFonts w:ascii="Times New Roman" w:eastAsia="Times New Roman" w:hAnsi="Times New Roman" w:cs="Times New Roman"/>
          <w:b/>
          <w:sz w:val="24"/>
          <w:szCs w:val="24"/>
          <w:lang w:val="kk-KZ"/>
        </w:rPr>
        <w:t>48</w:t>
      </w:r>
      <w:r w:rsidR="007A69FE" w:rsidRPr="003E5A7A">
        <w:rPr>
          <w:rFonts w:ascii="Times New Roman" w:eastAsia="Times New Roman" w:hAnsi="Times New Roman" w:cs="Times New Roman"/>
          <w:b/>
          <w:sz w:val="24"/>
          <w:szCs w:val="24"/>
          <w:lang w:val="kk-KZ"/>
        </w:rPr>
        <w:t>-</w:t>
      </w:r>
      <w:r w:rsidR="00FD40E3" w:rsidRPr="003E5A7A">
        <w:rPr>
          <w:rFonts w:ascii="Times New Roman" w:eastAsia="Times New Roman" w:hAnsi="Times New Roman" w:cs="Times New Roman"/>
          <w:b/>
          <w:sz w:val="24"/>
          <w:szCs w:val="24"/>
          <w:lang w:val="kk-KZ"/>
        </w:rPr>
        <w:t>18</w:t>
      </w:r>
      <w:r w:rsidR="007A69FE" w:rsidRPr="003E5A7A">
        <w:rPr>
          <w:rFonts w:ascii="Times New Roman" w:eastAsia="Times New Roman" w:hAnsi="Times New Roman" w:cs="Times New Roman"/>
          <w:b/>
          <w:sz w:val="24"/>
          <w:szCs w:val="24"/>
          <w:lang w:val="kk-KZ"/>
        </w:rPr>
        <w:t>-</w:t>
      </w:r>
      <w:r w:rsidR="000131F0" w:rsidRPr="003E5A7A">
        <w:rPr>
          <w:rFonts w:ascii="Times New Roman" w:eastAsia="Times New Roman" w:hAnsi="Times New Roman" w:cs="Times New Roman"/>
          <w:b/>
          <w:sz w:val="24"/>
          <w:szCs w:val="24"/>
          <w:lang w:val="kk-KZ"/>
        </w:rPr>
        <w:t>95</w:t>
      </w:r>
      <w:r w:rsidR="007A69FE" w:rsidRPr="003E5A7A">
        <w:rPr>
          <w:rFonts w:ascii="Times New Roman" w:eastAsia="Times New Roman" w:hAnsi="Times New Roman" w:cs="Times New Roman"/>
          <w:b/>
          <w:sz w:val="24"/>
          <w:szCs w:val="24"/>
          <w:lang w:val="kk-KZ"/>
        </w:rPr>
        <w:t>,</w:t>
      </w:r>
      <w:r w:rsidR="00DA1251" w:rsidRPr="003E5A7A">
        <w:rPr>
          <w:rFonts w:ascii="Times New Roman" w:eastAsia="Times New Roman" w:hAnsi="Times New Roman" w:cs="Times New Roman"/>
          <w:b/>
          <w:sz w:val="24"/>
          <w:szCs w:val="24"/>
          <w:lang w:val="kk-KZ"/>
        </w:rPr>
        <w:t xml:space="preserve"> </w:t>
      </w:r>
      <w:r w:rsidRPr="001E7C6A">
        <w:rPr>
          <w:rFonts w:ascii="Times New Roman" w:eastAsia="Times New Roman" w:hAnsi="Times New Roman" w:cs="Times New Roman"/>
          <w:b/>
          <w:sz w:val="24"/>
          <w:szCs w:val="24"/>
          <w:lang w:val="kk-KZ"/>
        </w:rPr>
        <w:t>e-mail:</w:t>
      </w:r>
      <w:r w:rsidRPr="003E5A7A">
        <w:rPr>
          <w:rFonts w:ascii="Times New Roman" w:eastAsia="Times New Roman" w:hAnsi="Times New Roman" w:cs="Times New Roman"/>
          <w:b/>
          <w:sz w:val="24"/>
          <w:szCs w:val="24"/>
          <w:lang w:val="kk-KZ"/>
        </w:rPr>
        <w:t xml:space="preserve"> </w:t>
      </w:r>
      <w:hyperlink r:id="rId9" w:history="1">
        <w:r w:rsidR="00303A69" w:rsidRPr="003E5A7A">
          <w:rPr>
            <w:rStyle w:val="a4"/>
            <w:rFonts w:ascii="Times New Roman" w:hAnsi="Times New Roman" w:cs="Times New Roman"/>
            <w:b/>
            <w:bCs/>
            <w:iCs/>
            <w:sz w:val="24"/>
            <w:szCs w:val="24"/>
            <w:lang w:val="kk-KZ"/>
          </w:rPr>
          <w:t>a.baisalykova@kgd.gov.kz</w:t>
        </w:r>
      </w:hyperlink>
      <w:r w:rsidR="00CA61F9">
        <w:rPr>
          <w:rStyle w:val="a4"/>
          <w:rFonts w:ascii="Times New Roman" w:hAnsi="Times New Roman" w:cs="Times New Roman"/>
          <w:b/>
          <w:bCs/>
          <w:iCs/>
          <w:sz w:val="24"/>
          <w:szCs w:val="24"/>
          <w:lang w:val="kk-KZ"/>
        </w:rPr>
        <w:t xml:space="preserve"> </w:t>
      </w:r>
      <w:r w:rsidR="00F80E13">
        <w:rPr>
          <w:rFonts w:ascii="Times New Roman" w:hAnsi="Times New Roman"/>
          <w:b/>
          <w:sz w:val="24"/>
          <w:szCs w:val="24"/>
          <w:lang w:val="kk-KZ"/>
        </w:rPr>
        <w:t>«</w:t>
      </w:r>
      <w:r w:rsidR="00CA61F9" w:rsidRPr="00E83577">
        <w:rPr>
          <w:rFonts w:ascii="Times New Roman" w:hAnsi="Times New Roman" w:cs="Times New Roman"/>
          <w:b/>
          <w:sz w:val="24"/>
          <w:szCs w:val="24"/>
          <w:lang w:val="kk-KZ"/>
        </w:rPr>
        <w:t xml:space="preserve">«Б» корпусының </w:t>
      </w:r>
      <w:r w:rsidR="00CA61F9">
        <w:rPr>
          <w:rFonts w:ascii="Times New Roman" w:eastAsia="Times New Roman" w:hAnsi="Times New Roman" w:cs="Times New Roman"/>
          <w:b/>
          <w:sz w:val="24"/>
          <w:szCs w:val="24"/>
          <w:lang w:val="kk-KZ"/>
        </w:rPr>
        <w:t>бос</w:t>
      </w:r>
      <w:r w:rsidR="00CA61F9" w:rsidRPr="00E83577">
        <w:rPr>
          <w:rFonts w:ascii="Times New Roman" w:hAnsi="Times New Roman" w:cs="Times New Roman"/>
          <w:b/>
          <w:sz w:val="24"/>
          <w:szCs w:val="24"/>
          <w:lang w:val="kk-KZ"/>
        </w:rPr>
        <w:t xml:space="preserve"> мемлекеттік әкімшілік лауазымдарына </w:t>
      </w:r>
      <w:r w:rsidR="00CA61F9" w:rsidRPr="00E83577">
        <w:rPr>
          <w:rFonts w:ascii="Times New Roman" w:hAnsi="Times New Roman" w:cs="Times New Roman"/>
          <w:b/>
          <w:bCs/>
          <w:sz w:val="24"/>
          <w:szCs w:val="24"/>
          <w:lang w:val="kk-KZ"/>
        </w:rPr>
        <w:t>орналасу үшін осы мемлекеттік органның мемлекеттік қызметшілері арасында ішкі конкурс</w:t>
      </w:r>
      <w:r w:rsidR="00F80E13">
        <w:rPr>
          <w:rFonts w:ascii="Times New Roman" w:hAnsi="Times New Roman"/>
          <w:b/>
          <w:sz w:val="24"/>
          <w:szCs w:val="24"/>
          <w:lang w:val="kk-KZ"/>
        </w:rPr>
        <w:t xml:space="preserve"> </w:t>
      </w:r>
      <w:r w:rsidR="00F80E13" w:rsidRPr="003E5A7A">
        <w:rPr>
          <w:rFonts w:ascii="Times New Roman" w:eastAsia="Times New Roman" w:hAnsi="Times New Roman" w:cs="Times New Roman"/>
          <w:b/>
          <w:sz w:val="24"/>
          <w:szCs w:val="24"/>
          <w:lang w:val="kk-KZ"/>
        </w:rPr>
        <w:t>жариялайды:</w:t>
      </w:r>
    </w:p>
    <w:p w:rsidR="00C870DD" w:rsidRPr="00C870DD" w:rsidRDefault="00762262" w:rsidP="00C870DD">
      <w:pPr>
        <w:widowControl w:val="0"/>
        <w:spacing w:after="0" w:line="240" w:lineRule="auto"/>
        <w:ind w:firstLine="708"/>
        <w:jc w:val="both"/>
        <w:rPr>
          <w:rFonts w:ascii="Times New Roman" w:eastAsia="Times New Roman" w:hAnsi="Times New Roman" w:cs="Times New Roman"/>
          <w:b/>
          <w:sz w:val="24"/>
          <w:szCs w:val="24"/>
          <w:lang w:val="kk-KZ"/>
        </w:rPr>
      </w:pPr>
      <w:r w:rsidRPr="00E15664">
        <w:rPr>
          <w:rFonts w:ascii="Times New Roman" w:eastAsia="Times New Roman" w:hAnsi="Times New Roman" w:cs="Times New Roman"/>
          <w:b/>
          <w:bCs/>
          <w:iCs/>
          <w:color w:val="000000"/>
          <w:sz w:val="24"/>
          <w:szCs w:val="24"/>
          <w:lang w:val="kk-KZ"/>
        </w:rPr>
        <w:t>1</w:t>
      </w:r>
      <w:r w:rsidR="00C870DD" w:rsidRPr="00E15664">
        <w:rPr>
          <w:rFonts w:ascii="Times New Roman" w:eastAsia="Times New Roman" w:hAnsi="Times New Roman" w:cs="Times New Roman"/>
          <w:b/>
          <w:bCs/>
          <w:iCs/>
          <w:color w:val="000000"/>
          <w:sz w:val="24"/>
          <w:szCs w:val="24"/>
          <w:lang w:val="kk-KZ"/>
        </w:rPr>
        <w:t xml:space="preserve">. Жанама салықтарды әкімшілендіру бөлімінің бас маманы, </w:t>
      </w:r>
      <w:r w:rsidR="00C870DD" w:rsidRPr="00E15664">
        <w:rPr>
          <w:rFonts w:ascii="Times New Roman" w:eastAsia="Times New Roman" w:hAnsi="Times New Roman" w:cs="Times New Roman"/>
          <w:b/>
          <w:sz w:val="24"/>
          <w:szCs w:val="24"/>
          <w:lang w:val="kk-KZ"/>
        </w:rPr>
        <w:t>С-R-4 санаты, 1</w:t>
      </w:r>
      <w:r w:rsidR="00594F54" w:rsidRPr="00E15664">
        <w:rPr>
          <w:rFonts w:ascii="Times New Roman" w:eastAsia="Times New Roman" w:hAnsi="Times New Roman" w:cs="Times New Roman"/>
          <w:b/>
          <w:sz w:val="24"/>
          <w:szCs w:val="24"/>
          <w:lang w:val="kk-KZ"/>
        </w:rPr>
        <w:t>-</w:t>
      </w:r>
      <w:r w:rsidR="00C870DD" w:rsidRPr="00E15664">
        <w:rPr>
          <w:rFonts w:ascii="Times New Roman" w:eastAsia="Times New Roman" w:hAnsi="Times New Roman" w:cs="Times New Roman"/>
          <w:b/>
          <w:bCs/>
          <w:iCs/>
          <w:color w:val="000000"/>
          <w:sz w:val="24"/>
          <w:szCs w:val="24"/>
          <w:lang w:val="kk-KZ"/>
        </w:rPr>
        <w:t>бірлік.</w:t>
      </w:r>
    </w:p>
    <w:p w:rsidR="00C870DD" w:rsidRDefault="00C870DD" w:rsidP="00C870DD">
      <w:pPr>
        <w:widowControl w:val="0"/>
        <w:spacing w:after="0" w:line="240" w:lineRule="auto"/>
        <w:ind w:firstLine="708"/>
        <w:jc w:val="both"/>
        <w:rPr>
          <w:rFonts w:ascii="Times New Roman" w:eastAsia="Times New Roman" w:hAnsi="Times New Roman" w:cs="Times New Roman"/>
          <w:bCs/>
          <w:iCs/>
          <w:color w:val="000000"/>
          <w:sz w:val="24"/>
          <w:szCs w:val="24"/>
          <w:lang w:val="kk-KZ"/>
        </w:rPr>
      </w:pPr>
      <w:r>
        <w:rPr>
          <w:rFonts w:ascii="Times New Roman" w:eastAsia="Times New Roman" w:hAnsi="Times New Roman" w:cs="Times New Roman"/>
          <w:b/>
          <w:bCs/>
          <w:iCs/>
          <w:color w:val="000000"/>
          <w:sz w:val="24"/>
          <w:szCs w:val="24"/>
          <w:lang w:val="kk-KZ"/>
        </w:rPr>
        <w:t>Қызметтік мінд</w:t>
      </w:r>
      <w:bookmarkStart w:id="1" w:name="_GoBack"/>
      <w:bookmarkEnd w:id="1"/>
      <w:r>
        <w:rPr>
          <w:rFonts w:ascii="Times New Roman" w:eastAsia="Times New Roman" w:hAnsi="Times New Roman" w:cs="Times New Roman"/>
          <w:b/>
          <w:bCs/>
          <w:iCs/>
          <w:color w:val="000000"/>
          <w:sz w:val="24"/>
          <w:szCs w:val="24"/>
          <w:lang w:val="kk-KZ"/>
        </w:rPr>
        <w:t xml:space="preserve">еттері: </w:t>
      </w:r>
      <w:r w:rsidRPr="00C870DD">
        <w:rPr>
          <w:rFonts w:ascii="Times New Roman" w:eastAsia="Times New Roman" w:hAnsi="Times New Roman" w:cs="Times New Roman"/>
          <w:sz w:val="24"/>
          <w:szCs w:val="24"/>
          <w:lang w:val="kk-KZ"/>
        </w:rPr>
        <w:t xml:space="preserve">Ұсынылған декларациялар мен есептердің шынайлығына, салық төлеушілердің қосылған құн салығын дұрыс есептеуіне, толық және уақтылы төлеуіне тақырыптық тексеруді жүзеге асыру және салық заңнамасын түсіндіру. </w:t>
      </w:r>
      <w:r w:rsidRPr="00C870DD">
        <w:rPr>
          <w:rStyle w:val="s1"/>
          <w:b w:val="0"/>
          <w:sz w:val="24"/>
          <w:szCs w:val="24"/>
          <w:lang w:val="kk-KZ"/>
        </w:rPr>
        <w:t>Қазақстан Республикасында аккредиттелген шет мемлекеттердің дипломатиялық және оларға теңестірілген өкілдіктеріне, шет мемлекеттің консулдық мекемелеріне және олардың персоналына қосылған құн салығын дұрыс қайтару.</w:t>
      </w:r>
      <w:r w:rsidRPr="00C870DD">
        <w:rPr>
          <w:rStyle w:val="s1"/>
          <w:sz w:val="24"/>
          <w:szCs w:val="24"/>
          <w:lang w:val="kk-KZ"/>
        </w:rPr>
        <w:t xml:space="preserve"> </w:t>
      </w:r>
      <w:r w:rsidRPr="00C870DD">
        <w:rPr>
          <w:rStyle w:val="tlid-translation"/>
          <w:rFonts w:ascii="Times New Roman" w:hAnsi="Times New Roman" w:cs="Times New Roman"/>
          <w:sz w:val="24"/>
          <w:szCs w:val="24"/>
          <w:lang w:val="kk-KZ"/>
        </w:rPr>
        <w:t xml:space="preserve">Қазақстан Республикасының Әкімшілік құқық бұзушылық туралы кодексіне сәйкес әкімшілік іс жүргізуді дайындау, барлық мерзімдер мен нормаларды сақтай отырып, қосылған құн салығы бойынша дебеттік сальдосы бар салық төлеушілердің қосымша құн салығы бойынша тақырыптық тексерулер жүргізу, сомаларды жинауды бақылау. </w:t>
      </w:r>
      <w:r w:rsidRPr="00C870DD">
        <w:rPr>
          <w:rFonts w:ascii="Times New Roman" w:eastAsia="Times New Roman" w:hAnsi="Times New Roman" w:cs="Times New Roman"/>
          <w:sz w:val="24"/>
          <w:szCs w:val="24"/>
          <w:lang w:val="kk-KZ"/>
        </w:rPr>
        <w:t xml:space="preserve">ШХР - да автоматтандырылған және қолмен камералдық бақылау нәтижелері бойынша қалыптастырылған хабарламалардың сапалы пысықталуын қамтамасыз ету, хабарламалардызаңнамада белгіленген мерзімде орындамаған салық төлеушілер бойынша шаралардың уақтылы қабылдануын қамтамасыз ету. Салық және бюджетке төленетін басқа да міндетті төлемдер бойынша камералдық бақылау жүргізу барысында бұзушылықтарды анықтайды. Қолданыстағы салық заңнамасына сәйкес салықтық тексерулер жүргізеді. Камералдық бақылау бойынша хабарламалардың </w:t>
      </w:r>
      <w:r w:rsidRPr="00C870DD">
        <w:rPr>
          <w:rFonts w:ascii="Times New Roman" w:eastAsia="Times New Roman" w:hAnsi="Times New Roman" w:cs="Times New Roman"/>
          <w:sz w:val="24"/>
          <w:szCs w:val="24"/>
          <w:lang w:val="kk-KZ"/>
        </w:rPr>
        <w:lastRenderedPageBreak/>
        <w:t xml:space="preserve">орындалуын бақылау (автоматты түрде жіберу бойынша – ШХР-де, сонадай-ақ жалған кәсіпкерлік контрагентерін  мамандар бойынша бөлу) және </w:t>
      </w:r>
      <w:r w:rsidRPr="00C870DD">
        <w:rPr>
          <w:sz w:val="24"/>
          <w:szCs w:val="24"/>
          <w:lang w:val="kk-KZ"/>
        </w:rPr>
        <w:br/>
      </w:r>
      <w:r w:rsidRPr="00C870DD">
        <w:rPr>
          <w:rFonts w:ascii="Times New Roman" w:eastAsia="Times New Roman" w:hAnsi="Times New Roman" w:cs="Times New Roman"/>
          <w:sz w:val="24"/>
          <w:szCs w:val="24"/>
          <w:lang w:val="kk-KZ"/>
        </w:rPr>
        <w:t xml:space="preserve">бөлімнің құзыретіне байланысты критерилерін орындауды бақылайды. Қағаз және электронды түрінде тапсырылған тауарларды әкелу туралы өтінішіне сәйкес жанама салықтар бойынша уақытылы есептілікті тапсыру және төлеу, есептіліктің дұрыстығына камералдық бақылау жүргізу. Кедендік одақ шеңберіндегі жанама салықтарды әкімшілендіру. </w:t>
      </w:r>
      <w:r w:rsidRPr="00C870DD">
        <w:rPr>
          <w:rStyle w:val="tlid-translation"/>
          <w:rFonts w:ascii="Times New Roman" w:hAnsi="Times New Roman" w:cs="Times New Roman"/>
          <w:sz w:val="24"/>
          <w:szCs w:val="24"/>
          <w:lang w:val="kk-KZ"/>
        </w:rPr>
        <w:t xml:space="preserve">Салық төлеушілермен салық заңнамасының нормаларын түсіндіру, нақты алынған кірісті, жалдамалы жұмысшылардың санын, сондай-ақ кассалық тәртіпті сақтау мәселелері бойынша сұхбат жүргізеді. Салықтық тексерулерді жүргізу және салықтық тексерулер туралы есептердің дұрыстығы, </w:t>
      </w:r>
      <w:r w:rsidRPr="00C870DD">
        <w:rPr>
          <w:rFonts w:ascii="Times New Roman" w:hAnsi="Times New Roman" w:cs="Times New Roman"/>
          <w:sz w:val="24"/>
          <w:szCs w:val="24"/>
          <w:lang w:val="kk-KZ"/>
        </w:rPr>
        <w:t xml:space="preserve">ЭСАБ </w:t>
      </w:r>
      <w:r w:rsidRPr="00C870DD">
        <w:rPr>
          <w:rStyle w:val="tlid-translation"/>
          <w:rFonts w:ascii="Times New Roman" w:hAnsi="Times New Roman" w:cs="Times New Roman"/>
          <w:sz w:val="24"/>
          <w:szCs w:val="24"/>
          <w:lang w:val="kk-KZ"/>
        </w:rPr>
        <w:t>жүйесінде жұмыс істеу, құқық қорғау органдарымен және басқа мемлекеттік органдармен бірлескен тексерулерге қатысу, тексерулерді жүргізу рәсімдерін жетілдіру бойынша ұсыныстар әзірлейді. Қазақстан Республикасының Заңына сәйкес жеке және заңды тұлғалардың өтініштерін қарау тәртібі мен мерзімдерінің сақталуын қамтамасыз етеді. Жүктелген міндеттер мен функцияларды уақтылы және сапалы орындау үшін жеке жауапкершілік етеді.</w:t>
      </w:r>
    </w:p>
    <w:p w:rsidR="00C870DD" w:rsidRDefault="00C870DD" w:rsidP="00FE5237">
      <w:pPr>
        <w:widowControl w:val="0"/>
        <w:spacing w:after="0" w:line="240" w:lineRule="auto"/>
        <w:ind w:firstLine="708"/>
        <w:jc w:val="both"/>
        <w:rPr>
          <w:rFonts w:ascii="Times New Roman" w:eastAsia="Times New Roman" w:hAnsi="Times New Roman" w:cs="Times New Roman"/>
          <w:bCs/>
          <w:iCs/>
          <w:color w:val="000000"/>
          <w:sz w:val="24"/>
          <w:szCs w:val="24"/>
          <w:lang w:val="kk-KZ"/>
        </w:rPr>
      </w:pPr>
      <w:r w:rsidRPr="00C820C1">
        <w:rPr>
          <w:rFonts w:ascii="Times New Roman" w:eastAsia="Times New Roman" w:hAnsi="Times New Roman" w:cs="Times New Roman"/>
          <w:b/>
          <w:bCs/>
          <w:iCs/>
          <w:color w:val="000000"/>
          <w:sz w:val="24"/>
          <w:szCs w:val="24"/>
          <w:lang w:val="kk-KZ"/>
        </w:rPr>
        <w:t>Конкурсқа қатысушыларға қойылатын талаптар:</w:t>
      </w:r>
      <w:r>
        <w:rPr>
          <w:rFonts w:ascii="Times New Roman" w:eastAsia="Times New Roman" w:hAnsi="Times New Roman" w:cs="Times New Roman"/>
          <w:b/>
          <w:bCs/>
          <w:iCs/>
          <w:color w:val="000000"/>
          <w:sz w:val="24"/>
          <w:szCs w:val="24"/>
          <w:lang w:val="kk-KZ"/>
        </w:rPr>
        <w:t xml:space="preserve"> </w:t>
      </w:r>
      <w:r w:rsidRPr="00C870DD">
        <w:rPr>
          <w:rFonts w:ascii="Times New Roman" w:eastAsia="Times New Roman" w:hAnsi="Times New Roman" w:cs="Times New Roman"/>
          <w:bCs/>
          <w:iCs/>
          <w:color w:val="000000"/>
          <w:sz w:val="24"/>
          <w:szCs w:val="24"/>
          <w:lang w:val="kk-KZ"/>
        </w:rPr>
        <w:t>Әлеуметтік ғылымдар, экономика және бизнес, құқық, техникалық ғылымдар және технология салаларындағы жоғары немесе жоғары оқу орнынан кейінгі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p>
    <w:p w:rsidR="006B2B3B" w:rsidRPr="00BA5126" w:rsidRDefault="006B2B3B" w:rsidP="00386DEF">
      <w:pPr>
        <w:widowControl w:val="0"/>
        <w:spacing w:after="0" w:line="240" w:lineRule="auto"/>
        <w:ind w:firstLine="708"/>
        <w:jc w:val="both"/>
        <w:rPr>
          <w:rFonts w:ascii="Times New Roman" w:eastAsia="Times New Roman" w:hAnsi="Times New Roman" w:cs="Times New Roman"/>
          <w:b/>
          <w:bCs/>
          <w:iCs/>
          <w:color w:val="000000"/>
          <w:sz w:val="24"/>
          <w:szCs w:val="24"/>
          <w:lang w:val="kk-KZ"/>
        </w:rPr>
      </w:pPr>
      <w:r w:rsidRPr="00BA5126">
        <w:rPr>
          <w:rFonts w:ascii="Times New Roman" w:eastAsia="Times New Roman" w:hAnsi="Times New Roman" w:cs="Times New Roman"/>
          <w:b/>
          <w:bCs/>
          <w:iCs/>
          <w:color w:val="000000"/>
          <w:sz w:val="24"/>
          <w:szCs w:val="24"/>
          <w:lang w:val="kk-KZ"/>
        </w:rPr>
        <w:t xml:space="preserve">Конкурсқа қатысу үшін қажетті құжаттар: </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 xml:space="preserve">1) нысандағы өтініш (қоса беріледі*); </w:t>
      </w:r>
    </w:p>
    <w:p w:rsid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2) </w:t>
      </w:r>
      <w:r w:rsidRPr="006B2B3B">
        <w:rPr>
          <w:rFonts w:ascii="Times New Roman" w:eastAsia="Times New Roman" w:hAnsi="Times New Roman" w:cs="Times New Roman"/>
          <w:bCs/>
          <w:iCs/>
          <w:sz w:val="24"/>
          <w:szCs w:val="24"/>
          <w:lang w:val="kk-KZ"/>
        </w:rPr>
        <w:t>тиісті персоналды басқару қызметімен құжаттарды тапсыру күніне дейін күнтізбелік 30 күн ішінде расталған  қызметтік тізім.</w:t>
      </w:r>
    </w:p>
    <w:p w:rsidR="001F4E4E" w:rsidRPr="001F4E4E" w:rsidRDefault="001F4E4E"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1F4E4E">
        <w:rPr>
          <w:rFonts w:ascii="Times New Roman" w:eastAsia="Times New Roman" w:hAnsi="Times New Roman" w:cs="Times New Roman"/>
          <w:bCs/>
          <w:i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 xml:space="preserve">Ішкі конкурсқа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почта мекенжайына құжаттарды қабылдау мерзімінде тапсырады.   </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6B2B3B" w:rsidRPr="006B2B3B" w:rsidRDefault="006B2B3B" w:rsidP="002B2868">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Оларды бермеген жағдайда тұлға конкурс комиссиясымен әңгімелесуден өтуге жіберілмейді.</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 xml:space="preserve">Құжаттарды қабылдау мерзімі </w:t>
      </w:r>
      <w:r w:rsidRPr="0097170C">
        <w:rPr>
          <w:rFonts w:ascii="Times New Roman" w:eastAsia="Times New Roman" w:hAnsi="Times New Roman" w:cs="Times New Roman"/>
          <w:b/>
          <w:bCs/>
          <w:iCs/>
          <w:sz w:val="24"/>
          <w:szCs w:val="24"/>
          <w:lang w:val="kk-KZ"/>
        </w:rPr>
        <w:t>3 жұмыс күні</w:t>
      </w:r>
      <w:r w:rsidRPr="006B2B3B">
        <w:rPr>
          <w:rFonts w:ascii="Times New Roman" w:eastAsia="Times New Roman" w:hAnsi="Times New Roman" w:cs="Times New Roman"/>
          <w:bCs/>
          <w:iCs/>
          <w:sz w:val="24"/>
          <w:szCs w:val="24"/>
          <w:lang w:val="kk-KZ"/>
        </w:rPr>
        <w:t>, ол ішкі конкурс өткiзу туралы хабарландыру соңғы жарияланғаннан кей</w:t>
      </w:r>
      <w:r w:rsidR="00A40162">
        <w:rPr>
          <w:rFonts w:ascii="Times New Roman" w:eastAsia="Times New Roman" w:hAnsi="Times New Roman" w:cs="Times New Roman"/>
          <w:bCs/>
          <w:iCs/>
          <w:sz w:val="24"/>
          <w:szCs w:val="24"/>
          <w:lang w:val="kk-KZ"/>
        </w:rPr>
        <w:t xml:space="preserve">ін келесі жұмыс күнінен бастап есептеледі </w:t>
      </w:r>
      <w:r w:rsidRPr="006B2B3B">
        <w:rPr>
          <w:rFonts w:ascii="Times New Roman" w:eastAsia="Times New Roman" w:hAnsi="Times New Roman" w:cs="Times New Roman"/>
          <w:bCs/>
          <w:iCs/>
          <w:sz w:val="24"/>
          <w:szCs w:val="24"/>
          <w:lang w:val="kk-KZ"/>
        </w:rPr>
        <w:t xml:space="preserve">де </w:t>
      </w:r>
      <w:r w:rsidRPr="000F1003">
        <w:rPr>
          <w:rFonts w:ascii="Times New Roman" w:eastAsia="Times New Roman" w:hAnsi="Times New Roman" w:cs="Times New Roman"/>
          <w:bCs/>
          <w:iCs/>
          <w:sz w:val="24"/>
          <w:szCs w:val="24"/>
          <w:shd w:val="clear" w:color="auto" w:fill="FFFFFF"/>
          <w:lang w:val="kk-KZ"/>
        </w:rPr>
        <w:t>Қазақстан Республикасы Қаржы министрлігі Мемл</w:t>
      </w:r>
      <w:r w:rsidR="00073395">
        <w:rPr>
          <w:rFonts w:ascii="Times New Roman" w:eastAsia="Times New Roman" w:hAnsi="Times New Roman" w:cs="Times New Roman"/>
          <w:bCs/>
          <w:iCs/>
          <w:sz w:val="24"/>
          <w:szCs w:val="24"/>
          <w:shd w:val="clear" w:color="auto" w:fill="FFFFFF"/>
          <w:lang w:val="kk-KZ"/>
        </w:rPr>
        <w:t xml:space="preserve">екеттік кірістер комитеті </w:t>
      </w:r>
      <w:r w:rsidR="00BA5126" w:rsidRPr="00BA5126">
        <w:rPr>
          <w:rFonts w:ascii="Times New Roman" w:eastAsia="Times New Roman" w:hAnsi="Times New Roman" w:cs="Times New Roman"/>
          <w:bCs/>
          <w:iCs/>
          <w:sz w:val="24"/>
          <w:szCs w:val="24"/>
          <w:shd w:val="clear" w:color="auto" w:fill="FFFFFF"/>
          <w:lang w:val="kk-KZ"/>
        </w:rPr>
        <w:t xml:space="preserve">Нұр-Сұлтан </w:t>
      </w:r>
      <w:r w:rsidRPr="000F1003">
        <w:rPr>
          <w:rFonts w:ascii="Times New Roman" w:eastAsia="Times New Roman" w:hAnsi="Times New Roman" w:cs="Times New Roman"/>
          <w:bCs/>
          <w:iCs/>
          <w:sz w:val="24"/>
          <w:szCs w:val="24"/>
          <w:shd w:val="clear" w:color="auto" w:fill="FFFFFF"/>
          <w:lang w:val="kk-KZ"/>
        </w:rPr>
        <w:t xml:space="preserve">қаласы бойынша Мемлекеттік кірістер департаментінің Байқоңыр ауданы бойынша Мемлекеттік кірістер </w:t>
      </w:r>
      <w:r w:rsidRPr="006B2B3B">
        <w:rPr>
          <w:rFonts w:ascii="Times New Roman" w:eastAsia="Times New Roman" w:hAnsi="Times New Roman" w:cs="Times New Roman"/>
          <w:bCs/>
          <w:iCs/>
          <w:sz w:val="24"/>
          <w:szCs w:val="24"/>
          <w:lang w:val="kk-KZ"/>
        </w:rPr>
        <w:t>басқармасында қабылданады. Әңгімелесуге жіберілген кандидаттар конкурстық комиссия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p w:rsid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w:t>
      </w:r>
      <w:r w:rsidRPr="006B2B3B">
        <w:rPr>
          <w:rFonts w:ascii="Times New Roman" w:eastAsia="Times New Roman" w:hAnsi="Times New Roman" w:cs="Times New Roman"/>
          <w:bCs/>
          <w:iCs/>
          <w:sz w:val="24"/>
          <w:szCs w:val="24"/>
          <w:lang w:val="kk-KZ"/>
        </w:rPr>
        <w:lastRenderedPageBreak/>
        <w:t xml:space="preserve">күн ішінде </w:t>
      </w:r>
      <w:r w:rsidRPr="000F1003">
        <w:rPr>
          <w:rFonts w:ascii="Times New Roman" w:eastAsia="Times New Roman" w:hAnsi="Times New Roman" w:cs="Times New Roman"/>
          <w:bCs/>
          <w:iCs/>
          <w:sz w:val="24"/>
          <w:szCs w:val="24"/>
          <w:shd w:val="clear" w:color="auto" w:fill="FFFFFF"/>
          <w:lang w:val="kk-KZ"/>
        </w:rPr>
        <w:t>Қазақстан Республикасы Қаржы министрліг</w:t>
      </w:r>
      <w:r w:rsidR="00073395">
        <w:rPr>
          <w:rFonts w:ascii="Times New Roman" w:eastAsia="Times New Roman" w:hAnsi="Times New Roman" w:cs="Times New Roman"/>
          <w:bCs/>
          <w:iCs/>
          <w:sz w:val="24"/>
          <w:szCs w:val="24"/>
          <w:shd w:val="clear" w:color="auto" w:fill="FFFFFF"/>
          <w:lang w:val="kk-KZ"/>
        </w:rPr>
        <w:t xml:space="preserve">і Мемлекеттік кірістер комитеті     </w:t>
      </w:r>
      <w:r w:rsidR="009842C8" w:rsidRPr="009842C8">
        <w:rPr>
          <w:rFonts w:ascii="Times New Roman" w:eastAsia="Times New Roman" w:hAnsi="Times New Roman" w:cs="Times New Roman"/>
          <w:bCs/>
          <w:iCs/>
          <w:sz w:val="24"/>
          <w:szCs w:val="24"/>
          <w:shd w:val="clear" w:color="auto" w:fill="FFFFFF"/>
          <w:lang w:val="kk-KZ"/>
        </w:rPr>
        <w:t xml:space="preserve">Нұр-Сұлтан </w:t>
      </w:r>
      <w:r w:rsidRPr="000F1003">
        <w:rPr>
          <w:rFonts w:ascii="Times New Roman" w:eastAsia="Times New Roman" w:hAnsi="Times New Roman" w:cs="Times New Roman"/>
          <w:bCs/>
          <w:iCs/>
          <w:sz w:val="24"/>
          <w:szCs w:val="24"/>
          <w:shd w:val="clear" w:color="auto" w:fill="FFFFFF"/>
          <w:lang w:val="kk-KZ"/>
        </w:rPr>
        <w:t>қаласы бойынша Мемлекеттік кірістер департаментінің Байқоңыр ауданы бойынша Ме</w:t>
      </w:r>
      <w:r w:rsidR="00073395">
        <w:rPr>
          <w:rFonts w:ascii="Times New Roman" w:eastAsia="Times New Roman" w:hAnsi="Times New Roman" w:cs="Times New Roman"/>
          <w:bCs/>
          <w:iCs/>
          <w:sz w:val="24"/>
          <w:szCs w:val="24"/>
          <w:shd w:val="clear" w:color="auto" w:fill="FFFFFF"/>
          <w:lang w:val="kk-KZ"/>
        </w:rPr>
        <w:t>млекеттік кірістер басқармасы, Нұр-Сұлтан</w:t>
      </w:r>
      <w:r w:rsidR="00073395" w:rsidRPr="00073395">
        <w:rPr>
          <w:rFonts w:ascii="Times New Roman" w:eastAsia="Times New Roman" w:hAnsi="Times New Roman" w:cs="Times New Roman"/>
          <w:bCs/>
          <w:iCs/>
          <w:sz w:val="24"/>
          <w:szCs w:val="24"/>
          <w:shd w:val="clear" w:color="auto" w:fill="FFFFFF"/>
          <w:lang w:val="kk-KZ"/>
        </w:rPr>
        <w:t xml:space="preserve"> </w:t>
      </w:r>
      <w:r w:rsidRPr="000F1003">
        <w:rPr>
          <w:rFonts w:ascii="Times New Roman" w:eastAsia="Times New Roman" w:hAnsi="Times New Roman" w:cs="Times New Roman"/>
          <w:bCs/>
          <w:iCs/>
          <w:sz w:val="24"/>
          <w:szCs w:val="24"/>
          <w:shd w:val="clear" w:color="auto" w:fill="FFFFFF"/>
          <w:lang w:val="kk-KZ"/>
        </w:rPr>
        <w:t xml:space="preserve">қаласы, </w:t>
      </w:r>
      <w:r>
        <w:rPr>
          <w:rFonts w:ascii="Times New Roman" w:eastAsia="Times New Roman" w:hAnsi="Times New Roman" w:cs="Times New Roman"/>
          <w:bCs/>
          <w:iCs/>
          <w:sz w:val="24"/>
          <w:szCs w:val="24"/>
          <w:lang w:val="kk-KZ"/>
        </w:rPr>
        <w:t>Б. Майлин, 37</w:t>
      </w:r>
      <w:r w:rsidRPr="000F1003">
        <w:rPr>
          <w:rFonts w:ascii="Times New Roman" w:eastAsia="Times New Roman" w:hAnsi="Times New Roman" w:cs="Times New Roman"/>
          <w:b/>
          <w:sz w:val="24"/>
          <w:szCs w:val="24"/>
          <w:lang w:val="kk-KZ"/>
        </w:rPr>
        <w:t xml:space="preserve"> </w:t>
      </w:r>
      <w:r w:rsidRPr="006B2B3B">
        <w:rPr>
          <w:rFonts w:ascii="Times New Roman" w:eastAsia="Times New Roman" w:hAnsi="Times New Roman" w:cs="Times New Roman"/>
          <w:bCs/>
          <w:iCs/>
          <w:sz w:val="24"/>
          <w:szCs w:val="24"/>
          <w:lang w:val="kk-KZ"/>
        </w:rPr>
        <w:t xml:space="preserve">өтеді. </w:t>
      </w:r>
    </w:p>
    <w:p w:rsidR="007A1195" w:rsidRPr="007A1195" w:rsidRDefault="001F4E4E" w:rsidP="007A1195">
      <w:pPr>
        <w:widowControl w:val="0"/>
        <w:spacing w:after="0" w:line="240" w:lineRule="auto"/>
        <w:ind w:firstLine="708"/>
        <w:jc w:val="both"/>
        <w:rPr>
          <w:rFonts w:ascii="Times New Roman" w:eastAsia="Times New Roman" w:hAnsi="Times New Roman" w:cs="Times New Roman"/>
          <w:bCs/>
          <w:iCs/>
          <w:sz w:val="24"/>
          <w:szCs w:val="24"/>
          <w:lang w:val="kk-KZ"/>
        </w:rPr>
      </w:pPr>
      <w:r w:rsidRPr="00F80E13">
        <w:rPr>
          <w:rFonts w:ascii="Times New Roman" w:eastAsia="Times New Roman" w:hAnsi="Times New Roman" w:cs="Times New Roman"/>
          <w:bCs/>
          <w:iCs/>
          <w:sz w:val="24"/>
          <w:szCs w:val="24"/>
          <w:lang w:val="kk-KZ"/>
        </w:rPr>
        <w:t xml:space="preserve"> </w:t>
      </w:r>
      <w:r w:rsidR="007A1195" w:rsidRPr="00F80E13">
        <w:rPr>
          <w:rFonts w:ascii="Times New Roman" w:eastAsia="Times New Roman" w:hAnsi="Times New Roman" w:cs="Times New Roman"/>
          <w:bCs/>
          <w:iCs/>
          <w:sz w:val="24"/>
          <w:szCs w:val="24"/>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w:t>
      </w:r>
      <w:r w:rsidR="007A1195">
        <w:rPr>
          <w:rFonts w:ascii="Times New Roman" w:eastAsia="Times New Roman" w:hAnsi="Times New Roman" w:cs="Times New Roman"/>
          <w:bCs/>
          <w:iCs/>
          <w:sz w:val="24"/>
          <w:szCs w:val="24"/>
          <w:lang w:val="kk-KZ"/>
        </w:rPr>
        <w:t>3</w:t>
      </w:r>
      <w:r w:rsidR="007A1195" w:rsidRPr="00F80E13">
        <w:rPr>
          <w:rFonts w:ascii="Times New Roman" w:eastAsia="Times New Roman" w:hAnsi="Times New Roman" w:cs="Times New Roman"/>
          <w:bCs/>
          <w:iCs/>
          <w:sz w:val="24"/>
          <w:szCs w:val="24"/>
          <w:lang w:val="kk-KZ"/>
        </w:rPr>
        <w:t>-</w:t>
      </w:r>
      <w:r w:rsidR="007A1195" w:rsidRPr="007A1195">
        <w:rPr>
          <w:rFonts w:ascii="Times New Roman" w:eastAsia="Times New Roman" w:hAnsi="Times New Roman" w:cs="Times New Roman"/>
          <w:bCs/>
          <w:iCs/>
          <w:sz w:val="24"/>
          <w:szCs w:val="24"/>
          <w:lang w:val="kk-KZ"/>
        </w:rPr>
        <w:t>тармағына сәйкес</w:t>
      </w:r>
      <w:r w:rsidR="007A1195">
        <w:rPr>
          <w:rFonts w:ascii="Times New Roman" w:eastAsia="Times New Roman" w:hAnsi="Times New Roman" w:cs="Times New Roman"/>
          <w:bCs/>
          <w:iCs/>
          <w:sz w:val="24"/>
          <w:szCs w:val="24"/>
          <w:lang w:val="kk-KZ"/>
        </w:rPr>
        <w:t xml:space="preserve"> </w:t>
      </w:r>
      <w:r w:rsidR="007A1195" w:rsidRPr="007A1195">
        <w:rPr>
          <w:rFonts w:ascii="Times New Roman" w:eastAsia="Times New Roman" w:hAnsi="Times New Roman" w:cs="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7A1195" w:rsidRDefault="007A1195" w:rsidP="007A1195">
      <w:pPr>
        <w:widowControl w:val="0"/>
        <w:spacing w:after="0" w:line="240" w:lineRule="auto"/>
        <w:ind w:firstLine="708"/>
        <w:jc w:val="both"/>
        <w:rPr>
          <w:rFonts w:ascii="Times New Roman" w:eastAsia="Times New Roman" w:hAnsi="Times New Roman" w:cs="Times New Roman"/>
          <w:bCs/>
          <w:iCs/>
          <w:sz w:val="24"/>
          <w:szCs w:val="24"/>
          <w:lang w:val="kk-KZ"/>
        </w:rPr>
      </w:pPr>
      <w:r w:rsidRPr="007A1195">
        <w:rPr>
          <w:rFonts w:ascii="Times New Roman" w:eastAsia="Times New Roman" w:hAnsi="Times New Roman" w:cs="Times New Roman"/>
          <w:bCs/>
          <w:iCs/>
          <w:sz w:val="24"/>
          <w:szCs w:val="24"/>
          <w:lang w:val="kk-KZ"/>
        </w:rPr>
        <w:t>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7A1195" w:rsidRDefault="007A1195"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F80E13">
        <w:rPr>
          <w:rFonts w:ascii="Times New Roman" w:eastAsia="Times New Roman" w:hAnsi="Times New Roman" w:cs="Times New Roman"/>
          <w:bCs/>
          <w:iCs/>
          <w:sz w:val="24"/>
          <w:szCs w:val="24"/>
          <w:lang w:val="kk-KZ"/>
        </w:rPr>
        <w:t xml:space="preserve">Қағидаларының </w:t>
      </w:r>
      <w:r>
        <w:rPr>
          <w:rFonts w:ascii="Times New Roman" w:eastAsia="Times New Roman" w:hAnsi="Times New Roman" w:cs="Times New Roman"/>
          <w:bCs/>
          <w:iCs/>
          <w:sz w:val="24"/>
          <w:szCs w:val="24"/>
          <w:lang w:val="kk-KZ"/>
        </w:rPr>
        <w:t>54</w:t>
      </w:r>
      <w:r w:rsidRPr="00F80E13">
        <w:rPr>
          <w:rFonts w:ascii="Times New Roman" w:eastAsia="Times New Roman" w:hAnsi="Times New Roman" w:cs="Times New Roman"/>
          <w:bCs/>
          <w:iCs/>
          <w:sz w:val="24"/>
          <w:szCs w:val="24"/>
          <w:lang w:val="kk-KZ"/>
        </w:rPr>
        <w:t>-тармағына сәйкес</w:t>
      </w:r>
      <w:r>
        <w:rPr>
          <w:rFonts w:ascii="Times New Roman" w:eastAsia="Times New Roman" w:hAnsi="Times New Roman" w:cs="Times New Roman"/>
          <w:bCs/>
          <w:iCs/>
          <w:sz w:val="24"/>
          <w:szCs w:val="24"/>
          <w:lang w:val="kk-KZ"/>
        </w:rPr>
        <w:t xml:space="preserve"> </w:t>
      </w:r>
      <w:r w:rsidRPr="007A1195">
        <w:rPr>
          <w:rFonts w:ascii="Times New Roman" w:eastAsia="Times New Roman" w:hAnsi="Times New Roman" w:cs="Times New Roman"/>
          <w:bCs/>
          <w:iCs/>
          <w:sz w:val="24"/>
          <w:szCs w:val="24"/>
          <w:lang w:val="kk-KZ"/>
        </w:rPr>
        <w:t xml:space="preserve">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r>
        <w:rPr>
          <w:rFonts w:ascii="Times New Roman" w:eastAsia="Times New Roman" w:hAnsi="Times New Roman" w:cs="Times New Roman"/>
          <w:bCs/>
          <w:iCs/>
          <w:sz w:val="24"/>
          <w:szCs w:val="24"/>
          <w:lang w:val="kk-KZ"/>
        </w:rPr>
        <w:t xml:space="preserve"> </w:t>
      </w:r>
    </w:p>
    <w:p w:rsidR="007A1195" w:rsidRPr="007A1195" w:rsidRDefault="007A1195"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7A1195">
        <w:rPr>
          <w:rFonts w:ascii="Times New Roman" w:eastAsia="Times New Roman" w:hAnsi="Times New Roman" w:cs="Times New Roman"/>
          <w:bCs/>
          <w:iCs/>
          <w:sz w:val="24"/>
          <w:szCs w:val="24"/>
          <w:lang w:val="kk-KZ"/>
        </w:rPr>
        <w:t>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rsidR="00386DEF" w:rsidRDefault="00F80E13"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F80E13">
        <w:rPr>
          <w:rFonts w:ascii="Times New Roman" w:eastAsia="Times New Roman" w:hAnsi="Times New Roman" w:cs="Times New Roman"/>
          <w:bCs/>
          <w:iCs/>
          <w:sz w:val="24"/>
          <w:szCs w:val="24"/>
          <w:lang w:val="kk-KZ"/>
        </w:rPr>
        <w:t xml:space="preserve">Қағидаларының 91-тармағына сәйкес </w:t>
      </w:r>
      <w:r w:rsidR="00386DEF" w:rsidRPr="00386DEF">
        <w:rPr>
          <w:rFonts w:ascii="Times New Roman" w:eastAsia="Times New Roman" w:hAnsi="Times New Roman" w:cs="Times New Roman"/>
          <w:bCs/>
          <w:iCs/>
          <w:sz w:val="24"/>
          <w:szCs w:val="24"/>
          <w:lang w:val="kk-KZ"/>
        </w:rPr>
        <w:t>А-1, В-1, С-1, С-О-1, C-R-1, D-1, D-О-1,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4-қосымшасында белгіленген параметрлерге сәйкес Комисиямен бағаланады. Эссені жазу уақыты 45 минуттан аспау керек.</w:t>
      </w:r>
    </w:p>
    <w:p w:rsidR="006B2B3B" w:rsidRPr="006B2B3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6B2B3B">
        <w:rPr>
          <w:rFonts w:ascii="Times New Roman" w:eastAsia="Times New Roman" w:hAnsi="Times New Roman" w:cs="Times New Roman"/>
          <w:bCs/>
          <w:iCs/>
          <w:sz w:val="24"/>
          <w:szCs w:val="24"/>
          <w:lang w:val="kk-KZ"/>
        </w:rPr>
        <w:t>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6B2B3B" w:rsidRPr="00B316A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B316AB">
        <w:rPr>
          <w:rFonts w:ascii="Times New Roman" w:eastAsia="Times New Roman" w:hAnsi="Times New Roman" w:cs="Times New Roman"/>
          <w:bCs/>
          <w:iCs/>
          <w:sz w:val="24"/>
          <w:szCs w:val="24"/>
          <w:lang w:val="kk-KZ"/>
        </w:rPr>
        <w:t>Байқаушылар әңгімелесу процессінде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6B2B3B" w:rsidRPr="00B316A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B316AB">
        <w:rPr>
          <w:rFonts w:ascii="Times New Roman" w:eastAsia="Times New Roman" w:hAnsi="Times New Roman" w:cs="Times New Roman"/>
          <w:bCs/>
          <w:iCs/>
          <w:sz w:val="24"/>
          <w:szCs w:val="24"/>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ұйымдарға тиесілілігін растайтын құжаттардың көшірмелерін немесе электрондық көшірмелерін ұсынады.</w:t>
      </w:r>
    </w:p>
    <w:p w:rsidR="006B2B3B" w:rsidRPr="00B316AB" w:rsidRDefault="006B2B3B" w:rsidP="002B2868">
      <w:pPr>
        <w:widowControl w:val="0"/>
        <w:spacing w:after="0" w:line="240" w:lineRule="auto"/>
        <w:ind w:firstLine="708"/>
        <w:jc w:val="both"/>
        <w:rPr>
          <w:rFonts w:ascii="Times New Roman" w:eastAsia="Times New Roman" w:hAnsi="Times New Roman" w:cs="Times New Roman"/>
          <w:bCs/>
          <w:iCs/>
          <w:sz w:val="24"/>
          <w:szCs w:val="24"/>
          <w:lang w:val="kk-KZ"/>
        </w:rPr>
      </w:pPr>
      <w:r w:rsidRPr="00B316AB">
        <w:rPr>
          <w:rFonts w:ascii="Times New Roman" w:eastAsia="Times New Roman" w:hAnsi="Times New Roman" w:cs="Times New Roman"/>
          <w:bCs/>
          <w:iCs/>
          <w:sz w:val="24"/>
          <w:szCs w:val="24"/>
          <w:lang w:val="kk-KZ"/>
        </w:rPr>
        <w:t xml:space="preserve">Конкурсқа қатысушылар мен кандидаттар конкурс комиссиясының шешімін Қазақстан Республикасының заңнамасына сәйкес уәкілетті органға немесе оның аумақтық бөлімшелеріне немесе сотқа беру тәртібімен шағымдана алады. </w:t>
      </w:r>
    </w:p>
    <w:p w:rsidR="006B2B3B" w:rsidRPr="00B316AB" w:rsidRDefault="006B2B3B" w:rsidP="006B2B3B">
      <w:pPr>
        <w:widowControl w:val="0"/>
        <w:spacing w:after="0" w:line="240" w:lineRule="auto"/>
        <w:ind w:firstLine="708"/>
        <w:jc w:val="both"/>
        <w:rPr>
          <w:rFonts w:ascii="Times New Roman" w:eastAsia="Times New Roman" w:hAnsi="Times New Roman" w:cs="Times New Roman"/>
          <w:bCs/>
          <w:iCs/>
          <w:sz w:val="24"/>
          <w:szCs w:val="24"/>
          <w:lang w:val="kk-KZ"/>
        </w:rPr>
      </w:pPr>
      <w:r w:rsidRPr="00B316AB">
        <w:rPr>
          <w:rFonts w:ascii="Times New Roman" w:eastAsia="Times New Roman" w:hAnsi="Times New Roman" w:cs="Times New Roman"/>
          <w:bCs/>
          <w:iCs/>
          <w:sz w:val="24"/>
          <w:szCs w:val="24"/>
          <w:lang w:val="kk-KZ"/>
        </w:rPr>
        <w:t xml:space="preserve">Ішкі конкурс Қазақстан Республикасы Мемлекеттік қызмет істері және сыбайлас жемқорлыққа қарсы </w:t>
      </w:r>
      <w:r w:rsidR="00F304FE">
        <w:rPr>
          <w:rFonts w:ascii="Times New Roman" w:eastAsia="Times New Roman" w:hAnsi="Times New Roman" w:cs="Times New Roman"/>
          <w:bCs/>
          <w:iCs/>
          <w:sz w:val="24"/>
          <w:szCs w:val="24"/>
          <w:lang w:val="kk-KZ"/>
        </w:rPr>
        <w:t xml:space="preserve">іс-қимыл агенттігі Төрағасының </w:t>
      </w:r>
      <w:r w:rsidRPr="00B316AB">
        <w:rPr>
          <w:rFonts w:ascii="Times New Roman" w:eastAsia="Times New Roman" w:hAnsi="Times New Roman" w:cs="Times New Roman"/>
          <w:bCs/>
          <w:iCs/>
          <w:sz w:val="24"/>
          <w:szCs w:val="24"/>
          <w:lang w:val="kk-KZ"/>
        </w:rPr>
        <w:t>2017 жылғы 21 ақпандағы № 40 бұйрығымен бекітілген «Б» корпусының мемлекеттік әкімшілік лауазымына орналасуға конкурс өткізу қағидалары негізінде жүзеге асырылады.</w:t>
      </w:r>
    </w:p>
    <w:p w:rsidR="00C870DD" w:rsidRDefault="00C870DD" w:rsidP="00A40162">
      <w:pPr>
        <w:spacing w:after="0" w:line="240" w:lineRule="auto"/>
        <w:jc w:val="both"/>
        <w:rPr>
          <w:rFonts w:ascii="Times New Roman" w:eastAsia="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498"/>
        <w:gridCol w:w="3873"/>
      </w:tblGrid>
      <w:tr w:rsidR="009C74F3" w:rsidRPr="00E15664" w:rsidTr="009C74F3">
        <w:trPr>
          <w:trHeight w:val="30"/>
          <w:tblCellSpacing w:w="0" w:type="auto"/>
        </w:trPr>
        <w:tc>
          <w:tcPr>
            <w:tcW w:w="5498" w:type="dxa"/>
            <w:tcMar>
              <w:top w:w="15" w:type="dxa"/>
              <w:left w:w="15" w:type="dxa"/>
              <w:bottom w:w="15" w:type="dxa"/>
              <w:right w:w="15" w:type="dxa"/>
            </w:tcMar>
            <w:vAlign w:val="center"/>
          </w:tcPr>
          <w:p w:rsidR="009C74F3" w:rsidRPr="00897F32" w:rsidRDefault="009C74F3" w:rsidP="0089452F">
            <w:pPr>
              <w:spacing w:after="0"/>
              <w:jc w:val="center"/>
              <w:rPr>
                <w:sz w:val="24"/>
                <w:szCs w:val="24"/>
                <w:lang w:val="kk-KZ"/>
              </w:rPr>
            </w:pPr>
            <w:r w:rsidRPr="00897F32">
              <w:rPr>
                <w:rFonts w:ascii="Times New Roman"/>
                <w:color w:val="000000"/>
                <w:sz w:val="24"/>
                <w:szCs w:val="24"/>
                <w:lang w:val="kk-KZ"/>
              </w:rPr>
              <w:t> </w:t>
            </w:r>
          </w:p>
        </w:tc>
        <w:tc>
          <w:tcPr>
            <w:tcW w:w="3873" w:type="dxa"/>
            <w:tcMar>
              <w:top w:w="15" w:type="dxa"/>
              <w:left w:w="15" w:type="dxa"/>
              <w:bottom w:w="15" w:type="dxa"/>
              <w:right w:w="15" w:type="dxa"/>
            </w:tcMar>
            <w:vAlign w:val="center"/>
          </w:tcPr>
          <w:p w:rsidR="009C74F3" w:rsidRPr="003109AE" w:rsidRDefault="009C74F3" w:rsidP="0089452F">
            <w:pPr>
              <w:spacing w:after="0"/>
              <w:jc w:val="center"/>
              <w:rPr>
                <w:sz w:val="24"/>
                <w:szCs w:val="24"/>
                <w:lang w:val="kk-KZ"/>
              </w:rPr>
            </w:pPr>
          </w:p>
        </w:tc>
      </w:tr>
      <w:tr w:rsidR="009C74F3" w:rsidRPr="00E15664" w:rsidTr="009C74F3">
        <w:trPr>
          <w:trHeight w:val="30"/>
          <w:tblCellSpacing w:w="0" w:type="auto"/>
        </w:trPr>
        <w:tc>
          <w:tcPr>
            <w:tcW w:w="5498" w:type="dxa"/>
            <w:tcMar>
              <w:top w:w="15" w:type="dxa"/>
              <w:left w:w="15" w:type="dxa"/>
              <w:bottom w:w="15" w:type="dxa"/>
              <w:right w:w="15" w:type="dxa"/>
            </w:tcMar>
            <w:vAlign w:val="center"/>
          </w:tcPr>
          <w:p w:rsidR="009C74F3" w:rsidRPr="003109AE" w:rsidRDefault="009C74F3" w:rsidP="0089452F">
            <w:pPr>
              <w:spacing w:after="0"/>
              <w:jc w:val="center"/>
              <w:rPr>
                <w:rFonts w:ascii="Times New Roman" w:hAnsi="Times New Roman" w:cs="Times New Roman"/>
                <w:sz w:val="24"/>
                <w:szCs w:val="24"/>
                <w:lang w:val="kk-KZ"/>
              </w:rPr>
            </w:pPr>
            <w:r w:rsidRPr="003109AE">
              <w:rPr>
                <w:rFonts w:ascii="Times New Roman" w:hAnsi="Times New Roman" w:cs="Times New Roman"/>
                <w:color w:val="000000"/>
                <w:sz w:val="24"/>
                <w:szCs w:val="24"/>
                <w:lang w:val="kk-KZ"/>
              </w:rPr>
              <w:t> </w:t>
            </w:r>
          </w:p>
        </w:tc>
        <w:tc>
          <w:tcPr>
            <w:tcW w:w="3873" w:type="dxa"/>
            <w:tcMar>
              <w:top w:w="15" w:type="dxa"/>
              <w:left w:w="15" w:type="dxa"/>
              <w:bottom w:w="15" w:type="dxa"/>
              <w:right w:w="15" w:type="dxa"/>
            </w:tcMar>
            <w:vAlign w:val="center"/>
          </w:tcPr>
          <w:p w:rsidR="00762262" w:rsidRDefault="00762262" w:rsidP="0089452F">
            <w:pPr>
              <w:spacing w:after="0"/>
              <w:jc w:val="center"/>
              <w:rPr>
                <w:rFonts w:ascii="Times New Roman" w:hAnsi="Times New Roman" w:cs="Times New Roman"/>
                <w:color w:val="000000"/>
                <w:sz w:val="24"/>
                <w:szCs w:val="24"/>
                <w:lang w:val="kk-KZ"/>
              </w:rPr>
            </w:pPr>
          </w:p>
          <w:p w:rsidR="00762262" w:rsidRDefault="00762262" w:rsidP="0089452F">
            <w:pPr>
              <w:spacing w:after="0"/>
              <w:jc w:val="center"/>
              <w:rPr>
                <w:rFonts w:ascii="Times New Roman" w:hAnsi="Times New Roman" w:cs="Times New Roman"/>
                <w:color w:val="000000"/>
                <w:sz w:val="24"/>
                <w:szCs w:val="24"/>
                <w:lang w:val="kk-KZ"/>
              </w:rPr>
            </w:pPr>
          </w:p>
          <w:p w:rsidR="00762262" w:rsidRDefault="00762262" w:rsidP="0089452F">
            <w:pPr>
              <w:spacing w:after="0"/>
              <w:jc w:val="center"/>
              <w:rPr>
                <w:rFonts w:ascii="Times New Roman" w:hAnsi="Times New Roman" w:cs="Times New Roman"/>
                <w:color w:val="000000"/>
                <w:sz w:val="24"/>
                <w:szCs w:val="24"/>
                <w:lang w:val="kk-KZ"/>
              </w:rPr>
            </w:pPr>
          </w:p>
          <w:p w:rsidR="00762262" w:rsidRDefault="00762262" w:rsidP="0089452F">
            <w:pPr>
              <w:spacing w:after="0"/>
              <w:jc w:val="center"/>
              <w:rPr>
                <w:rFonts w:ascii="Times New Roman" w:hAnsi="Times New Roman" w:cs="Times New Roman"/>
                <w:color w:val="000000"/>
                <w:sz w:val="24"/>
                <w:szCs w:val="24"/>
                <w:lang w:val="kk-KZ"/>
              </w:rPr>
            </w:pPr>
          </w:p>
          <w:p w:rsidR="009C74F3" w:rsidRPr="003109AE" w:rsidRDefault="009C74F3" w:rsidP="0089452F">
            <w:pPr>
              <w:spacing w:after="0"/>
              <w:jc w:val="center"/>
              <w:rPr>
                <w:rFonts w:ascii="Times New Roman" w:hAnsi="Times New Roman" w:cs="Times New Roman"/>
                <w:sz w:val="24"/>
                <w:szCs w:val="24"/>
                <w:lang w:val="kk-KZ"/>
              </w:rPr>
            </w:pPr>
            <w:r w:rsidRPr="003109AE">
              <w:rPr>
                <w:rFonts w:ascii="Times New Roman" w:hAnsi="Times New Roman" w:cs="Times New Roman"/>
                <w:color w:val="000000"/>
                <w:sz w:val="24"/>
                <w:szCs w:val="24"/>
                <w:lang w:val="kk-KZ"/>
              </w:rPr>
              <w:lastRenderedPageBreak/>
              <w:t>"Б" корпусының мемлекеттік</w:t>
            </w:r>
            <w:r w:rsidRPr="003109AE">
              <w:rPr>
                <w:rFonts w:ascii="Times New Roman" w:hAnsi="Times New Roman" w:cs="Times New Roman"/>
                <w:sz w:val="24"/>
                <w:szCs w:val="24"/>
                <w:lang w:val="kk-KZ"/>
              </w:rPr>
              <w:br/>
            </w:r>
            <w:r w:rsidRPr="003109AE">
              <w:rPr>
                <w:rFonts w:ascii="Times New Roman" w:hAnsi="Times New Roman" w:cs="Times New Roman"/>
                <w:color w:val="000000"/>
                <w:sz w:val="24"/>
                <w:szCs w:val="24"/>
                <w:lang w:val="kk-KZ"/>
              </w:rPr>
              <w:t>әкімшілік лауазымына</w:t>
            </w:r>
            <w:r w:rsidRPr="003109AE">
              <w:rPr>
                <w:rFonts w:ascii="Times New Roman" w:hAnsi="Times New Roman" w:cs="Times New Roman"/>
                <w:sz w:val="24"/>
                <w:szCs w:val="24"/>
                <w:lang w:val="kk-KZ"/>
              </w:rPr>
              <w:br/>
            </w:r>
            <w:r w:rsidRPr="003109AE">
              <w:rPr>
                <w:rFonts w:ascii="Times New Roman" w:hAnsi="Times New Roman" w:cs="Times New Roman"/>
                <w:color w:val="000000"/>
                <w:sz w:val="24"/>
                <w:szCs w:val="24"/>
                <w:lang w:val="kk-KZ"/>
              </w:rPr>
              <w:t>орналасуға конкурс өткізу</w:t>
            </w:r>
            <w:r w:rsidRPr="003109AE">
              <w:rPr>
                <w:rFonts w:ascii="Times New Roman" w:hAnsi="Times New Roman" w:cs="Times New Roman"/>
                <w:sz w:val="24"/>
                <w:szCs w:val="24"/>
                <w:lang w:val="kk-KZ"/>
              </w:rPr>
              <w:br/>
            </w:r>
            <w:r w:rsidRPr="003109AE">
              <w:rPr>
                <w:rFonts w:ascii="Times New Roman" w:hAnsi="Times New Roman" w:cs="Times New Roman"/>
                <w:color w:val="000000"/>
                <w:sz w:val="24"/>
                <w:szCs w:val="24"/>
                <w:lang w:val="kk-KZ"/>
              </w:rPr>
              <w:t xml:space="preserve">қағидаларының </w:t>
            </w:r>
            <w:r w:rsidRPr="003109AE">
              <w:rPr>
                <w:rFonts w:ascii="Times New Roman" w:hAnsi="Times New Roman" w:cs="Times New Roman"/>
                <w:sz w:val="24"/>
                <w:szCs w:val="24"/>
                <w:lang w:val="kk-KZ"/>
              </w:rPr>
              <w:br/>
            </w:r>
            <w:r w:rsidRPr="003109AE">
              <w:rPr>
                <w:rFonts w:ascii="Times New Roman" w:hAnsi="Times New Roman" w:cs="Times New Roman"/>
                <w:color w:val="000000"/>
                <w:sz w:val="24"/>
                <w:szCs w:val="24"/>
                <w:lang w:val="kk-KZ"/>
              </w:rPr>
              <w:t>2-қосымшасы</w:t>
            </w:r>
          </w:p>
        </w:tc>
      </w:tr>
      <w:tr w:rsidR="009C74F3" w:rsidRPr="0097653D" w:rsidTr="009C74F3">
        <w:trPr>
          <w:trHeight w:val="30"/>
          <w:tblCellSpacing w:w="0" w:type="auto"/>
        </w:trPr>
        <w:tc>
          <w:tcPr>
            <w:tcW w:w="5498" w:type="dxa"/>
            <w:tcMar>
              <w:top w:w="15" w:type="dxa"/>
              <w:left w:w="15" w:type="dxa"/>
              <w:bottom w:w="15" w:type="dxa"/>
              <w:right w:w="15" w:type="dxa"/>
            </w:tcMar>
            <w:vAlign w:val="center"/>
          </w:tcPr>
          <w:p w:rsidR="009C74F3" w:rsidRPr="003109AE" w:rsidRDefault="009C74F3" w:rsidP="0089452F">
            <w:pPr>
              <w:spacing w:after="0"/>
              <w:jc w:val="center"/>
              <w:rPr>
                <w:rFonts w:ascii="Times New Roman" w:hAnsi="Times New Roman" w:cs="Times New Roman"/>
                <w:sz w:val="24"/>
                <w:szCs w:val="24"/>
                <w:lang w:val="kk-KZ"/>
              </w:rPr>
            </w:pPr>
            <w:r w:rsidRPr="003109AE">
              <w:rPr>
                <w:rFonts w:ascii="Times New Roman" w:hAnsi="Times New Roman" w:cs="Times New Roman"/>
                <w:color w:val="000000"/>
                <w:sz w:val="24"/>
                <w:szCs w:val="24"/>
                <w:lang w:val="kk-KZ"/>
              </w:rPr>
              <w:lastRenderedPageBreak/>
              <w:t> </w:t>
            </w:r>
          </w:p>
        </w:tc>
        <w:tc>
          <w:tcPr>
            <w:tcW w:w="3873" w:type="dxa"/>
            <w:tcMar>
              <w:top w:w="15" w:type="dxa"/>
              <w:left w:w="15" w:type="dxa"/>
              <w:bottom w:w="15" w:type="dxa"/>
              <w:right w:w="15" w:type="dxa"/>
            </w:tcMar>
            <w:vAlign w:val="center"/>
          </w:tcPr>
          <w:p w:rsidR="009C74F3" w:rsidRPr="0097653D" w:rsidRDefault="009C74F3" w:rsidP="0089452F">
            <w:pPr>
              <w:spacing w:after="0"/>
              <w:jc w:val="center"/>
              <w:rPr>
                <w:rFonts w:ascii="Times New Roman" w:hAnsi="Times New Roman" w:cs="Times New Roman"/>
                <w:sz w:val="24"/>
                <w:szCs w:val="24"/>
              </w:rPr>
            </w:pPr>
            <w:r w:rsidRPr="0097653D">
              <w:rPr>
                <w:rFonts w:ascii="Times New Roman" w:hAnsi="Times New Roman" w:cs="Times New Roman"/>
                <w:color w:val="000000"/>
                <w:sz w:val="24"/>
                <w:szCs w:val="24"/>
              </w:rPr>
              <w:t>Нысан</w:t>
            </w:r>
          </w:p>
        </w:tc>
      </w:tr>
      <w:tr w:rsidR="009C74F3" w:rsidRPr="0097653D" w:rsidTr="009C74F3">
        <w:trPr>
          <w:trHeight w:val="30"/>
          <w:tblCellSpacing w:w="0" w:type="auto"/>
        </w:trPr>
        <w:tc>
          <w:tcPr>
            <w:tcW w:w="5498" w:type="dxa"/>
            <w:tcMar>
              <w:top w:w="15" w:type="dxa"/>
              <w:left w:w="15" w:type="dxa"/>
              <w:bottom w:w="15" w:type="dxa"/>
              <w:right w:w="15" w:type="dxa"/>
            </w:tcMar>
            <w:vAlign w:val="center"/>
          </w:tcPr>
          <w:p w:rsidR="009C74F3" w:rsidRPr="0097653D" w:rsidRDefault="009C74F3" w:rsidP="0089452F">
            <w:pPr>
              <w:spacing w:after="0"/>
              <w:jc w:val="center"/>
              <w:rPr>
                <w:rFonts w:ascii="Times New Roman" w:hAnsi="Times New Roman" w:cs="Times New Roman"/>
                <w:sz w:val="24"/>
                <w:szCs w:val="24"/>
              </w:rPr>
            </w:pPr>
            <w:r w:rsidRPr="0097653D">
              <w:rPr>
                <w:rFonts w:ascii="Times New Roman" w:hAnsi="Times New Roman" w:cs="Times New Roman"/>
                <w:color w:val="000000"/>
                <w:sz w:val="24"/>
                <w:szCs w:val="24"/>
              </w:rPr>
              <w:t> </w:t>
            </w:r>
          </w:p>
        </w:tc>
        <w:tc>
          <w:tcPr>
            <w:tcW w:w="3873" w:type="dxa"/>
            <w:tcMar>
              <w:top w:w="15" w:type="dxa"/>
              <w:left w:w="15" w:type="dxa"/>
              <w:bottom w:w="15" w:type="dxa"/>
              <w:right w:w="15" w:type="dxa"/>
            </w:tcMar>
            <w:vAlign w:val="center"/>
          </w:tcPr>
          <w:p w:rsidR="009C74F3" w:rsidRPr="0097653D" w:rsidRDefault="009C74F3" w:rsidP="0089452F">
            <w:pPr>
              <w:spacing w:after="0"/>
              <w:jc w:val="center"/>
              <w:rPr>
                <w:rFonts w:ascii="Times New Roman" w:hAnsi="Times New Roman" w:cs="Times New Roman"/>
                <w:sz w:val="24"/>
                <w:szCs w:val="24"/>
              </w:rPr>
            </w:pPr>
            <w:r w:rsidRPr="0097653D">
              <w:rPr>
                <w:rFonts w:ascii="Times New Roman" w:hAnsi="Times New Roman" w:cs="Times New Roman"/>
                <w:color w:val="000000"/>
                <w:sz w:val="24"/>
                <w:szCs w:val="24"/>
              </w:rPr>
              <w:t xml:space="preserve"> __________________________</w:t>
            </w:r>
          </w:p>
        </w:tc>
      </w:tr>
      <w:tr w:rsidR="009C74F3" w:rsidRPr="0097653D" w:rsidTr="009C74F3">
        <w:trPr>
          <w:trHeight w:val="30"/>
          <w:tblCellSpacing w:w="0" w:type="auto"/>
        </w:trPr>
        <w:tc>
          <w:tcPr>
            <w:tcW w:w="5498" w:type="dxa"/>
            <w:tcMar>
              <w:top w:w="15" w:type="dxa"/>
              <w:left w:w="15" w:type="dxa"/>
              <w:bottom w:w="15" w:type="dxa"/>
              <w:right w:w="15" w:type="dxa"/>
            </w:tcMar>
            <w:vAlign w:val="center"/>
          </w:tcPr>
          <w:p w:rsidR="009C74F3" w:rsidRPr="0097653D" w:rsidRDefault="009C74F3" w:rsidP="0089452F">
            <w:pPr>
              <w:spacing w:after="0"/>
              <w:jc w:val="center"/>
              <w:rPr>
                <w:rFonts w:ascii="Times New Roman" w:hAnsi="Times New Roman" w:cs="Times New Roman"/>
                <w:sz w:val="24"/>
                <w:szCs w:val="24"/>
              </w:rPr>
            </w:pPr>
            <w:r w:rsidRPr="0097653D">
              <w:rPr>
                <w:rFonts w:ascii="Times New Roman" w:hAnsi="Times New Roman" w:cs="Times New Roman"/>
                <w:color w:val="000000"/>
                <w:sz w:val="24"/>
                <w:szCs w:val="24"/>
              </w:rPr>
              <w:t> </w:t>
            </w:r>
          </w:p>
        </w:tc>
        <w:tc>
          <w:tcPr>
            <w:tcW w:w="3873" w:type="dxa"/>
            <w:tcMar>
              <w:top w:w="15" w:type="dxa"/>
              <w:left w:w="15" w:type="dxa"/>
              <w:bottom w:w="15" w:type="dxa"/>
              <w:right w:w="15" w:type="dxa"/>
            </w:tcMar>
            <w:vAlign w:val="center"/>
          </w:tcPr>
          <w:p w:rsidR="009C74F3" w:rsidRPr="0097653D" w:rsidRDefault="009C74F3" w:rsidP="0089452F">
            <w:pPr>
              <w:spacing w:after="0"/>
              <w:jc w:val="center"/>
              <w:rPr>
                <w:rFonts w:ascii="Times New Roman" w:hAnsi="Times New Roman" w:cs="Times New Roman"/>
                <w:sz w:val="24"/>
                <w:szCs w:val="24"/>
              </w:rPr>
            </w:pPr>
            <w:r w:rsidRPr="0097653D">
              <w:rPr>
                <w:rFonts w:ascii="Times New Roman" w:hAnsi="Times New Roman" w:cs="Times New Roman"/>
                <w:color w:val="000000"/>
                <w:sz w:val="24"/>
                <w:szCs w:val="24"/>
              </w:rPr>
              <w:t>(мемлекеттік орган)</w:t>
            </w:r>
          </w:p>
        </w:tc>
      </w:tr>
    </w:tbl>
    <w:p w:rsidR="009C74F3" w:rsidRDefault="009C74F3" w:rsidP="009C74F3">
      <w:pPr>
        <w:spacing w:after="0"/>
        <w:jc w:val="center"/>
        <w:rPr>
          <w:rFonts w:ascii="Times New Roman" w:hAnsi="Times New Roman" w:cs="Times New Roman"/>
          <w:b/>
          <w:color w:val="000000"/>
          <w:sz w:val="24"/>
          <w:szCs w:val="24"/>
        </w:rPr>
      </w:pPr>
      <w:r w:rsidRPr="0097653D">
        <w:rPr>
          <w:rFonts w:ascii="Times New Roman" w:hAnsi="Times New Roman" w:cs="Times New Roman"/>
          <w:b/>
          <w:color w:val="000000"/>
          <w:sz w:val="24"/>
          <w:szCs w:val="24"/>
        </w:rPr>
        <w:t>Өтініш</w:t>
      </w:r>
    </w:p>
    <w:p w:rsidR="009C74F3" w:rsidRPr="0097653D" w:rsidRDefault="009C74F3" w:rsidP="009C74F3">
      <w:pPr>
        <w:spacing w:after="0"/>
        <w:jc w:val="center"/>
        <w:rPr>
          <w:rFonts w:ascii="Times New Roman" w:hAnsi="Times New Roman" w:cs="Times New Roman"/>
          <w:sz w:val="24"/>
          <w:szCs w:val="24"/>
        </w:rPr>
      </w:pPr>
    </w:p>
    <w:p w:rsidR="00425F2A" w:rsidRDefault="009C74F3" w:rsidP="009C74F3">
      <w:pPr>
        <w:spacing w:after="0"/>
        <w:jc w:val="both"/>
        <w:rPr>
          <w:rFonts w:ascii="Times New Roman" w:hAnsi="Times New Roman" w:cs="Times New Roman"/>
          <w:color w:val="000000"/>
          <w:sz w:val="24"/>
          <w:szCs w:val="24"/>
        </w:rPr>
      </w:pPr>
      <w:r w:rsidRPr="0097653D">
        <w:rPr>
          <w:rFonts w:ascii="Times New Roman" w:hAnsi="Times New Roman" w:cs="Times New Roman"/>
          <w:color w:val="000000"/>
          <w:sz w:val="24"/>
          <w:szCs w:val="24"/>
        </w:rPr>
        <w:t xml:space="preserve">       Мені </w:t>
      </w:r>
      <w:r w:rsidR="00425F2A">
        <w:rPr>
          <w:rFonts w:ascii="Times New Roman" w:hAnsi="Times New Roman" w:cs="Times New Roman"/>
          <w:color w:val="000000"/>
          <w:sz w:val="24"/>
          <w:szCs w:val="24"/>
        </w:rPr>
        <w:t>________________________________________________________________________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xml:space="preserve">бос мемлекеттік әкімшілік лауазымына орналасу конкурсына қатысуға жіберуіңізді сұраймын. </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xml:space="preserve">       Мемлекеттік органның интернет-ресурсында менің әңгімелесуімнің бейнежазбасын </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xml:space="preserve">       транляциялауға және орналасуға келісім беремін __________________ </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(иә/жоқ)</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Ұсынылып отырған құжаттарымның дәйектілігіне жауап беремін.</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Қоса берілген құжаттар:</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Мекен жайы: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Байланыс телефоны: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e-maіl: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ЖСН: 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_________ ___________________________</w:t>
      </w:r>
    </w:p>
    <w:p w:rsidR="009C74F3" w:rsidRPr="0097653D" w:rsidRDefault="009C74F3" w:rsidP="009C74F3">
      <w:pPr>
        <w:spacing w:after="0"/>
        <w:jc w:val="both"/>
        <w:rPr>
          <w:rFonts w:ascii="Times New Roman" w:hAnsi="Times New Roman" w:cs="Times New Roman"/>
          <w:sz w:val="24"/>
          <w:szCs w:val="24"/>
        </w:rPr>
      </w:pPr>
      <w:r w:rsidRPr="0097653D">
        <w:rPr>
          <w:rFonts w:ascii="Times New Roman" w:hAnsi="Times New Roman" w:cs="Times New Roman"/>
          <w:color w:val="000000"/>
          <w:sz w:val="24"/>
          <w:szCs w:val="24"/>
        </w:rPr>
        <w:t>      (қолы) (Тегі, аты, әкесінің аты (болған жағдайда))</w:t>
      </w:r>
    </w:p>
    <w:p w:rsidR="009C74F3" w:rsidRPr="0097653D" w:rsidRDefault="009C74F3" w:rsidP="009C74F3">
      <w:pPr>
        <w:spacing w:before="100" w:beforeAutospacing="1" w:after="100" w:afterAutospacing="1" w:line="240" w:lineRule="auto"/>
        <w:jc w:val="both"/>
        <w:rPr>
          <w:rFonts w:ascii="Times New Roman" w:eastAsia="Times New Roman" w:hAnsi="Times New Roman" w:cs="Times New Roman"/>
          <w:sz w:val="24"/>
          <w:szCs w:val="24"/>
        </w:rPr>
      </w:pPr>
    </w:p>
    <w:p w:rsidR="0067633C" w:rsidRPr="009C74F3" w:rsidRDefault="0067633C" w:rsidP="00B357F8">
      <w:pPr>
        <w:spacing w:before="100" w:beforeAutospacing="1" w:after="100" w:afterAutospacing="1" w:line="240" w:lineRule="auto"/>
        <w:jc w:val="both"/>
        <w:rPr>
          <w:rFonts w:ascii="Times New Roman" w:eastAsia="Times New Roman" w:hAnsi="Times New Roman" w:cs="Times New Roman"/>
          <w:b/>
          <w:sz w:val="24"/>
          <w:szCs w:val="24"/>
        </w:rPr>
      </w:pPr>
    </w:p>
    <w:p w:rsidR="00F23748" w:rsidRPr="001F4E4E" w:rsidRDefault="00F23748" w:rsidP="00167D30">
      <w:pPr>
        <w:spacing w:before="100" w:beforeAutospacing="1" w:after="100" w:afterAutospacing="1" w:line="240" w:lineRule="auto"/>
        <w:jc w:val="both"/>
        <w:rPr>
          <w:rFonts w:ascii="Times New Roman" w:eastAsia="Times New Roman" w:hAnsi="Times New Roman" w:cs="Times New Roman"/>
          <w:sz w:val="24"/>
          <w:szCs w:val="24"/>
          <w:lang w:val="kk-KZ"/>
        </w:rPr>
      </w:pPr>
    </w:p>
    <w:p w:rsidR="00F23748" w:rsidRPr="001F4E4E" w:rsidRDefault="00F64238" w:rsidP="00F64238">
      <w:pPr>
        <w:tabs>
          <w:tab w:val="left" w:pos="4070"/>
        </w:tabs>
        <w:spacing w:before="100" w:beforeAutospacing="1" w:after="100" w:afterAutospacing="1" w:line="240" w:lineRule="auto"/>
        <w:jc w:val="both"/>
        <w:rPr>
          <w:rFonts w:ascii="Times New Roman" w:eastAsia="Times New Roman" w:hAnsi="Times New Roman" w:cs="Times New Roman"/>
          <w:sz w:val="24"/>
          <w:szCs w:val="24"/>
          <w:lang w:val="kk-KZ"/>
        </w:rPr>
      </w:pPr>
      <w:r w:rsidRPr="001F4E4E">
        <w:rPr>
          <w:rFonts w:ascii="Times New Roman" w:eastAsia="Times New Roman" w:hAnsi="Times New Roman" w:cs="Times New Roman"/>
          <w:sz w:val="24"/>
          <w:szCs w:val="24"/>
          <w:lang w:val="kk-KZ"/>
        </w:rPr>
        <w:tab/>
      </w:r>
    </w:p>
    <w:p w:rsidR="00F64238" w:rsidRPr="001F4E4E" w:rsidRDefault="00F64238" w:rsidP="00F64238">
      <w:pPr>
        <w:tabs>
          <w:tab w:val="left" w:pos="4070"/>
        </w:tabs>
        <w:spacing w:before="100" w:beforeAutospacing="1" w:after="100" w:afterAutospacing="1" w:line="240" w:lineRule="auto"/>
        <w:jc w:val="both"/>
        <w:rPr>
          <w:rFonts w:ascii="Times New Roman" w:eastAsia="Times New Roman" w:hAnsi="Times New Roman" w:cs="Times New Roman"/>
          <w:sz w:val="24"/>
          <w:szCs w:val="24"/>
          <w:lang w:val="kk-KZ"/>
        </w:rPr>
      </w:pPr>
    </w:p>
    <w:p w:rsidR="00F64238" w:rsidRPr="001F4E4E" w:rsidRDefault="00F64238" w:rsidP="00F64238">
      <w:pPr>
        <w:tabs>
          <w:tab w:val="left" w:pos="4070"/>
        </w:tabs>
        <w:spacing w:before="100" w:beforeAutospacing="1" w:after="100" w:afterAutospacing="1" w:line="240" w:lineRule="auto"/>
        <w:jc w:val="both"/>
        <w:rPr>
          <w:rFonts w:ascii="Times New Roman" w:eastAsia="Times New Roman" w:hAnsi="Times New Roman" w:cs="Times New Roman"/>
          <w:sz w:val="24"/>
          <w:szCs w:val="24"/>
          <w:lang w:val="kk-KZ"/>
        </w:rPr>
      </w:pPr>
    </w:p>
    <w:p w:rsidR="00F64238" w:rsidRPr="001F4E4E" w:rsidRDefault="00F64238" w:rsidP="00F64238">
      <w:pPr>
        <w:tabs>
          <w:tab w:val="left" w:pos="4070"/>
        </w:tabs>
        <w:spacing w:before="100" w:beforeAutospacing="1" w:after="100" w:afterAutospacing="1" w:line="240" w:lineRule="auto"/>
        <w:jc w:val="both"/>
        <w:rPr>
          <w:rFonts w:ascii="Times New Roman" w:eastAsia="Times New Roman" w:hAnsi="Times New Roman" w:cs="Times New Roman"/>
          <w:sz w:val="24"/>
          <w:szCs w:val="24"/>
          <w:lang w:val="kk-KZ"/>
        </w:rPr>
      </w:pPr>
    </w:p>
    <w:p w:rsidR="00FE5237" w:rsidRDefault="00FE5237" w:rsidP="0067633C">
      <w:pPr>
        <w:tabs>
          <w:tab w:val="left" w:pos="578"/>
        </w:tabs>
        <w:spacing w:after="0"/>
        <w:ind w:left="6237"/>
        <w:contextualSpacing/>
        <w:jc w:val="center"/>
        <w:rPr>
          <w:rFonts w:ascii="Times New Roman" w:hAnsi="Times New Roman" w:cs="Times New Roman"/>
          <w:color w:val="000000"/>
          <w:sz w:val="24"/>
          <w:szCs w:val="24"/>
          <w:lang w:val="kk-KZ"/>
        </w:rPr>
      </w:pPr>
    </w:p>
    <w:p w:rsidR="001F4E4E" w:rsidRDefault="001F4E4E" w:rsidP="009C74F3">
      <w:pPr>
        <w:tabs>
          <w:tab w:val="left" w:pos="578"/>
        </w:tabs>
        <w:spacing w:after="0"/>
        <w:contextualSpacing/>
        <w:rPr>
          <w:rFonts w:ascii="Times New Roman" w:hAnsi="Times New Roman" w:cs="Times New Roman"/>
          <w:color w:val="000000"/>
          <w:sz w:val="24"/>
          <w:szCs w:val="24"/>
          <w:lang w:val="kk-KZ"/>
        </w:rPr>
      </w:pPr>
    </w:p>
    <w:p w:rsidR="0067633C" w:rsidRPr="001F4E4E" w:rsidRDefault="0067633C" w:rsidP="0067633C">
      <w:pPr>
        <w:tabs>
          <w:tab w:val="left" w:pos="578"/>
        </w:tabs>
        <w:spacing w:after="0"/>
        <w:ind w:left="6237"/>
        <w:contextualSpacing/>
        <w:jc w:val="center"/>
        <w:rPr>
          <w:rFonts w:ascii="Times New Roman" w:hAnsi="Times New Roman" w:cs="Times New Roman"/>
          <w:color w:val="000000"/>
          <w:sz w:val="24"/>
          <w:szCs w:val="24"/>
        </w:rPr>
      </w:pPr>
      <w:r w:rsidRPr="001F4E4E">
        <w:rPr>
          <w:rFonts w:ascii="Times New Roman" w:hAnsi="Times New Roman" w:cs="Times New Roman"/>
          <w:color w:val="000000"/>
          <w:sz w:val="24"/>
          <w:szCs w:val="24"/>
        </w:rPr>
        <w:lastRenderedPageBreak/>
        <w:t>Приложение 3</w:t>
      </w:r>
    </w:p>
    <w:p w:rsidR="0067633C" w:rsidRPr="001F4E4E" w:rsidRDefault="0067633C" w:rsidP="0067633C">
      <w:pPr>
        <w:tabs>
          <w:tab w:val="left" w:pos="578"/>
        </w:tabs>
        <w:spacing w:after="0" w:line="240" w:lineRule="auto"/>
        <w:ind w:left="5670"/>
        <w:contextualSpacing/>
        <w:jc w:val="center"/>
        <w:rPr>
          <w:rFonts w:ascii="Times New Roman" w:hAnsi="Times New Roman" w:cs="Times New Roman"/>
          <w:b/>
          <w:color w:val="000000"/>
          <w:sz w:val="24"/>
          <w:szCs w:val="24"/>
        </w:rPr>
      </w:pPr>
      <w:r w:rsidRPr="001F4E4E">
        <w:rPr>
          <w:rFonts w:ascii="Times New Roman" w:hAnsi="Times New Roman" w:cs="Times New Roman"/>
          <w:color w:val="000000"/>
          <w:sz w:val="24"/>
          <w:szCs w:val="24"/>
        </w:rPr>
        <w:t>к Правилам проведения конкурса на занятие административной государственной должности корпуса «Б»</w:t>
      </w:r>
    </w:p>
    <w:p w:rsidR="0067633C" w:rsidRPr="001F4E4E" w:rsidRDefault="0067633C" w:rsidP="0067633C">
      <w:pPr>
        <w:tabs>
          <w:tab w:val="left" w:pos="578"/>
        </w:tabs>
        <w:spacing w:after="0"/>
        <w:contextualSpacing/>
        <w:jc w:val="right"/>
        <w:rPr>
          <w:rFonts w:ascii="Times New Roman" w:hAnsi="Times New Roman" w:cs="Times New Roman"/>
          <w:b/>
          <w:color w:val="000000"/>
          <w:sz w:val="24"/>
          <w:szCs w:val="24"/>
        </w:rPr>
      </w:pPr>
    </w:p>
    <w:p w:rsidR="0067633C" w:rsidRPr="001F4E4E" w:rsidRDefault="0067633C" w:rsidP="0067633C">
      <w:pPr>
        <w:tabs>
          <w:tab w:val="left" w:pos="578"/>
        </w:tabs>
        <w:spacing w:after="0"/>
        <w:contextualSpacing/>
        <w:jc w:val="right"/>
        <w:rPr>
          <w:rFonts w:ascii="Times New Roman" w:hAnsi="Times New Roman" w:cs="Times New Roman"/>
          <w:b/>
          <w:color w:val="000000"/>
          <w:sz w:val="24"/>
          <w:szCs w:val="24"/>
        </w:rPr>
      </w:pPr>
    </w:p>
    <w:p w:rsidR="0067633C" w:rsidRPr="001F4E4E" w:rsidRDefault="0067633C" w:rsidP="0067633C">
      <w:pPr>
        <w:tabs>
          <w:tab w:val="left" w:pos="578"/>
        </w:tabs>
        <w:spacing w:after="0"/>
        <w:contextualSpacing/>
        <w:jc w:val="center"/>
        <w:rPr>
          <w:rFonts w:ascii="Times New Roman" w:hAnsi="Times New Roman" w:cs="Times New Roman"/>
          <w:b/>
          <w:color w:val="000000"/>
          <w:sz w:val="24"/>
          <w:szCs w:val="24"/>
        </w:rPr>
      </w:pPr>
      <w:r w:rsidRPr="001F4E4E">
        <w:rPr>
          <w:rFonts w:ascii="Times New Roman" w:hAnsi="Times New Roman" w:cs="Times New Roman"/>
          <w:color w:val="000000"/>
          <w:sz w:val="24"/>
          <w:szCs w:val="24"/>
        </w:rPr>
        <w:t>Форма</w:t>
      </w:r>
    </w:p>
    <w:p w:rsidR="0067633C" w:rsidRPr="001F4E4E" w:rsidRDefault="0067633C" w:rsidP="0067633C">
      <w:pPr>
        <w:tabs>
          <w:tab w:val="left" w:pos="578"/>
        </w:tabs>
        <w:spacing w:after="0"/>
        <w:contextualSpacing/>
        <w:jc w:val="both"/>
        <w:rPr>
          <w:rFonts w:ascii="Times New Roman" w:hAnsi="Times New Roman" w:cs="Times New Roman"/>
          <w:b/>
          <w:color w:val="000000"/>
          <w:sz w:val="24"/>
          <w:szCs w:val="24"/>
        </w:rPr>
      </w:pPr>
    </w:p>
    <w:p w:rsidR="0067633C" w:rsidRPr="001F4E4E" w:rsidRDefault="0067633C" w:rsidP="0067633C">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rPr>
        <w:t>«</w:t>
      </w:r>
      <w:r w:rsidRPr="001F4E4E">
        <w:rPr>
          <w:rFonts w:ascii="Times New Roman" w:hAnsi="Times New Roman" w:cs="Times New Roman"/>
          <w:color w:val="000000"/>
          <w:sz w:val="24"/>
          <w:szCs w:val="24"/>
          <w:lang w:val="kk-KZ"/>
        </w:rPr>
        <w:t xml:space="preserve">Б» КОРПУСЫНЫҢ ӘКІМШІЛІК МЕМЛЕКЕТТІК ЛАУАЗЫМЫНА КАНДИДАТТЫҢ </w:t>
      </w:r>
    </w:p>
    <w:p w:rsidR="0067633C" w:rsidRPr="001F4E4E" w:rsidRDefault="0067633C" w:rsidP="0067633C">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ҚЫЗМЕТТIК ТIЗIМІ</w:t>
      </w:r>
    </w:p>
    <w:p w:rsidR="0067633C" w:rsidRPr="001F4E4E" w:rsidRDefault="0067633C" w:rsidP="0067633C">
      <w:pPr>
        <w:tabs>
          <w:tab w:val="left" w:pos="578"/>
        </w:tabs>
        <w:spacing w:after="0"/>
        <w:contextualSpacing/>
        <w:jc w:val="center"/>
        <w:rPr>
          <w:rFonts w:ascii="Times New Roman" w:hAnsi="Times New Roman" w:cs="Times New Roman"/>
          <w:color w:val="000000"/>
          <w:sz w:val="24"/>
          <w:szCs w:val="24"/>
          <w:lang w:val="kk-KZ"/>
        </w:rPr>
      </w:pPr>
    </w:p>
    <w:p w:rsidR="0067633C" w:rsidRPr="001F4E4E" w:rsidRDefault="0067633C" w:rsidP="0067633C">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ПОСЛУЖНОЙ СПИСОК</w:t>
      </w:r>
    </w:p>
    <w:p w:rsidR="0067633C" w:rsidRPr="001F4E4E" w:rsidRDefault="0067633C" w:rsidP="0067633C">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 xml:space="preserve"> КАНДИДАТА НА АДМИНИСТРАТИВНУЮ ГОСУДАРСТВЕННУЮ ДОЛЖНОСТЬ КОРПУСА «Б»</w:t>
      </w:r>
    </w:p>
    <w:p w:rsidR="0067633C" w:rsidRPr="001F4E4E" w:rsidRDefault="0067633C" w:rsidP="0067633C">
      <w:pPr>
        <w:tabs>
          <w:tab w:val="left" w:pos="578"/>
        </w:tabs>
        <w:spacing w:after="0"/>
        <w:contextualSpacing/>
        <w:jc w:val="center"/>
        <w:rPr>
          <w:rFonts w:ascii="Times New Roman" w:hAnsi="Times New Roman" w:cs="Times New Roman"/>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050"/>
        <w:gridCol w:w="3157"/>
        <w:gridCol w:w="2848"/>
      </w:tblGrid>
      <w:tr w:rsidR="0067633C" w:rsidRPr="001F4E4E" w:rsidTr="00EA6A72">
        <w:trPr>
          <w:trHeight w:val="30"/>
        </w:trPr>
        <w:tc>
          <w:tcPr>
            <w:tcW w:w="0" w:type="auto"/>
            <w:gridSpan w:val="3"/>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________________________________________</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тегі, аты және әкесінің аты (болған жағдайда) /</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91"/>
            </w:tblGrid>
            <w:tr w:rsidR="0067633C" w:rsidRPr="001F4E4E" w:rsidTr="00EA6A72">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ФОТО</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(түрлі түсті/ цветное,</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3х4)</w:t>
                  </w:r>
                </w:p>
              </w:tc>
            </w:tr>
          </w:tbl>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gridSpan w:val="3"/>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_______________________________________</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лауазымы/должность, санаты/категория</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(болған жағдайда/при наличии)</w:t>
            </w:r>
          </w:p>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p>
        </w:tc>
        <w:tc>
          <w:tcPr>
            <w:tcW w:w="0" w:type="auto"/>
            <w:vMerge/>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p>
        </w:tc>
      </w:tr>
      <w:tr w:rsidR="0067633C" w:rsidRPr="001F4E4E" w:rsidTr="00EA6A72">
        <w:trPr>
          <w:trHeight w:val="30"/>
        </w:trPr>
        <w:tc>
          <w:tcPr>
            <w:tcW w:w="0" w:type="auto"/>
            <w:gridSpan w:val="3"/>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 xml:space="preserve">_______________________________________ </w:t>
            </w:r>
          </w:p>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(жеке сәйкестендіру нөмірі / индивидуальный</w:t>
            </w:r>
          </w:p>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идентификационный номер)</w:t>
            </w:r>
          </w:p>
        </w:tc>
        <w:tc>
          <w:tcPr>
            <w:tcW w:w="0" w:type="auto"/>
            <w:vMerge/>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r>
      <w:tr w:rsidR="0067633C" w:rsidRPr="001F4E4E" w:rsidTr="00EA6A72">
        <w:trPr>
          <w:trHeight w:val="30"/>
        </w:trPr>
        <w:tc>
          <w:tcPr>
            <w:tcW w:w="0" w:type="auto"/>
            <w:gridSpan w:val="4"/>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ЖЕКЕ МӘЛІМЕТТЕР / ЛИЧНЫЕ ДАННЫЕ</w:t>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1.</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Туған күні және жері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Дата и место рождения</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2.</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Ұлты (қалауы бойынша)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 xml:space="preserve">3. </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Отбасылық жағдайы, балалардың бар болуы /</w:t>
            </w:r>
          </w:p>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4.</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Оқу орнын бітірген жылы және оныңатауы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5.</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6.</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Шетел тілдерін білуі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7.</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Мемлекеттік наградалары, құрметті атақтары (болған жағдайда)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8.</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lastRenderedPageBreak/>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lastRenderedPageBreak/>
              <w:br/>
            </w:r>
          </w:p>
        </w:tc>
      </w:tr>
      <w:tr w:rsidR="0067633C" w:rsidRPr="001F4E4E" w:rsidTr="00EA6A72">
        <w:trPr>
          <w:trHeight w:val="30"/>
        </w:trPr>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lastRenderedPageBreak/>
              <w:t>9.</w:t>
            </w:r>
          </w:p>
        </w:tc>
        <w:tc>
          <w:tcPr>
            <w:tcW w:w="0" w:type="auto"/>
            <w:gridSpan w:val="2"/>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Жаза түрі, оны тағайындау күні мен негізі (болған жағдайда)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Borders>
              <w:bottom w:val="single" w:sz="4" w:space="0" w:color="auto"/>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67633C" w:rsidRPr="001F4E4E" w:rsidRDefault="0067633C" w:rsidP="00EA6A72">
            <w:pPr>
              <w:tabs>
                <w:tab w:val="left" w:pos="578"/>
              </w:tabs>
              <w:spacing w:after="0"/>
              <w:contextualSpacing/>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Borders>
              <w:righ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ЕҢБЕК ЖОЛЫ/ТРУДОВАЯ ДЕЯТЕЛЬНОСТЬ</w:t>
            </w:r>
          </w:p>
        </w:tc>
      </w:tr>
      <w:tr w:rsidR="0067633C" w:rsidRPr="001F4E4E" w:rsidTr="00EA6A72">
        <w:trPr>
          <w:trHeight w:val="30"/>
        </w:trPr>
        <w:tc>
          <w:tcPr>
            <w:tcW w:w="0" w:type="auto"/>
            <w:tcBorders>
              <w:righ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c>
          <w:tcPr>
            <w:tcW w:w="0" w:type="auto"/>
            <w:gridSpan w:val="2"/>
            <w:tcBorders>
              <w:left w:val="nil"/>
            </w:tcBorders>
            <w:vAlign w:val="center"/>
          </w:tcPr>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Күні / Дата</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center"/>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 xml:space="preserve">қызметі, жұмыс орны, мекеменің орналасқан жері / </w:t>
            </w:r>
          </w:p>
          <w:p w:rsidR="0067633C" w:rsidRPr="001F4E4E" w:rsidRDefault="0067633C" w:rsidP="00EA6A72">
            <w:pPr>
              <w:tabs>
                <w:tab w:val="left" w:pos="578"/>
              </w:tabs>
              <w:spacing w:after="0"/>
              <w:contextualSpacing/>
              <w:jc w:val="center"/>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должность*, место работы, местонахождение организации</w:t>
            </w:r>
          </w:p>
        </w:tc>
      </w:tr>
      <w:tr w:rsidR="0067633C" w:rsidRPr="001F4E4E" w:rsidTr="00EA6A72">
        <w:trPr>
          <w:trHeight w:val="30"/>
        </w:trPr>
        <w:tc>
          <w:tcPr>
            <w:tcW w:w="0" w:type="auto"/>
            <w:tcBorders>
              <w:bottom w:val="single" w:sz="4" w:space="0" w:color="auto"/>
              <w:righ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қабылданған /</w:t>
            </w:r>
          </w:p>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приема</w:t>
            </w:r>
          </w:p>
        </w:tc>
        <w:tc>
          <w:tcPr>
            <w:tcW w:w="0" w:type="auto"/>
            <w:vAlign w:val="center"/>
          </w:tcPr>
          <w:p w:rsidR="0067633C" w:rsidRPr="001F4E4E" w:rsidRDefault="0067633C" w:rsidP="00EA6A72">
            <w:pPr>
              <w:tabs>
                <w:tab w:val="left" w:pos="578"/>
              </w:tabs>
              <w:spacing w:after="0"/>
              <w:contextualSpacing/>
              <w:jc w:val="both"/>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босатылған /</w:t>
            </w:r>
          </w:p>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увольнения</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Borders>
              <w:bottom w:val="single" w:sz="4" w:space="0" w:color="auto"/>
              <w:righ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c>
          <w:tcPr>
            <w:tcW w:w="0" w:type="auto"/>
            <w:tcBorders>
              <w:bottom w:val="single" w:sz="4" w:space="0" w:color="auto"/>
            </w:tcBorders>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sz w:val="24"/>
                <w:szCs w:val="24"/>
                <w:lang w:val="kk-KZ"/>
              </w:rPr>
              <w:br/>
            </w:r>
          </w:p>
        </w:tc>
      </w:tr>
      <w:tr w:rsidR="0067633C" w:rsidRPr="001F4E4E" w:rsidTr="00EA6A72">
        <w:trPr>
          <w:trHeight w:val="30"/>
        </w:trPr>
        <w:tc>
          <w:tcPr>
            <w:tcW w:w="0" w:type="auto"/>
            <w:tcBorders>
              <w:right w:val="nil"/>
            </w:tcBorders>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p>
        </w:tc>
        <w:tc>
          <w:tcPr>
            <w:tcW w:w="0" w:type="auto"/>
            <w:gridSpan w:val="2"/>
            <w:tcBorders>
              <w:left w:val="nil"/>
            </w:tcBorders>
            <w:vAlign w:val="center"/>
          </w:tcPr>
          <w:p w:rsidR="0067633C" w:rsidRPr="001F4E4E" w:rsidRDefault="0067633C" w:rsidP="00EA6A72">
            <w:pPr>
              <w:tabs>
                <w:tab w:val="left" w:pos="578"/>
              </w:tabs>
              <w:spacing w:after="0"/>
              <w:contextualSpacing/>
              <w:jc w:val="both"/>
              <w:rPr>
                <w:rFonts w:ascii="Times New Roman" w:hAnsi="Times New Roman" w:cs="Times New Roman"/>
                <w:color w:val="000000"/>
                <w:sz w:val="24"/>
                <w:szCs w:val="24"/>
                <w:lang w:val="kk-KZ"/>
              </w:rPr>
            </w:pPr>
            <w:r w:rsidRPr="001F4E4E">
              <w:rPr>
                <w:rFonts w:ascii="Times New Roman" w:hAnsi="Times New Roman" w:cs="Times New Roman"/>
                <w:color w:val="000000"/>
                <w:sz w:val="24"/>
                <w:szCs w:val="24"/>
                <w:lang w:val="kk-KZ"/>
              </w:rPr>
              <w:t>_____________________</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Кандидаттың қолы /</w:t>
            </w:r>
          </w:p>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Подпись кандидата</w:t>
            </w:r>
          </w:p>
        </w:tc>
        <w:tc>
          <w:tcPr>
            <w:tcW w:w="0" w:type="auto"/>
            <w:tcMar>
              <w:top w:w="15" w:type="dxa"/>
              <w:left w:w="15" w:type="dxa"/>
              <w:bottom w:w="15" w:type="dxa"/>
              <w:right w:w="15" w:type="dxa"/>
            </w:tcMar>
            <w:vAlign w:val="center"/>
          </w:tcPr>
          <w:p w:rsidR="0067633C" w:rsidRPr="001F4E4E" w:rsidRDefault="0067633C" w:rsidP="00EA6A72">
            <w:pPr>
              <w:tabs>
                <w:tab w:val="left" w:pos="578"/>
              </w:tabs>
              <w:spacing w:after="0"/>
              <w:contextualSpacing/>
              <w:jc w:val="both"/>
              <w:rPr>
                <w:rFonts w:ascii="Times New Roman" w:hAnsi="Times New Roman" w:cs="Times New Roman"/>
                <w:sz w:val="24"/>
                <w:szCs w:val="24"/>
                <w:lang w:val="kk-KZ"/>
              </w:rPr>
            </w:pPr>
            <w:r w:rsidRPr="001F4E4E">
              <w:rPr>
                <w:rFonts w:ascii="Times New Roman" w:hAnsi="Times New Roman" w:cs="Times New Roman"/>
                <w:color w:val="000000"/>
                <w:sz w:val="24"/>
                <w:szCs w:val="24"/>
                <w:lang w:val="kk-KZ"/>
              </w:rPr>
              <w:t>_______________</w:t>
            </w:r>
            <w:r w:rsidRPr="001F4E4E">
              <w:rPr>
                <w:rFonts w:ascii="Times New Roman" w:hAnsi="Times New Roman" w:cs="Times New Roman"/>
                <w:sz w:val="24"/>
                <w:szCs w:val="24"/>
                <w:lang w:val="kk-KZ"/>
              </w:rPr>
              <w:br/>
            </w:r>
            <w:r w:rsidRPr="001F4E4E">
              <w:rPr>
                <w:rFonts w:ascii="Times New Roman" w:hAnsi="Times New Roman" w:cs="Times New Roman"/>
                <w:color w:val="000000"/>
                <w:sz w:val="24"/>
                <w:szCs w:val="24"/>
                <w:lang w:val="kk-KZ"/>
              </w:rPr>
              <w:t>күні / дата</w:t>
            </w:r>
          </w:p>
        </w:tc>
      </w:tr>
    </w:tbl>
    <w:p w:rsidR="0067633C" w:rsidRPr="001F4E4E" w:rsidRDefault="0067633C" w:rsidP="0067633C">
      <w:pPr>
        <w:tabs>
          <w:tab w:val="left" w:pos="578"/>
        </w:tabs>
        <w:adjustRightInd w:val="0"/>
        <w:spacing w:after="0"/>
        <w:contextualSpacing/>
        <w:jc w:val="both"/>
        <w:rPr>
          <w:rFonts w:ascii="Times New Roman" w:hAnsi="Times New Roman" w:cs="Times New Roman"/>
          <w:color w:val="000000"/>
          <w:sz w:val="24"/>
          <w:szCs w:val="24"/>
        </w:rPr>
      </w:pPr>
    </w:p>
    <w:p w:rsidR="0067633C" w:rsidRPr="001F4E4E" w:rsidRDefault="0067633C" w:rsidP="0067633C">
      <w:pPr>
        <w:spacing w:after="0"/>
        <w:contextualSpacing/>
        <w:jc w:val="both"/>
        <w:rPr>
          <w:rFonts w:ascii="Times New Roman" w:hAnsi="Times New Roman" w:cs="Times New Roman"/>
          <w:sz w:val="24"/>
          <w:szCs w:val="24"/>
        </w:rPr>
      </w:pPr>
      <w:r w:rsidRPr="001F4E4E">
        <w:rPr>
          <w:rFonts w:ascii="Times New Roman" w:hAnsi="Times New Roman" w:cs="Times New Roman"/>
          <w:color w:val="000000"/>
          <w:sz w:val="24"/>
          <w:szCs w:val="24"/>
        </w:rPr>
        <w:t>* Примечание: в послужном списке каждая занимаемая должность заполняется в отдельной графе</w:t>
      </w:r>
    </w:p>
    <w:p w:rsidR="00F23748" w:rsidRPr="001F4E4E" w:rsidRDefault="00F23748" w:rsidP="00F23748">
      <w:pPr>
        <w:spacing w:after="0"/>
        <w:rPr>
          <w:rFonts w:ascii="Times New Roman" w:eastAsia="Times New Roman" w:hAnsi="Times New Roman" w:cs="Times New Roman"/>
          <w:b/>
          <w:bCs/>
          <w:iCs/>
          <w:sz w:val="24"/>
          <w:szCs w:val="24"/>
        </w:rPr>
      </w:pPr>
    </w:p>
    <w:p w:rsidR="00F23748" w:rsidRPr="001F4E4E" w:rsidRDefault="00F23748" w:rsidP="00167D30">
      <w:pPr>
        <w:spacing w:before="100" w:beforeAutospacing="1" w:after="100" w:afterAutospacing="1" w:line="240" w:lineRule="auto"/>
        <w:jc w:val="both"/>
        <w:rPr>
          <w:rFonts w:ascii="Times New Roman" w:eastAsia="Times New Roman" w:hAnsi="Times New Roman" w:cs="Times New Roman"/>
          <w:sz w:val="24"/>
          <w:szCs w:val="24"/>
          <w:lang w:val="kk-KZ"/>
        </w:rPr>
      </w:pPr>
    </w:p>
    <w:sectPr w:rsidR="00F23748" w:rsidRPr="001F4E4E" w:rsidSect="006736CF">
      <w:headerReference w:type="default" r:id="rId10"/>
      <w:pgSz w:w="11906" w:h="16838"/>
      <w:pgMar w:top="709" w:right="709"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34A" w:rsidRDefault="002F434A" w:rsidP="00537B9A">
      <w:pPr>
        <w:spacing w:after="0" w:line="240" w:lineRule="auto"/>
      </w:pPr>
      <w:r>
        <w:separator/>
      </w:r>
    </w:p>
  </w:endnote>
  <w:endnote w:type="continuationSeparator" w:id="0">
    <w:p w:rsidR="002F434A" w:rsidRDefault="002F434A" w:rsidP="0053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34A" w:rsidRDefault="002F434A" w:rsidP="00537B9A">
      <w:pPr>
        <w:spacing w:after="0" w:line="240" w:lineRule="auto"/>
      </w:pPr>
      <w:r>
        <w:separator/>
      </w:r>
    </w:p>
  </w:footnote>
  <w:footnote w:type="continuationSeparator" w:id="0">
    <w:p w:rsidR="002F434A" w:rsidRDefault="002F434A" w:rsidP="00537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8C" w:rsidRDefault="00E74558">
    <w:pPr>
      <w:pStyle w:val="a6"/>
    </w:pPr>
    <w:r>
      <w:rPr>
        <w:noProof/>
      </w:rPr>
      <mc:AlternateContent>
        <mc:Choice Requires="wps">
          <w:drawing>
            <wp:anchor distT="0" distB="0" distL="114300" distR="114300" simplePos="0" relativeHeight="251662336" behindDoc="0" locked="0" layoutInCell="1" allowOverlap="1">
              <wp:simplePos x="0" y="0"/>
              <wp:positionH relativeFrom="column">
                <wp:posOffset>6189345</wp:posOffset>
              </wp:positionH>
              <wp:positionV relativeFrom="paragraph">
                <wp:posOffset>619125</wp:posOffset>
              </wp:positionV>
              <wp:extent cx="381000" cy="8018780"/>
              <wp:effectExtent l="0" t="2540" r="254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C84" w:rsidRPr="00F04C84" w:rsidRDefault="00F04C84">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87.3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yjhgIAABIFAAAOAAAAZHJzL2Uyb0RvYy54bWysVG1v2yAQ/j5p/wHxPfXLnMS26lR9WaZJ&#10;3YvU7gcQwDEaBgYkdjX1v+/ASZt2mjRNywfCccfD3T3P+fxi7CXac+uEVg3OzlKMuKKaCbVt8Lf7&#10;9azEyHmiGJFa8QY/cIcvVm/fnA+m5rnutGTcIgBRrh5MgzvvTZ0kjna8J+5MG67A2WrbEw+m3SbM&#10;kgHQe5nkabpIBm2ZsZpy5+D0ZnLiVcRvW079l7Z13CPZYMjNx9XGdRPWZHVO6q0lphP0kAb5hyx6&#10;IhQ8+gR1QzxBOyt+g+oFtdrp1p9R3Se6bQXlsQaoJktfVXPXEcNjLdAcZ57a5P4fLP28/2qRYA2e&#10;Y6RIDxTd89GjKz2iRejOYFwNQXcGwvwIx8ByrNSZW02/O6T0dUfUll9aq4eOEwbZZeFmcnJ1wnEB&#10;ZDN80gyeITuvI9DY2j60DpqBAB1YenhiJqRC4fBdmaUpeCi4yjQrl2WkLiH18baxzn/gukdh02AL&#10;zEd0sr91PmRD6mNIeMxpKdhaSBkNu91cS4v2BFSyjr9YwKswqUKw0uHahDidQJLwRvCFdCPrP6ss&#10;L9KrvJqtF+VyVqyL+axapuUszaqrapEWVXGzfgwJZkXdCca4uhWKHxWYFX/H8GEWJu1EDaKhwdU8&#10;n08U/bFIaGbo51TFi170wsNAStGHRh+DSB2Ifa8YXCC1J0JO++Rl+rHL0IPjf+xKlEFgftKAHzcj&#10;oARtbDR7AEFYDXwBt/AVgU1Y8yWYAwxlg92PHbEcI/lRga6qrCjA5aNRzJc5GPbUszn1EEU7DbPu&#10;MZq2136a/J2xYtvBY5OSlb4ELbYiyuQ5sYOCYfBiPYePRJjsUztGPX/KVr8AAAD//wMAUEsDBBQA&#10;BgAIAAAAIQBtUPzd3wAAAAwBAAAPAAAAZHJzL2Rvd25yZXYueG1sTI9BT8MwDIXvSPyHyEjcWMIK&#10;HZSm00DihDRpo+LsNaYta5yqybrCryc9we3Z7+n5c76ebCdGGnzrWMPtQoEgrpxpudZQvr/ePIDw&#10;Adlg55g0fJOHdXF5kWNm3Jl3NO5DLWIJ+ww1NCH0mZS+asiiX7ieOHqfbrAY4jjU0gx4juW2k0ul&#10;Ummx5XihwZ5eGqqO+5PVMKqfskrQybftV1oeN83yedx+aH19NW2eQASawl8YZvyIDkVkOrgTGy86&#10;DY+ru1WMzuIexBxQybw5RJWkKgFZ5PL/E8UvAAAA//8DAFBLAQItABQABgAIAAAAIQC2gziS/gAA&#10;AOEBAAATAAAAAAAAAAAAAAAAAAAAAABbQ29udGVudF9UeXBlc10ueG1sUEsBAi0AFAAGAAgAAAAh&#10;ADj9If/WAAAAlAEAAAsAAAAAAAAAAAAAAAAALwEAAF9yZWxzLy5yZWxzUEsBAi0AFAAGAAgAAAAh&#10;ANxizKOGAgAAEgUAAA4AAAAAAAAAAAAAAAAALgIAAGRycy9lMm9Eb2MueG1sUEsBAi0AFAAGAAgA&#10;AAAhAG1Q/N3fAAAADAEAAA8AAAAAAAAAAAAAAAAA4AQAAGRycy9kb3ducmV2LnhtbFBLBQYAAAAA&#10;BAAEAPMAAADsBQAAAAA=&#10;" stroked="f">
              <v:textbox style="layout-flow:vertical;mso-layout-flow-alt:bottom-to-top">
                <w:txbxContent>
                  <w:p w:rsidR="00F04C84" w:rsidRPr="00F04C84" w:rsidRDefault="00F04C84">
                    <w:pPr>
                      <w:rPr>
                        <w:rFonts w:ascii="Times New Roman" w:hAnsi="Times New Roman" w:cs="Times New Roman"/>
                        <w:color w:val="0C0000"/>
                        <w:sz w:val="14"/>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6189345</wp:posOffset>
              </wp:positionH>
              <wp:positionV relativeFrom="paragraph">
                <wp:posOffset>619125</wp:posOffset>
              </wp:positionV>
              <wp:extent cx="381000" cy="8019415"/>
              <wp:effectExtent l="0" t="0" r="0" b="63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6105D" w:rsidRPr="0066105D" w:rsidRDefault="0066105D">
                          <w:pPr>
                            <w:rPr>
                              <w:rFonts w:ascii="Times New Roman" w:hAnsi="Times New Roman" w:cs="Times New Roman"/>
                              <w:color w:val="0C0000"/>
                              <w:sz w:val="14"/>
                            </w:rPr>
                          </w:pPr>
                          <w:r>
                            <w:rPr>
                              <w:rFonts w:ascii="Times New Roman" w:hAnsi="Times New Roman" w:cs="Times New Roman"/>
                              <w:color w:val="0C0000"/>
                              <w:sz w:val="14"/>
                            </w:rPr>
                            <w:t xml:space="preserve">11.05.2018 ЕСЭДО ГО (версия 7.22.1)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margin-left:487.35pt;margin-top:48.75pt;width:30pt;height:6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qYeDgMAAHsGAAAOAAAAZHJzL2Uyb0RvYy54bWysVb1u2zAQ3gv0HQjujiRH/hMiB04CFwWM&#10;JGhSZKYpKhZCkSxJ23KDDt37Cn2HDh269RWcN+qRkhwn7dAUXSjy7rvj/Xw8HR1XJUcrpk0hRYqj&#10;gxAjJqjMCnGb4vfX084QI2OJyAiXgqV4www+Hr9+dbRWCevKheQZ0wicCJOsVYoX1qokCAxdsJKY&#10;A6mYAGUudUksHPVtkGmyBu8lD7ph2A/WUmdKS8qMAelZrcRj7z/PGbUXeW6YRTzFEJv1q/br3K3B&#10;+Igkt5qoRUGbMMg/RFGSQsClO1dnxBK01MVvrsqCamlkbg+oLAOZ5wVlPgfIJgqfZXO1IIr5XKA4&#10;Ru3KZP6fW3q+utSoyFIcYyRICS3aft1+237f/tz+ePj88AXFrkZrZRKAXikA2+pEVtBrn69RM0nv&#10;DECCPUxtYADtalLlunRfyBaBIbRhsys9qyyiIDwcRmEIGgqqYRiN4qjn7g0erZU29g2TJXKbFGto&#10;rY+ArGbG1tAW4i4TclpwDnKScIHWKe4f9kJvsNOAcy4cgHmi1G7gVFnYejkE55t4P4q6cXjSHXWm&#10;/eGgE0/jXmc0CIcdiPRk1A/jUXw2/eS8R3GyKLKMiVkhWEuoKP67hjXUrqngKfUkcCN5kbmsXGwu&#10;11Ou0YoAs+ec0LumXnuo4Gk4vpyQXfv1Wfq21Z1yDTR2w5nzz8U7lgMxfMOcwD9JtruSUMqEjZpL&#10;PdqhcgjvJYYN3pnWXXiJ8c7C3yyF3RmXhZDad/tZ2NldG3Je4xviNnm7EthqXvkX4ZFOMpfZBoiv&#10;JfAOOGoUnRZQ/hkx9pJomBcghBloL2DJuQSyyWaH0ULqj3+SO3yK3dodgPkaRlCKzYcl0Qwj/lbA&#10;Gx9FcQwq6w9xb9CFg97XzPc1YlmeSuBC5AP0W4e3vN3mWpY3MC0n7mJQEUEhuBTbdntq68EI05ay&#10;ycSDYEopYmfiStH2yTvmXVc3RKvmKVrg1LlshxVJnr3IGutaJORkaWVe+Of6WNimBTDhPDObaexG&#10;6P7Zox7/GeNfAAAA//8DAFBLAwQUAAYACAAAACEAiKddst8AAAAMAQAADwAAAGRycy9kb3ducmV2&#10;LnhtbEyPQU/DMAyF70j8h8hI3FgKKxstTSeEGDekbcDE0WtMU9E4VZN1hV9PeoLbs9/T8+diNdpW&#10;DNT7xrGC61kCgrhyuuFawdvr+uoOhA/IGlvHpOCbPKzK87MCc+1OvKVhF2oRS9jnqMCE0OVS+sqQ&#10;RT9zHXH0Pl1vMcSxr6Xu8RTLbStvkmQhLTYcLxjs6NFQ9bU7WgUfzbvJ1unmZ8jCkwvbl/2zxL1S&#10;lxfjwz2IQGP4C8OEH9GhjEwHd2TtRasgW6bLGJ3ELYgpkMynzSGq+SJJQZaF/P9E+QsAAP//AwBQ&#10;SwECLQAUAAYACAAAACEAtoM4kv4AAADhAQAAEwAAAAAAAAAAAAAAAAAAAAAAW0NvbnRlbnRfVHlw&#10;ZXNdLnhtbFBLAQItABQABgAIAAAAIQA4/SH/1gAAAJQBAAALAAAAAAAAAAAAAAAAAC8BAABfcmVs&#10;cy8ucmVsc1BLAQItABQABgAIAAAAIQDX1qYeDgMAAHsGAAAOAAAAAAAAAAAAAAAAAC4CAABkcnMv&#10;ZTJvRG9jLnhtbFBLAQItABQABgAIAAAAIQCIp12y3wAAAAwBAAAPAAAAAAAAAAAAAAAAAGgFAABk&#10;cnMvZG93bnJldi54bWxQSwUGAAAAAAQABADzAAAAdAYAAAAA&#10;" filled="f" stroked="f" strokeweight=".5pt">
              <v:path arrowok="t"/>
              <v:textbox style="layout-flow:vertical;mso-layout-flow-alt:bottom-to-top">
                <w:txbxContent>
                  <w:p w:rsidR="0066105D" w:rsidRPr="0066105D" w:rsidRDefault="0066105D">
                    <w:pPr>
                      <w:rPr>
                        <w:rFonts w:ascii="Times New Roman" w:hAnsi="Times New Roman" w:cs="Times New Roman"/>
                        <w:color w:val="0C0000"/>
                        <w:sz w:val="14"/>
                      </w:rPr>
                    </w:pPr>
                    <w:r>
                      <w:rPr>
                        <w:rFonts w:ascii="Times New Roman" w:hAnsi="Times New Roman" w:cs="Times New Roman"/>
                        <w:color w:val="0C0000"/>
                        <w:sz w:val="14"/>
                      </w:rPr>
                      <w:t xml:space="preserve">11.05.2018 ЕСЭДО ГО (версия 7.22.1)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6189345</wp:posOffset>
              </wp:positionH>
              <wp:positionV relativeFrom="paragraph">
                <wp:posOffset>619125</wp:posOffset>
              </wp:positionV>
              <wp:extent cx="381000" cy="8019415"/>
              <wp:effectExtent l="0" t="0" r="0" b="6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45BF6" w:rsidRPr="00745BF6" w:rsidRDefault="00745BF6">
                          <w:pPr>
                            <w:rPr>
                              <w:rFonts w:ascii="Times New Roman" w:hAnsi="Times New Roman" w:cs="Times New Roman"/>
                              <w:color w:val="0C0000"/>
                              <w:sz w:val="14"/>
                            </w:rPr>
                          </w:pPr>
                          <w:r>
                            <w:rPr>
                              <w:rFonts w:ascii="Times New Roman" w:hAnsi="Times New Roman" w:cs="Times New Roman"/>
                              <w:color w:val="0C0000"/>
                              <w:sz w:val="14"/>
                            </w:rPr>
                            <w:t xml:space="preserve">09.04.2018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3" o:spid="_x0000_s1028" type="#_x0000_t202" style="position:absolute;margin-left:487.35pt;margin-top:48.75pt;width:30pt;height:6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XeBAMAAHUGAAAOAAAAZHJzL2Uyb0RvYy54bWysVUtu2zAQ3RfoHQjuHUm2/BMiB04CFwWM&#10;JGhSZE1TVCyEIlmStuUWPUtP0VWBnsFH6pD6xEm7aIpuKJLzZjifN6PTs6rkaMu0KaRIcXQSYsQE&#10;lVkhHlL88W7Rm2BkLBEZ4VKwFO+ZwWezt29OdyphfbmWPGMagRFhkp1K8dpalQSBoWtWEnMiFRMg&#10;zKUuiYWjfggyTXZgveRBPwxHwU7qTGlJmTFwe1kL8czbz3NG7XWeG2YRTzH4Zv2q/bpyazA7JcmD&#10;Jmpd0MYN8g9elKQQ8Ghn6pJYgja6+M1UWVAtjcztCZVlIPO8oMzHANFE4YtobtdEMR8LJMeoLk3m&#10;/5mlV9sbjYosxQOMBCmhRIdvh5+HH4fvaOCys1MmAdCtApitzmUFVfaRGrWU9NEAJDjC1AoG0C4b&#10;Va5L94U4EShCAfZd0lllEYXLwSQKQ5BQEE3CaBpHQ/du8KSttLHvmCyR26RYQ1G9B2S7NLaGthD3&#10;mJCLgnO4JwkXaJfi0WAYeoVOAsa5cADmKVKbgVNlYevvwTlfvi/TqB+H5/1pbzGajHvxIh72puNw&#10;0gNPz6ejMJ7Gl4uvznoUJ+siy5hYFoK1VIrivytVQ+qaBJ5Mzxw3kheZi8r55mK94BptCXB6xQl9&#10;bPJ1hAqeu+PTCdG1Xx+lL1tdKVdAY/ecOftcfGA5UMIXzF34ZmTdk4RSJmzUPOrRDpWDe69RbPBO&#10;ta7Ca5Q7Df+yFLZTLgshta/2C7ezx9blvMY3xG3idimw1aryvdBvmb+S2R6IryXwDjhqFF0UkP4l&#10;MfaGaJgUcAnTz17DknMJZJPNDqO11J//dO/wKXZrfwzqOxg+KTafNkQzjPh7Ad09jeIYRNYf4uG4&#10;Dwd9LFkdS8SmvJDAhcg76LcOb3m7zbUs72FOzt3DICKCgnMptu32wtYjEeYsZfO5B8F8UsQuxa2i&#10;bcs75t1V90SrphUtcOpKtmOKJC86ssa6Egk531iZF75dXarrxDYlgNnmmdnMYTc8j88e9fS3mP0C&#10;AAD//wMAUEsDBBQABgAIAAAAIQCIp12y3wAAAAwBAAAPAAAAZHJzL2Rvd25yZXYueG1sTI9BT8Mw&#10;DIXvSPyHyEjcWAorGy1NJ4QYN6RtwMTRa0xT0ThVk3WFX096gtuz39Pz52I12lYM1PvGsYLrWQKC&#10;uHK64VrB2+v66g6ED8gaW8ek4Js8rMrzswJz7U68pWEXahFL2OeowITQ5VL6ypBFP3MdcfQ+XW8x&#10;xLGvpe7xFMttK2+SZCEtNhwvGOzo0VD1tTtaBR/Nu8nW6eZnyMKTC9uX/bPEvVKXF+PDPYhAY/gL&#10;w4Qf0aGMTAd3ZO1FqyBbpssYncQtiCmQzKfNIar5IklBloX8/0T5CwAA//8DAFBLAQItABQABgAI&#10;AAAAIQC2gziS/gAAAOEBAAATAAAAAAAAAAAAAAAAAAAAAABbQ29udGVudF9UeXBlc10ueG1sUEsB&#10;Ai0AFAAGAAgAAAAhADj9If/WAAAAlAEAAAsAAAAAAAAAAAAAAAAALwEAAF9yZWxzLy5yZWxzUEsB&#10;Ai0AFAAGAAgAAAAhALueld4EAwAAdQYAAA4AAAAAAAAAAAAAAAAALgIAAGRycy9lMm9Eb2MueG1s&#10;UEsBAi0AFAAGAAgAAAAhAIinXbLfAAAADAEAAA8AAAAAAAAAAAAAAAAAXgUAAGRycy9kb3ducmV2&#10;LnhtbFBLBQYAAAAABAAEAPMAAABqBgAAAAA=&#10;" filled="f" stroked="f" strokeweight=".5pt">
              <v:path arrowok="t"/>
              <v:textbox style="layout-flow:vertical;mso-layout-flow-alt:bottom-to-top">
                <w:txbxContent>
                  <w:p w:rsidR="00745BF6" w:rsidRPr="00745BF6" w:rsidRDefault="00745BF6">
                    <w:pPr>
                      <w:rPr>
                        <w:rFonts w:ascii="Times New Roman" w:hAnsi="Times New Roman" w:cs="Times New Roman"/>
                        <w:color w:val="0C0000"/>
                        <w:sz w:val="14"/>
                      </w:rPr>
                    </w:pPr>
                    <w:r>
                      <w:rPr>
                        <w:rFonts w:ascii="Times New Roman" w:hAnsi="Times New Roman" w:cs="Times New Roman"/>
                        <w:color w:val="0C0000"/>
                        <w:sz w:val="14"/>
                      </w:rPr>
                      <w:t xml:space="preserve">09.04.2018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6189345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C38" w:rsidRPr="00EE1C38" w:rsidRDefault="00EE1C38">
                          <w:pPr>
                            <w:rPr>
                              <w:rFonts w:ascii="Times New Roman" w:hAnsi="Times New Roman" w:cs="Times New Roman"/>
                              <w:color w:val="0C0000"/>
                              <w:sz w:val="14"/>
                            </w:rPr>
                          </w:pPr>
                          <w:r>
                            <w:rPr>
                              <w:rFonts w:ascii="Times New Roman" w:hAnsi="Times New Roman" w:cs="Times New Roman"/>
                              <w:color w:val="0C0000"/>
                              <w:sz w:val="14"/>
                            </w:rPr>
                            <w:t xml:space="preserve">15.03.2018 ЭҚАБЖ МО (7.21.2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87.35pt;margin-top:48.75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d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OUaSDEDRI58culETOv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G1Q/N3fAAAADAEAAA8AAABkcnMvZG93bnJldi54bWxMj0FPwzAMhe9I/IfISNxY&#10;wgodlKbTQOKENGmj4uw1pi1rnKrJusKvJz3B7dnv6flzvp5sJ0YafOtYw+1CgSCunGm51lC+v948&#10;gPAB2WDnmDR8k4d1cXmRY2bcmXc07kMtYgn7DDU0IfSZlL5qyKJfuJ44ep9usBjiONTSDHiO5baT&#10;S6VSabHleKHBnl4aqo77k9Uwqp+yStDJt+1XWh43zfJ53H5ofX01bZ5ABJrCXxhm/IgORWQ6uBMb&#10;LzoNj6u7VYzO4h7EHFDJvDlElaQqAVnk8v8TxS8AAAD//wMAUEsBAi0AFAAGAAgAAAAhALaDOJL+&#10;AAAA4QEAABMAAAAAAAAAAAAAAAAAAAAAAFtDb250ZW50X1R5cGVzXS54bWxQSwECLQAUAAYACAAA&#10;ACEAOP0h/9YAAACUAQAACwAAAAAAAAAAAAAAAAAvAQAAX3JlbHMvLnJlbHNQSwECLQAUAAYACAAA&#10;ACEAGCCJXYgCAAAZBQAADgAAAAAAAAAAAAAAAAAuAgAAZHJzL2Uyb0RvYy54bWxQSwECLQAUAAYA&#10;CAAAACEAbVD83d8AAAAMAQAADwAAAAAAAAAAAAAAAADiBAAAZHJzL2Rvd25yZXYueG1sUEsFBgAA&#10;AAAEAAQA8wAAAO4FAAAAAA==&#10;" stroked="f">
              <v:textbox style="layout-flow:vertical;mso-layout-flow-alt:bottom-to-top">
                <w:txbxContent>
                  <w:p w:rsidR="00EE1C38" w:rsidRPr="00EE1C38" w:rsidRDefault="00EE1C38">
                    <w:pPr>
                      <w:rPr>
                        <w:rFonts w:ascii="Times New Roman" w:hAnsi="Times New Roman" w:cs="Times New Roman"/>
                        <w:color w:val="0C0000"/>
                        <w:sz w:val="14"/>
                      </w:rPr>
                    </w:pPr>
                    <w:r>
                      <w:rPr>
                        <w:rFonts w:ascii="Times New Roman" w:hAnsi="Times New Roman" w:cs="Times New Roman"/>
                        <w:color w:val="0C0000"/>
                        <w:sz w:val="14"/>
                      </w:rPr>
                      <w:t xml:space="preserve">15.03.2018 ЭҚАБЖ МО (7.21.2 нұсқасы)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6189345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88C" w:rsidRPr="00D9788C" w:rsidRDefault="00D9788C">
                          <w:pPr>
                            <w:rPr>
                              <w:rFonts w:ascii="Times New Roman" w:hAnsi="Times New Roman" w:cs="Times New Roman"/>
                              <w:color w:val="0C0000"/>
                              <w:sz w:val="14"/>
                            </w:rPr>
                          </w:pPr>
                          <w:r>
                            <w:rPr>
                              <w:rFonts w:ascii="Times New Roman" w:hAnsi="Times New Roman" w:cs="Times New Roman"/>
                              <w:color w:val="0C0000"/>
                              <w:sz w:val="14"/>
                            </w:rPr>
                            <w:t xml:space="preserve">23.07.2016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87.35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CvO7Npr9gi8sBpgA4jhMYFNWPMViAPMZoPdlyOxHCP5VgG9qqwoQOWjUCxXOQh2rtnPNUTRTsPI&#10;e4ym7Y2fHoCjseLQwWUToZW+Bkq2IrIlcHdKDIoJAsxfLOvprQgDPpej1Y8XbfMdAAD//wMAUEsD&#10;BBQABgAIAAAAIQBtUPzd3wAAAAwBAAAPAAAAZHJzL2Rvd25yZXYueG1sTI9BT8MwDIXvSPyHyEjc&#10;WMIKHZSm00DihDRpo+LsNaYta5yqybrCryc9we3Z7+n5c76ebCdGGnzrWMPtQoEgrpxpudZQvr/e&#10;PIDwAdlg55g0fJOHdXF5kWNm3Jl3NO5DLWIJ+ww1NCH0mZS+asiiX7ieOHqfbrAY4jjU0gx4juW2&#10;k0ulUmmx5XihwZ5eGqqO+5PVMKqfskrQybftV1oeN83yedx+aH19NW2eQASawl8YZvyIDkVkOrgT&#10;Gy86DY+ru1WMzuIexBxQybw5RJWkKgFZ5PL/E8UvAAAA//8DAFBLAQItABQABgAIAAAAIQC2gziS&#10;/gAAAOEBAAATAAAAAAAAAAAAAAAAAAAAAABbQ29udGVudF9UeXBlc10ueG1sUEsBAi0AFAAGAAgA&#10;AAAhADj9If/WAAAAlAEAAAsAAAAAAAAAAAAAAAAALwEAAF9yZWxzLy5yZWxzUEsBAi0AFAAGAAgA&#10;AAAhAKeQYX6JAgAAGQUAAA4AAAAAAAAAAAAAAAAALgIAAGRycy9lMm9Eb2MueG1sUEsBAi0AFAAG&#10;AAgAAAAhAG1Q/N3fAAAADAEAAA8AAAAAAAAAAAAAAAAA4wQAAGRycy9kb3ducmV2LnhtbFBLBQYA&#10;AAAABAAEAPMAAADvBQAAAAA=&#10;" stroked="f">
              <v:textbox style="layout-flow:vertical;mso-layout-flow-alt:bottom-to-top">
                <w:txbxContent>
                  <w:p w:rsidR="00D9788C" w:rsidRPr="00D9788C" w:rsidRDefault="00D9788C">
                    <w:pPr>
                      <w:rPr>
                        <w:rFonts w:ascii="Times New Roman" w:hAnsi="Times New Roman" w:cs="Times New Roman"/>
                        <w:color w:val="0C0000"/>
                        <w:sz w:val="14"/>
                      </w:rPr>
                    </w:pPr>
                    <w:r>
                      <w:rPr>
                        <w:rFonts w:ascii="Times New Roman" w:hAnsi="Times New Roman" w:cs="Times New Roman"/>
                        <w:color w:val="0C0000"/>
                        <w:sz w:val="14"/>
                      </w:rPr>
                      <w:t xml:space="preserve">23.07.2016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356"/>
    <w:multiLevelType w:val="hybridMultilevel"/>
    <w:tmpl w:val="7E145E56"/>
    <w:lvl w:ilvl="0" w:tplc="096E05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D33FF"/>
    <w:multiLevelType w:val="hybridMultilevel"/>
    <w:tmpl w:val="1DBE7050"/>
    <w:lvl w:ilvl="0" w:tplc="A27CEE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B09F3"/>
    <w:multiLevelType w:val="hybridMultilevel"/>
    <w:tmpl w:val="A1C0B49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652D1C"/>
    <w:multiLevelType w:val="hybridMultilevel"/>
    <w:tmpl w:val="80AEF99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F85FB0"/>
    <w:multiLevelType w:val="hybridMultilevel"/>
    <w:tmpl w:val="8BC6A82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D50574"/>
    <w:multiLevelType w:val="hybridMultilevel"/>
    <w:tmpl w:val="D548E54E"/>
    <w:lvl w:ilvl="0" w:tplc="31B664B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nsid w:val="37EF1B71"/>
    <w:multiLevelType w:val="hybridMultilevel"/>
    <w:tmpl w:val="B1963F24"/>
    <w:lvl w:ilvl="0" w:tplc="8B0A8E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A7644F"/>
    <w:multiLevelType w:val="hybridMultilevel"/>
    <w:tmpl w:val="BC8CBE7E"/>
    <w:lvl w:ilvl="0" w:tplc="A3382E9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08669C6"/>
    <w:multiLevelType w:val="hybridMultilevel"/>
    <w:tmpl w:val="88D6E74A"/>
    <w:lvl w:ilvl="0" w:tplc="3BCA1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2B6653"/>
    <w:multiLevelType w:val="hybridMultilevel"/>
    <w:tmpl w:val="3DD8DCBE"/>
    <w:lvl w:ilvl="0" w:tplc="62363B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9"/>
  </w:num>
  <w:num w:numId="6">
    <w:abstractNumId w:val="1"/>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1"/>
    <w:rsid w:val="000036A5"/>
    <w:rsid w:val="00007A33"/>
    <w:rsid w:val="00012660"/>
    <w:rsid w:val="000131F0"/>
    <w:rsid w:val="000143A5"/>
    <w:rsid w:val="00016F42"/>
    <w:rsid w:val="00017494"/>
    <w:rsid w:val="0001754A"/>
    <w:rsid w:val="00020423"/>
    <w:rsid w:val="00022EDE"/>
    <w:rsid w:val="00024981"/>
    <w:rsid w:val="00025D29"/>
    <w:rsid w:val="000262B6"/>
    <w:rsid w:val="000346B8"/>
    <w:rsid w:val="0004452A"/>
    <w:rsid w:val="00051333"/>
    <w:rsid w:val="00054F07"/>
    <w:rsid w:val="00055CB0"/>
    <w:rsid w:val="00062AF5"/>
    <w:rsid w:val="00064AED"/>
    <w:rsid w:val="00072F16"/>
    <w:rsid w:val="00073395"/>
    <w:rsid w:val="00074CDF"/>
    <w:rsid w:val="000802A6"/>
    <w:rsid w:val="00080B5F"/>
    <w:rsid w:val="00081670"/>
    <w:rsid w:val="00082D4A"/>
    <w:rsid w:val="00096A7E"/>
    <w:rsid w:val="000A033F"/>
    <w:rsid w:val="000A21A6"/>
    <w:rsid w:val="000A4F44"/>
    <w:rsid w:val="000A5E43"/>
    <w:rsid w:val="000A6015"/>
    <w:rsid w:val="000B0ADB"/>
    <w:rsid w:val="000C2A2C"/>
    <w:rsid w:val="000E2509"/>
    <w:rsid w:val="000E2F61"/>
    <w:rsid w:val="000E7147"/>
    <w:rsid w:val="000F1003"/>
    <w:rsid w:val="000F24D7"/>
    <w:rsid w:val="000F60A5"/>
    <w:rsid w:val="0010100A"/>
    <w:rsid w:val="001021BA"/>
    <w:rsid w:val="001041B4"/>
    <w:rsid w:val="0011064A"/>
    <w:rsid w:val="00113568"/>
    <w:rsid w:val="00115124"/>
    <w:rsid w:val="00120618"/>
    <w:rsid w:val="001211A7"/>
    <w:rsid w:val="0012797B"/>
    <w:rsid w:val="00136C7E"/>
    <w:rsid w:val="00140595"/>
    <w:rsid w:val="0014135A"/>
    <w:rsid w:val="00143F9B"/>
    <w:rsid w:val="00144894"/>
    <w:rsid w:val="00146043"/>
    <w:rsid w:val="00147E13"/>
    <w:rsid w:val="001502E5"/>
    <w:rsid w:val="00167D30"/>
    <w:rsid w:val="00167D91"/>
    <w:rsid w:val="00197F13"/>
    <w:rsid w:val="001A0315"/>
    <w:rsid w:val="001B7BBD"/>
    <w:rsid w:val="001C61AD"/>
    <w:rsid w:val="001D1DCA"/>
    <w:rsid w:val="001D4041"/>
    <w:rsid w:val="001E4318"/>
    <w:rsid w:val="001E7C6A"/>
    <w:rsid w:val="001F08C3"/>
    <w:rsid w:val="001F4295"/>
    <w:rsid w:val="001F4E4E"/>
    <w:rsid w:val="00201D66"/>
    <w:rsid w:val="00203478"/>
    <w:rsid w:val="00212A25"/>
    <w:rsid w:val="00225694"/>
    <w:rsid w:val="00227197"/>
    <w:rsid w:val="00231796"/>
    <w:rsid w:val="00234E31"/>
    <w:rsid w:val="00241CDB"/>
    <w:rsid w:val="00262495"/>
    <w:rsid w:val="002625EA"/>
    <w:rsid w:val="0026722C"/>
    <w:rsid w:val="00267FF3"/>
    <w:rsid w:val="00270781"/>
    <w:rsid w:val="00271C01"/>
    <w:rsid w:val="002734B0"/>
    <w:rsid w:val="00274C3C"/>
    <w:rsid w:val="002761F1"/>
    <w:rsid w:val="00283A3D"/>
    <w:rsid w:val="0029211A"/>
    <w:rsid w:val="00296927"/>
    <w:rsid w:val="002A2684"/>
    <w:rsid w:val="002B2868"/>
    <w:rsid w:val="002B548A"/>
    <w:rsid w:val="002C1BD8"/>
    <w:rsid w:val="002C24F6"/>
    <w:rsid w:val="002C3349"/>
    <w:rsid w:val="002C7512"/>
    <w:rsid w:val="002D2888"/>
    <w:rsid w:val="002D2FE8"/>
    <w:rsid w:val="002D6614"/>
    <w:rsid w:val="002E1CB2"/>
    <w:rsid w:val="002E200A"/>
    <w:rsid w:val="002E3E45"/>
    <w:rsid w:val="002F434A"/>
    <w:rsid w:val="002F5D82"/>
    <w:rsid w:val="00303A69"/>
    <w:rsid w:val="0030520E"/>
    <w:rsid w:val="003054D3"/>
    <w:rsid w:val="003109AE"/>
    <w:rsid w:val="003171F3"/>
    <w:rsid w:val="00323403"/>
    <w:rsid w:val="003333C7"/>
    <w:rsid w:val="0033362B"/>
    <w:rsid w:val="003412DC"/>
    <w:rsid w:val="00346B1A"/>
    <w:rsid w:val="00347EA8"/>
    <w:rsid w:val="0035378F"/>
    <w:rsid w:val="00353981"/>
    <w:rsid w:val="00354793"/>
    <w:rsid w:val="00356D25"/>
    <w:rsid w:val="0036128D"/>
    <w:rsid w:val="00372187"/>
    <w:rsid w:val="00373991"/>
    <w:rsid w:val="00375F31"/>
    <w:rsid w:val="00376962"/>
    <w:rsid w:val="00382FA8"/>
    <w:rsid w:val="00386DEF"/>
    <w:rsid w:val="00395541"/>
    <w:rsid w:val="003A4C62"/>
    <w:rsid w:val="003A55DD"/>
    <w:rsid w:val="003A715D"/>
    <w:rsid w:val="003B6929"/>
    <w:rsid w:val="003C4C6E"/>
    <w:rsid w:val="003D1F08"/>
    <w:rsid w:val="003D5C48"/>
    <w:rsid w:val="003E1AC1"/>
    <w:rsid w:val="003E5A7A"/>
    <w:rsid w:val="003F0BA5"/>
    <w:rsid w:val="0040292D"/>
    <w:rsid w:val="004034CC"/>
    <w:rsid w:val="004100F7"/>
    <w:rsid w:val="00417416"/>
    <w:rsid w:val="0042212A"/>
    <w:rsid w:val="00425988"/>
    <w:rsid w:val="00425F2A"/>
    <w:rsid w:val="0042677C"/>
    <w:rsid w:val="00430B51"/>
    <w:rsid w:val="004331E5"/>
    <w:rsid w:val="0043363D"/>
    <w:rsid w:val="00434789"/>
    <w:rsid w:val="00435505"/>
    <w:rsid w:val="0044284C"/>
    <w:rsid w:val="0044362B"/>
    <w:rsid w:val="004503AE"/>
    <w:rsid w:val="00453D77"/>
    <w:rsid w:val="00463265"/>
    <w:rsid w:val="00463429"/>
    <w:rsid w:val="0046545A"/>
    <w:rsid w:val="00473D97"/>
    <w:rsid w:val="00480811"/>
    <w:rsid w:val="00487AA4"/>
    <w:rsid w:val="00495CDE"/>
    <w:rsid w:val="004A6549"/>
    <w:rsid w:val="004B42A8"/>
    <w:rsid w:val="004B50D0"/>
    <w:rsid w:val="004B5982"/>
    <w:rsid w:val="004C1A12"/>
    <w:rsid w:val="004C3221"/>
    <w:rsid w:val="004C5018"/>
    <w:rsid w:val="004D76C0"/>
    <w:rsid w:val="004E4EF9"/>
    <w:rsid w:val="004F1BA3"/>
    <w:rsid w:val="004F44F0"/>
    <w:rsid w:val="00504CC6"/>
    <w:rsid w:val="00506FE0"/>
    <w:rsid w:val="005110A2"/>
    <w:rsid w:val="00512D79"/>
    <w:rsid w:val="0051752F"/>
    <w:rsid w:val="00526363"/>
    <w:rsid w:val="005311AA"/>
    <w:rsid w:val="00536D0F"/>
    <w:rsid w:val="00537B9A"/>
    <w:rsid w:val="0054207A"/>
    <w:rsid w:val="00544F1B"/>
    <w:rsid w:val="00554057"/>
    <w:rsid w:val="005804F1"/>
    <w:rsid w:val="00581414"/>
    <w:rsid w:val="005921A0"/>
    <w:rsid w:val="005944A9"/>
    <w:rsid w:val="00594F54"/>
    <w:rsid w:val="00596657"/>
    <w:rsid w:val="00597C84"/>
    <w:rsid w:val="005A5C17"/>
    <w:rsid w:val="005A7864"/>
    <w:rsid w:val="005B0531"/>
    <w:rsid w:val="005B0C17"/>
    <w:rsid w:val="005B0DBD"/>
    <w:rsid w:val="005B4C42"/>
    <w:rsid w:val="005C1D41"/>
    <w:rsid w:val="005C2792"/>
    <w:rsid w:val="005C3568"/>
    <w:rsid w:val="005D3EB6"/>
    <w:rsid w:val="005D4ED9"/>
    <w:rsid w:val="005E1283"/>
    <w:rsid w:val="005E47AE"/>
    <w:rsid w:val="005F2939"/>
    <w:rsid w:val="005F3FC5"/>
    <w:rsid w:val="005F7DB3"/>
    <w:rsid w:val="00600757"/>
    <w:rsid w:val="00600A4F"/>
    <w:rsid w:val="00604064"/>
    <w:rsid w:val="00604E41"/>
    <w:rsid w:val="00606798"/>
    <w:rsid w:val="00634BB0"/>
    <w:rsid w:val="00635F6B"/>
    <w:rsid w:val="00641B22"/>
    <w:rsid w:val="00641C72"/>
    <w:rsid w:val="00641E1D"/>
    <w:rsid w:val="00644D9D"/>
    <w:rsid w:val="00644D9F"/>
    <w:rsid w:val="00645B22"/>
    <w:rsid w:val="00646A1C"/>
    <w:rsid w:val="0066051C"/>
    <w:rsid w:val="00660D5C"/>
    <w:rsid w:val="0066105D"/>
    <w:rsid w:val="006751F6"/>
    <w:rsid w:val="0067633C"/>
    <w:rsid w:val="00681ABE"/>
    <w:rsid w:val="00687984"/>
    <w:rsid w:val="00690385"/>
    <w:rsid w:val="00691824"/>
    <w:rsid w:val="006941A6"/>
    <w:rsid w:val="006A02AA"/>
    <w:rsid w:val="006A155B"/>
    <w:rsid w:val="006A4149"/>
    <w:rsid w:val="006B2B3B"/>
    <w:rsid w:val="006B33C2"/>
    <w:rsid w:val="006B3F76"/>
    <w:rsid w:val="006C3E75"/>
    <w:rsid w:val="006C51AF"/>
    <w:rsid w:val="006C562A"/>
    <w:rsid w:val="006D0506"/>
    <w:rsid w:val="006D27BB"/>
    <w:rsid w:val="006E1E76"/>
    <w:rsid w:val="006E6300"/>
    <w:rsid w:val="006E746E"/>
    <w:rsid w:val="006F6400"/>
    <w:rsid w:val="006F77F9"/>
    <w:rsid w:val="00701702"/>
    <w:rsid w:val="00707ECD"/>
    <w:rsid w:val="00715F3C"/>
    <w:rsid w:val="00723D28"/>
    <w:rsid w:val="00727882"/>
    <w:rsid w:val="00730D62"/>
    <w:rsid w:val="007340DA"/>
    <w:rsid w:val="007455E5"/>
    <w:rsid w:val="00745BF6"/>
    <w:rsid w:val="00746BB1"/>
    <w:rsid w:val="00746EC2"/>
    <w:rsid w:val="007544D1"/>
    <w:rsid w:val="0075783C"/>
    <w:rsid w:val="00762262"/>
    <w:rsid w:val="00762359"/>
    <w:rsid w:val="00776800"/>
    <w:rsid w:val="00781264"/>
    <w:rsid w:val="00784DEB"/>
    <w:rsid w:val="0079202D"/>
    <w:rsid w:val="007A1195"/>
    <w:rsid w:val="007A463B"/>
    <w:rsid w:val="007A69FE"/>
    <w:rsid w:val="007A7F35"/>
    <w:rsid w:val="007B075D"/>
    <w:rsid w:val="007C2032"/>
    <w:rsid w:val="007C2822"/>
    <w:rsid w:val="007C29A4"/>
    <w:rsid w:val="007C2F77"/>
    <w:rsid w:val="007C3099"/>
    <w:rsid w:val="007C3D8B"/>
    <w:rsid w:val="007D103D"/>
    <w:rsid w:val="007D2717"/>
    <w:rsid w:val="007D3E12"/>
    <w:rsid w:val="007E1C0C"/>
    <w:rsid w:val="007F295A"/>
    <w:rsid w:val="007F2D6D"/>
    <w:rsid w:val="00800FFB"/>
    <w:rsid w:val="008036EF"/>
    <w:rsid w:val="00806E65"/>
    <w:rsid w:val="0081391B"/>
    <w:rsid w:val="00816607"/>
    <w:rsid w:val="00821202"/>
    <w:rsid w:val="0082132C"/>
    <w:rsid w:val="00821771"/>
    <w:rsid w:val="00835CBB"/>
    <w:rsid w:val="008415BD"/>
    <w:rsid w:val="00843612"/>
    <w:rsid w:val="00851714"/>
    <w:rsid w:val="00852906"/>
    <w:rsid w:val="00861622"/>
    <w:rsid w:val="0086506E"/>
    <w:rsid w:val="00870BB1"/>
    <w:rsid w:val="00881F97"/>
    <w:rsid w:val="008821E8"/>
    <w:rsid w:val="00883304"/>
    <w:rsid w:val="00886020"/>
    <w:rsid w:val="00893C32"/>
    <w:rsid w:val="0089714E"/>
    <w:rsid w:val="008A02B5"/>
    <w:rsid w:val="008A3E4E"/>
    <w:rsid w:val="008B0BF8"/>
    <w:rsid w:val="008B4404"/>
    <w:rsid w:val="008C3AC3"/>
    <w:rsid w:val="008D0988"/>
    <w:rsid w:val="008D4014"/>
    <w:rsid w:val="008D54F8"/>
    <w:rsid w:val="008E0986"/>
    <w:rsid w:val="008F115A"/>
    <w:rsid w:val="00902524"/>
    <w:rsid w:val="009105E3"/>
    <w:rsid w:val="009113C4"/>
    <w:rsid w:val="00916BF0"/>
    <w:rsid w:val="0092104D"/>
    <w:rsid w:val="009258DB"/>
    <w:rsid w:val="00930E88"/>
    <w:rsid w:val="00940E24"/>
    <w:rsid w:val="009516E3"/>
    <w:rsid w:val="0095531B"/>
    <w:rsid w:val="0097170C"/>
    <w:rsid w:val="0097336B"/>
    <w:rsid w:val="009751CA"/>
    <w:rsid w:val="00977D20"/>
    <w:rsid w:val="009842C8"/>
    <w:rsid w:val="00986764"/>
    <w:rsid w:val="009903D2"/>
    <w:rsid w:val="009A0FD0"/>
    <w:rsid w:val="009A286D"/>
    <w:rsid w:val="009A4C9A"/>
    <w:rsid w:val="009B2A82"/>
    <w:rsid w:val="009B5449"/>
    <w:rsid w:val="009C6323"/>
    <w:rsid w:val="009C74F3"/>
    <w:rsid w:val="009C76B6"/>
    <w:rsid w:val="009D3C45"/>
    <w:rsid w:val="009E09C5"/>
    <w:rsid w:val="009E1EEF"/>
    <w:rsid w:val="009E7FED"/>
    <w:rsid w:val="009F0347"/>
    <w:rsid w:val="009F1735"/>
    <w:rsid w:val="009F3466"/>
    <w:rsid w:val="009F3F25"/>
    <w:rsid w:val="00A03184"/>
    <w:rsid w:val="00A0706E"/>
    <w:rsid w:val="00A10328"/>
    <w:rsid w:val="00A127C4"/>
    <w:rsid w:val="00A164FE"/>
    <w:rsid w:val="00A23A63"/>
    <w:rsid w:val="00A27D4C"/>
    <w:rsid w:val="00A30163"/>
    <w:rsid w:val="00A307B3"/>
    <w:rsid w:val="00A352AB"/>
    <w:rsid w:val="00A36E9A"/>
    <w:rsid w:val="00A40162"/>
    <w:rsid w:val="00A42BB3"/>
    <w:rsid w:val="00A441A6"/>
    <w:rsid w:val="00A44519"/>
    <w:rsid w:val="00A6005A"/>
    <w:rsid w:val="00A64697"/>
    <w:rsid w:val="00A64EAA"/>
    <w:rsid w:val="00A73875"/>
    <w:rsid w:val="00A80A82"/>
    <w:rsid w:val="00A81594"/>
    <w:rsid w:val="00A84E06"/>
    <w:rsid w:val="00A97ECA"/>
    <w:rsid w:val="00AA1CDC"/>
    <w:rsid w:val="00AB2B8F"/>
    <w:rsid w:val="00AB35F0"/>
    <w:rsid w:val="00AB3CC0"/>
    <w:rsid w:val="00AD5ADF"/>
    <w:rsid w:val="00AE5B09"/>
    <w:rsid w:val="00AE6E63"/>
    <w:rsid w:val="00AE7899"/>
    <w:rsid w:val="00AF443E"/>
    <w:rsid w:val="00B0497E"/>
    <w:rsid w:val="00B04AE7"/>
    <w:rsid w:val="00B0550F"/>
    <w:rsid w:val="00B0659A"/>
    <w:rsid w:val="00B2279F"/>
    <w:rsid w:val="00B22B68"/>
    <w:rsid w:val="00B316AB"/>
    <w:rsid w:val="00B357F8"/>
    <w:rsid w:val="00B37A6B"/>
    <w:rsid w:val="00B41ED3"/>
    <w:rsid w:val="00B426C3"/>
    <w:rsid w:val="00B46EDE"/>
    <w:rsid w:val="00B47965"/>
    <w:rsid w:val="00B507A3"/>
    <w:rsid w:val="00B5133D"/>
    <w:rsid w:val="00B52690"/>
    <w:rsid w:val="00B56916"/>
    <w:rsid w:val="00B63989"/>
    <w:rsid w:val="00B63D00"/>
    <w:rsid w:val="00B63E67"/>
    <w:rsid w:val="00B7132E"/>
    <w:rsid w:val="00B81247"/>
    <w:rsid w:val="00B8326C"/>
    <w:rsid w:val="00B84D18"/>
    <w:rsid w:val="00B85EDC"/>
    <w:rsid w:val="00B91377"/>
    <w:rsid w:val="00B92A8D"/>
    <w:rsid w:val="00B96AEF"/>
    <w:rsid w:val="00BA2CC8"/>
    <w:rsid w:val="00BA3D7E"/>
    <w:rsid w:val="00BA5126"/>
    <w:rsid w:val="00BA76DB"/>
    <w:rsid w:val="00BC3554"/>
    <w:rsid w:val="00BD1A42"/>
    <w:rsid w:val="00BE537E"/>
    <w:rsid w:val="00BE755E"/>
    <w:rsid w:val="00BF5EAD"/>
    <w:rsid w:val="00C02E58"/>
    <w:rsid w:val="00C03E72"/>
    <w:rsid w:val="00C11E8B"/>
    <w:rsid w:val="00C22CA1"/>
    <w:rsid w:val="00C24936"/>
    <w:rsid w:val="00C26FA2"/>
    <w:rsid w:val="00C30D70"/>
    <w:rsid w:val="00C3108E"/>
    <w:rsid w:val="00C32A76"/>
    <w:rsid w:val="00C3710E"/>
    <w:rsid w:val="00C44433"/>
    <w:rsid w:val="00C5116B"/>
    <w:rsid w:val="00C66DA6"/>
    <w:rsid w:val="00C67046"/>
    <w:rsid w:val="00C765EA"/>
    <w:rsid w:val="00C81CB5"/>
    <w:rsid w:val="00C820C1"/>
    <w:rsid w:val="00C870DD"/>
    <w:rsid w:val="00C91C13"/>
    <w:rsid w:val="00C92215"/>
    <w:rsid w:val="00C937C2"/>
    <w:rsid w:val="00C94B57"/>
    <w:rsid w:val="00CA3F46"/>
    <w:rsid w:val="00CA61F9"/>
    <w:rsid w:val="00CB5298"/>
    <w:rsid w:val="00CB7A0A"/>
    <w:rsid w:val="00CC2ACE"/>
    <w:rsid w:val="00CC67BD"/>
    <w:rsid w:val="00CD1E78"/>
    <w:rsid w:val="00CD797D"/>
    <w:rsid w:val="00CF0C27"/>
    <w:rsid w:val="00CF1541"/>
    <w:rsid w:val="00CF39E3"/>
    <w:rsid w:val="00D029E5"/>
    <w:rsid w:val="00D045AF"/>
    <w:rsid w:val="00D04677"/>
    <w:rsid w:val="00D139A1"/>
    <w:rsid w:val="00D16656"/>
    <w:rsid w:val="00D23D19"/>
    <w:rsid w:val="00D24B0F"/>
    <w:rsid w:val="00D357BB"/>
    <w:rsid w:val="00D3624F"/>
    <w:rsid w:val="00D42E5C"/>
    <w:rsid w:val="00D441AB"/>
    <w:rsid w:val="00D45B33"/>
    <w:rsid w:val="00D5051D"/>
    <w:rsid w:val="00D5093E"/>
    <w:rsid w:val="00D575F3"/>
    <w:rsid w:val="00D6054C"/>
    <w:rsid w:val="00D657FB"/>
    <w:rsid w:val="00D66EE2"/>
    <w:rsid w:val="00D74D8E"/>
    <w:rsid w:val="00D80A50"/>
    <w:rsid w:val="00D84064"/>
    <w:rsid w:val="00D949A9"/>
    <w:rsid w:val="00D97706"/>
    <w:rsid w:val="00D9788C"/>
    <w:rsid w:val="00DA0D1D"/>
    <w:rsid w:val="00DA1251"/>
    <w:rsid w:val="00DA5DE1"/>
    <w:rsid w:val="00DA5E3A"/>
    <w:rsid w:val="00DB0CF0"/>
    <w:rsid w:val="00DB1C20"/>
    <w:rsid w:val="00DC0630"/>
    <w:rsid w:val="00DC5C6F"/>
    <w:rsid w:val="00DD0952"/>
    <w:rsid w:val="00DD0C50"/>
    <w:rsid w:val="00DD30D6"/>
    <w:rsid w:val="00DD360D"/>
    <w:rsid w:val="00DD68DC"/>
    <w:rsid w:val="00DE04AB"/>
    <w:rsid w:val="00DE767D"/>
    <w:rsid w:val="00DE7977"/>
    <w:rsid w:val="00DF05E2"/>
    <w:rsid w:val="00DF2F2B"/>
    <w:rsid w:val="00E13343"/>
    <w:rsid w:val="00E15664"/>
    <w:rsid w:val="00E15E52"/>
    <w:rsid w:val="00E24615"/>
    <w:rsid w:val="00E3186B"/>
    <w:rsid w:val="00E32A97"/>
    <w:rsid w:val="00E33110"/>
    <w:rsid w:val="00E408DE"/>
    <w:rsid w:val="00E47C4D"/>
    <w:rsid w:val="00E531CE"/>
    <w:rsid w:val="00E53F7F"/>
    <w:rsid w:val="00E5741C"/>
    <w:rsid w:val="00E606FE"/>
    <w:rsid w:val="00E60E32"/>
    <w:rsid w:val="00E66C31"/>
    <w:rsid w:val="00E7268B"/>
    <w:rsid w:val="00E74558"/>
    <w:rsid w:val="00E74CE9"/>
    <w:rsid w:val="00E75E6B"/>
    <w:rsid w:val="00E77376"/>
    <w:rsid w:val="00E8003C"/>
    <w:rsid w:val="00E86787"/>
    <w:rsid w:val="00E90271"/>
    <w:rsid w:val="00E90637"/>
    <w:rsid w:val="00E92F24"/>
    <w:rsid w:val="00EA188F"/>
    <w:rsid w:val="00EA266E"/>
    <w:rsid w:val="00EA4AFF"/>
    <w:rsid w:val="00EA6747"/>
    <w:rsid w:val="00EA7FA8"/>
    <w:rsid w:val="00EB1325"/>
    <w:rsid w:val="00EB2747"/>
    <w:rsid w:val="00EB6C14"/>
    <w:rsid w:val="00EC29A6"/>
    <w:rsid w:val="00EC4A0F"/>
    <w:rsid w:val="00EC51DE"/>
    <w:rsid w:val="00ED3792"/>
    <w:rsid w:val="00ED668E"/>
    <w:rsid w:val="00EE1324"/>
    <w:rsid w:val="00EE1C38"/>
    <w:rsid w:val="00EE1F9D"/>
    <w:rsid w:val="00EE2C04"/>
    <w:rsid w:val="00EE557C"/>
    <w:rsid w:val="00EE78CD"/>
    <w:rsid w:val="00EE79D4"/>
    <w:rsid w:val="00F0060C"/>
    <w:rsid w:val="00F02F0A"/>
    <w:rsid w:val="00F03A61"/>
    <w:rsid w:val="00F04C84"/>
    <w:rsid w:val="00F23748"/>
    <w:rsid w:val="00F304FE"/>
    <w:rsid w:val="00F30C79"/>
    <w:rsid w:val="00F334BE"/>
    <w:rsid w:val="00F33C15"/>
    <w:rsid w:val="00F34165"/>
    <w:rsid w:val="00F3555A"/>
    <w:rsid w:val="00F57EC2"/>
    <w:rsid w:val="00F64238"/>
    <w:rsid w:val="00F65746"/>
    <w:rsid w:val="00F75B02"/>
    <w:rsid w:val="00F76127"/>
    <w:rsid w:val="00F80CBA"/>
    <w:rsid w:val="00F80E13"/>
    <w:rsid w:val="00F81EE8"/>
    <w:rsid w:val="00F81F88"/>
    <w:rsid w:val="00FA4F81"/>
    <w:rsid w:val="00FC2B7F"/>
    <w:rsid w:val="00FC4D15"/>
    <w:rsid w:val="00FC7CB5"/>
    <w:rsid w:val="00FD1308"/>
    <w:rsid w:val="00FD40E3"/>
    <w:rsid w:val="00FD4A4F"/>
    <w:rsid w:val="00FD4BAF"/>
    <w:rsid w:val="00FD7C0F"/>
    <w:rsid w:val="00FE3175"/>
    <w:rsid w:val="00FE5237"/>
    <w:rsid w:val="00FF02D4"/>
    <w:rsid w:val="00FF42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6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357F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347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1F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761F1"/>
    <w:pPr>
      <w:ind w:left="720"/>
      <w:contextualSpacing/>
    </w:pPr>
  </w:style>
  <w:style w:type="character" w:styleId="a4">
    <w:name w:val="Hyperlink"/>
    <w:basedOn w:val="a0"/>
    <w:uiPriority w:val="99"/>
    <w:unhideWhenUsed/>
    <w:rsid w:val="002761F1"/>
    <w:rPr>
      <w:color w:val="0000FF" w:themeColor="hyperlink"/>
      <w:u w:val="single"/>
    </w:rPr>
  </w:style>
  <w:style w:type="paragraph" w:styleId="a5">
    <w:name w:val="No Spacing"/>
    <w:uiPriority w:val="1"/>
    <w:qFormat/>
    <w:rsid w:val="002761F1"/>
    <w:pPr>
      <w:spacing w:after="0" w:line="240" w:lineRule="auto"/>
    </w:pPr>
    <w:rPr>
      <w:rFonts w:ascii="Times New Roman" w:eastAsia="Times New Roman" w:hAnsi="Times New Roman" w:cs="Times New Roman"/>
      <w:sz w:val="24"/>
      <w:szCs w:val="20"/>
    </w:rPr>
  </w:style>
  <w:style w:type="paragraph" w:styleId="a6">
    <w:name w:val="header"/>
    <w:basedOn w:val="a"/>
    <w:link w:val="a7"/>
    <w:uiPriority w:val="99"/>
    <w:unhideWhenUsed/>
    <w:rsid w:val="002761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1F1"/>
  </w:style>
  <w:style w:type="paragraph" w:styleId="a8">
    <w:name w:val="footer"/>
    <w:basedOn w:val="a"/>
    <w:link w:val="a9"/>
    <w:uiPriority w:val="99"/>
    <w:unhideWhenUsed/>
    <w:rsid w:val="00910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5E3"/>
  </w:style>
  <w:style w:type="paragraph" w:customStyle="1" w:styleId="disclaimer">
    <w:name w:val="disclaimer"/>
    <w:basedOn w:val="a"/>
    <w:rsid w:val="00C937C2"/>
    <w:pPr>
      <w:jc w:val="center"/>
    </w:pPr>
    <w:rPr>
      <w:rFonts w:ascii="Consolas" w:eastAsia="Consolas" w:hAnsi="Consolas" w:cs="Consolas"/>
      <w:sz w:val="18"/>
      <w:szCs w:val="18"/>
      <w:lang w:val="en-US" w:eastAsia="en-US"/>
    </w:rPr>
  </w:style>
  <w:style w:type="paragraph" w:styleId="aa">
    <w:name w:val="Balloon Text"/>
    <w:basedOn w:val="a"/>
    <w:link w:val="ab"/>
    <w:uiPriority w:val="99"/>
    <w:semiHidden/>
    <w:unhideWhenUsed/>
    <w:rsid w:val="000204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0423"/>
    <w:rPr>
      <w:rFonts w:ascii="Tahoma" w:hAnsi="Tahoma" w:cs="Tahoma"/>
      <w:sz w:val="16"/>
      <w:szCs w:val="16"/>
    </w:rPr>
  </w:style>
  <w:style w:type="character" w:customStyle="1" w:styleId="50">
    <w:name w:val="Заголовок 5 Знак"/>
    <w:basedOn w:val="a0"/>
    <w:link w:val="5"/>
    <w:rsid w:val="00434789"/>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B357F8"/>
    <w:rPr>
      <w:rFonts w:asciiTheme="majorHAnsi" w:eastAsiaTheme="majorEastAsia" w:hAnsiTheme="majorHAnsi" w:cstheme="majorBidi"/>
      <w:b/>
      <w:bCs/>
      <w:color w:val="4F81BD" w:themeColor="accent1"/>
    </w:rPr>
  </w:style>
  <w:style w:type="paragraph" w:customStyle="1" w:styleId="1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qFormat/>
    <w:rsid w:val="004174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semiHidden/>
    <w:unhideWhenUsed/>
    <w:rsid w:val="00D36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C870DD"/>
    <w:rPr>
      <w:rFonts w:ascii="Times New Roman" w:hAnsi="Times New Roman" w:cs="Times New Roman" w:hint="default"/>
      <w:b/>
      <w:bCs/>
      <w:color w:val="000000"/>
    </w:rPr>
  </w:style>
  <w:style w:type="character" w:customStyle="1" w:styleId="tlid-translation">
    <w:name w:val="tlid-translation"/>
    <w:basedOn w:val="a0"/>
    <w:rsid w:val="00C870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6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B357F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347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61F1"/>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2761F1"/>
    <w:pPr>
      <w:ind w:left="720"/>
      <w:contextualSpacing/>
    </w:pPr>
  </w:style>
  <w:style w:type="character" w:styleId="a4">
    <w:name w:val="Hyperlink"/>
    <w:basedOn w:val="a0"/>
    <w:uiPriority w:val="99"/>
    <w:unhideWhenUsed/>
    <w:rsid w:val="002761F1"/>
    <w:rPr>
      <w:color w:val="0000FF" w:themeColor="hyperlink"/>
      <w:u w:val="single"/>
    </w:rPr>
  </w:style>
  <w:style w:type="paragraph" w:styleId="a5">
    <w:name w:val="No Spacing"/>
    <w:uiPriority w:val="1"/>
    <w:qFormat/>
    <w:rsid w:val="002761F1"/>
    <w:pPr>
      <w:spacing w:after="0" w:line="240" w:lineRule="auto"/>
    </w:pPr>
    <w:rPr>
      <w:rFonts w:ascii="Times New Roman" w:eastAsia="Times New Roman" w:hAnsi="Times New Roman" w:cs="Times New Roman"/>
      <w:sz w:val="24"/>
      <w:szCs w:val="20"/>
    </w:rPr>
  </w:style>
  <w:style w:type="paragraph" w:styleId="a6">
    <w:name w:val="header"/>
    <w:basedOn w:val="a"/>
    <w:link w:val="a7"/>
    <w:uiPriority w:val="99"/>
    <w:unhideWhenUsed/>
    <w:rsid w:val="002761F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61F1"/>
  </w:style>
  <w:style w:type="paragraph" w:styleId="a8">
    <w:name w:val="footer"/>
    <w:basedOn w:val="a"/>
    <w:link w:val="a9"/>
    <w:uiPriority w:val="99"/>
    <w:unhideWhenUsed/>
    <w:rsid w:val="009105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05E3"/>
  </w:style>
  <w:style w:type="paragraph" w:customStyle="1" w:styleId="disclaimer">
    <w:name w:val="disclaimer"/>
    <w:basedOn w:val="a"/>
    <w:rsid w:val="00C937C2"/>
    <w:pPr>
      <w:jc w:val="center"/>
    </w:pPr>
    <w:rPr>
      <w:rFonts w:ascii="Consolas" w:eastAsia="Consolas" w:hAnsi="Consolas" w:cs="Consolas"/>
      <w:sz w:val="18"/>
      <w:szCs w:val="18"/>
      <w:lang w:val="en-US" w:eastAsia="en-US"/>
    </w:rPr>
  </w:style>
  <w:style w:type="paragraph" w:styleId="aa">
    <w:name w:val="Balloon Text"/>
    <w:basedOn w:val="a"/>
    <w:link w:val="ab"/>
    <w:uiPriority w:val="99"/>
    <w:semiHidden/>
    <w:unhideWhenUsed/>
    <w:rsid w:val="000204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20423"/>
    <w:rPr>
      <w:rFonts w:ascii="Tahoma" w:hAnsi="Tahoma" w:cs="Tahoma"/>
      <w:sz w:val="16"/>
      <w:szCs w:val="16"/>
    </w:rPr>
  </w:style>
  <w:style w:type="character" w:customStyle="1" w:styleId="50">
    <w:name w:val="Заголовок 5 Знак"/>
    <w:basedOn w:val="a0"/>
    <w:link w:val="5"/>
    <w:rsid w:val="00434789"/>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B357F8"/>
    <w:rPr>
      <w:rFonts w:asciiTheme="majorHAnsi" w:eastAsiaTheme="majorEastAsia" w:hAnsiTheme="majorHAnsi" w:cstheme="majorBidi"/>
      <w:b/>
      <w:bCs/>
      <w:color w:val="4F81BD" w:themeColor="accent1"/>
    </w:rPr>
  </w:style>
  <w:style w:type="paragraph" w:customStyle="1" w:styleId="1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qFormat/>
    <w:rsid w:val="0041741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semiHidden/>
    <w:unhideWhenUsed/>
    <w:rsid w:val="00D36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C870DD"/>
    <w:rPr>
      <w:rFonts w:ascii="Times New Roman" w:hAnsi="Times New Roman" w:cs="Times New Roman" w:hint="default"/>
      <w:b/>
      <w:bCs/>
      <w:color w:val="000000"/>
    </w:rPr>
  </w:style>
  <w:style w:type="character" w:customStyle="1" w:styleId="tlid-translation">
    <w:name w:val="tlid-translation"/>
    <w:basedOn w:val="a0"/>
    <w:rsid w:val="00C8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0">
      <w:bodyDiv w:val="1"/>
      <w:marLeft w:val="0"/>
      <w:marRight w:val="0"/>
      <w:marTop w:val="0"/>
      <w:marBottom w:val="0"/>
      <w:divBdr>
        <w:top w:val="none" w:sz="0" w:space="0" w:color="auto"/>
        <w:left w:val="none" w:sz="0" w:space="0" w:color="auto"/>
        <w:bottom w:val="none" w:sz="0" w:space="0" w:color="auto"/>
        <w:right w:val="none" w:sz="0" w:space="0" w:color="auto"/>
      </w:divBdr>
    </w:div>
    <w:div w:id="542911704">
      <w:bodyDiv w:val="1"/>
      <w:marLeft w:val="0"/>
      <w:marRight w:val="0"/>
      <w:marTop w:val="0"/>
      <w:marBottom w:val="0"/>
      <w:divBdr>
        <w:top w:val="none" w:sz="0" w:space="0" w:color="auto"/>
        <w:left w:val="none" w:sz="0" w:space="0" w:color="auto"/>
        <w:bottom w:val="none" w:sz="0" w:space="0" w:color="auto"/>
        <w:right w:val="none" w:sz="0" w:space="0" w:color="auto"/>
      </w:divBdr>
    </w:div>
    <w:div w:id="556553579">
      <w:bodyDiv w:val="1"/>
      <w:marLeft w:val="0"/>
      <w:marRight w:val="0"/>
      <w:marTop w:val="0"/>
      <w:marBottom w:val="0"/>
      <w:divBdr>
        <w:top w:val="none" w:sz="0" w:space="0" w:color="auto"/>
        <w:left w:val="none" w:sz="0" w:space="0" w:color="auto"/>
        <w:bottom w:val="none" w:sz="0" w:space="0" w:color="auto"/>
        <w:right w:val="none" w:sz="0" w:space="0" w:color="auto"/>
      </w:divBdr>
    </w:div>
    <w:div w:id="603804161">
      <w:bodyDiv w:val="1"/>
      <w:marLeft w:val="0"/>
      <w:marRight w:val="0"/>
      <w:marTop w:val="0"/>
      <w:marBottom w:val="0"/>
      <w:divBdr>
        <w:top w:val="none" w:sz="0" w:space="0" w:color="auto"/>
        <w:left w:val="none" w:sz="0" w:space="0" w:color="auto"/>
        <w:bottom w:val="none" w:sz="0" w:space="0" w:color="auto"/>
        <w:right w:val="none" w:sz="0" w:space="0" w:color="auto"/>
      </w:divBdr>
    </w:div>
    <w:div w:id="705714323">
      <w:bodyDiv w:val="1"/>
      <w:marLeft w:val="0"/>
      <w:marRight w:val="0"/>
      <w:marTop w:val="0"/>
      <w:marBottom w:val="0"/>
      <w:divBdr>
        <w:top w:val="none" w:sz="0" w:space="0" w:color="auto"/>
        <w:left w:val="none" w:sz="0" w:space="0" w:color="auto"/>
        <w:bottom w:val="none" w:sz="0" w:space="0" w:color="auto"/>
        <w:right w:val="none" w:sz="0" w:space="0" w:color="auto"/>
      </w:divBdr>
    </w:div>
    <w:div w:id="868833025">
      <w:bodyDiv w:val="1"/>
      <w:marLeft w:val="0"/>
      <w:marRight w:val="0"/>
      <w:marTop w:val="0"/>
      <w:marBottom w:val="0"/>
      <w:divBdr>
        <w:top w:val="none" w:sz="0" w:space="0" w:color="auto"/>
        <w:left w:val="none" w:sz="0" w:space="0" w:color="auto"/>
        <w:bottom w:val="none" w:sz="0" w:space="0" w:color="auto"/>
        <w:right w:val="none" w:sz="0" w:space="0" w:color="auto"/>
      </w:divBdr>
    </w:div>
    <w:div w:id="917329978">
      <w:bodyDiv w:val="1"/>
      <w:marLeft w:val="0"/>
      <w:marRight w:val="0"/>
      <w:marTop w:val="0"/>
      <w:marBottom w:val="0"/>
      <w:divBdr>
        <w:top w:val="none" w:sz="0" w:space="0" w:color="auto"/>
        <w:left w:val="none" w:sz="0" w:space="0" w:color="auto"/>
        <w:bottom w:val="none" w:sz="0" w:space="0" w:color="auto"/>
        <w:right w:val="none" w:sz="0" w:space="0" w:color="auto"/>
      </w:divBdr>
    </w:div>
    <w:div w:id="1494950357">
      <w:bodyDiv w:val="1"/>
      <w:marLeft w:val="0"/>
      <w:marRight w:val="0"/>
      <w:marTop w:val="0"/>
      <w:marBottom w:val="0"/>
      <w:divBdr>
        <w:top w:val="none" w:sz="0" w:space="0" w:color="auto"/>
        <w:left w:val="none" w:sz="0" w:space="0" w:color="auto"/>
        <w:bottom w:val="none" w:sz="0" w:space="0" w:color="auto"/>
        <w:right w:val="none" w:sz="0" w:space="0" w:color="auto"/>
      </w:divBdr>
    </w:div>
    <w:div w:id="1567258622">
      <w:bodyDiv w:val="1"/>
      <w:marLeft w:val="0"/>
      <w:marRight w:val="0"/>
      <w:marTop w:val="0"/>
      <w:marBottom w:val="0"/>
      <w:divBdr>
        <w:top w:val="none" w:sz="0" w:space="0" w:color="auto"/>
        <w:left w:val="none" w:sz="0" w:space="0" w:color="auto"/>
        <w:bottom w:val="none" w:sz="0" w:space="0" w:color="auto"/>
        <w:right w:val="none" w:sz="0" w:space="0" w:color="auto"/>
      </w:divBdr>
    </w:div>
    <w:div w:id="1892186651">
      <w:bodyDiv w:val="1"/>
      <w:marLeft w:val="0"/>
      <w:marRight w:val="0"/>
      <w:marTop w:val="0"/>
      <w:marBottom w:val="0"/>
      <w:divBdr>
        <w:top w:val="none" w:sz="0" w:space="0" w:color="auto"/>
        <w:left w:val="none" w:sz="0" w:space="0" w:color="auto"/>
        <w:bottom w:val="none" w:sz="0" w:space="0" w:color="auto"/>
        <w:right w:val="none" w:sz="0" w:space="0" w:color="auto"/>
      </w:divBdr>
    </w:div>
    <w:div w:id="2051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baisaly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AE507-8813-43AD-A004-F89B888D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649-New1</dc:creator>
  <cp:lastModifiedBy>Айша Байсалыкова</cp:lastModifiedBy>
  <cp:revision>33</cp:revision>
  <cp:lastPrinted>2020-07-30T03:15:00Z</cp:lastPrinted>
  <dcterms:created xsi:type="dcterms:W3CDTF">2019-07-04T06:47:00Z</dcterms:created>
  <dcterms:modified xsi:type="dcterms:W3CDTF">2020-09-07T12:13:00Z</dcterms:modified>
</cp:coreProperties>
</file>