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533010" w:rsidRPr="00533010">
        <w:rPr>
          <w:rFonts w:ascii="Times New Roman" w:hAnsi="Times New Roman"/>
          <w:b/>
          <w:spacing w:val="-2"/>
          <w:sz w:val="24"/>
          <w:szCs w:val="24"/>
          <w:lang w:val="kk-KZ"/>
        </w:rPr>
        <w:t xml:space="preserve"> </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533010" w:rsidRPr="00533010">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C83479" w:rsidRPr="00C83479">
        <w:rPr>
          <w:rFonts w:ascii="Times New Roman" w:hAnsi="Times New Roman"/>
          <w:b/>
          <w:i/>
          <w:sz w:val="24"/>
          <w:szCs w:val="24"/>
          <w:lang w:val="kk-KZ"/>
        </w:rPr>
        <w:t>zh.nugymanova@kgd.gov.kz</w:t>
      </w:r>
      <w:r w:rsidR="00536AE0" w:rsidRPr="00536AE0">
        <w:rPr>
          <w:rFonts w:ascii="Times New Roman" w:hAnsi="Times New Roman"/>
          <w:b/>
          <w:i/>
          <w:sz w:val="24"/>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855FE0" w:rsidRPr="0009426B" w:rsidRDefault="00C83479" w:rsidP="00C83479">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 xml:space="preserve">1. </w:t>
      </w:r>
      <w:r w:rsidR="00855FE0" w:rsidRPr="00855FE0">
        <w:rPr>
          <w:rFonts w:ascii="Times New Roman" w:hAnsi="Times New Roman"/>
          <w:b/>
          <w:bCs/>
          <w:sz w:val="24"/>
          <w:lang w:val="kk-KZ"/>
        </w:rPr>
        <w:t>Өндірістік емес төлемдер</w:t>
      </w:r>
      <w:r w:rsidR="00607FCC">
        <w:rPr>
          <w:rFonts w:ascii="Times New Roman" w:hAnsi="Times New Roman"/>
          <w:b/>
          <w:bCs/>
          <w:sz w:val="24"/>
          <w:lang w:val="kk-KZ"/>
        </w:rPr>
        <w:t xml:space="preserve"> </w:t>
      </w:r>
      <w:r w:rsidR="00855FE0">
        <w:rPr>
          <w:rFonts w:ascii="Times New Roman" w:hAnsi="Times New Roman"/>
          <w:b/>
          <w:sz w:val="24"/>
          <w:szCs w:val="24"/>
          <w:lang w:val="kk-KZ"/>
        </w:rPr>
        <w:t>бөлімінің бас маманы</w:t>
      </w:r>
      <w:r w:rsidR="00607FCC">
        <w:rPr>
          <w:rFonts w:ascii="Times New Roman" w:hAnsi="Times New Roman"/>
          <w:b/>
          <w:color w:val="000000"/>
          <w:sz w:val="24"/>
          <w:szCs w:val="24"/>
          <w:lang w:val="kk-KZ"/>
        </w:rPr>
        <w:t xml:space="preserve">, </w:t>
      </w:r>
      <w:r w:rsidR="00855FE0">
        <w:rPr>
          <w:rFonts w:ascii="Times New Roman" w:hAnsi="Times New Roman"/>
          <w:b/>
          <w:color w:val="000000"/>
          <w:sz w:val="24"/>
          <w:szCs w:val="24"/>
          <w:lang w:val="kk-KZ"/>
        </w:rPr>
        <w:t>С-R-4 санаты, (</w:t>
      </w:r>
      <w:r w:rsidR="00441C79">
        <w:rPr>
          <w:rFonts w:ascii="Times New Roman" w:hAnsi="Times New Roman"/>
          <w:b/>
          <w:color w:val="000000"/>
          <w:sz w:val="24"/>
          <w:szCs w:val="24"/>
          <w:lang w:val="kk-KZ"/>
        </w:rPr>
        <w:t>1</w:t>
      </w:r>
      <w:r w:rsidR="00855FE0">
        <w:rPr>
          <w:rFonts w:ascii="Times New Roman" w:hAnsi="Times New Roman"/>
          <w:b/>
          <w:color w:val="000000"/>
          <w:sz w:val="24"/>
          <w:szCs w:val="24"/>
          <w:lang w:val="kk-KZ"/>
        </w:rPr>
        <w:t xml:space="preserve"> бірлік</w:t>
      </w:r>
      <w:r w:rsidR="00441C79">
        <w:rPr>
          <w:rFonts w:ascii="Times New Roman" w:hAnsi="Times New Roman"/>
          <w:b/>
          <w:color w:val="000000"/>
          <w:sz w:val="24"/>
          <w:szCs w:val="24"/>
          <w:lang w:val="kk-KZ"/>
        </w:rPr>
        <w:t xml:space="preserve">) </w:t>
      </w:r>
    </w:p>
    <w:p w:rsidR="00C32FCC" w:rsidRDefault="00855FE0" w:rsidP="00855FE0">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C32FCC"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00C32FCC" w:rsidRPr="00C32FCC">
        <w:rPr>
          <w:rStyle w:val="tlid-translation"/>
          <w:rFonts w:ascii="Times New Roman" w:hAnsi="Times New Roman"/>
          <w:sz w:val="24"/>
          <w:szCs w:val="24"/>
          <w:lang w:val="kk-KZ"/>
        </w:rPr>
        <w:t xml:space="preserve">Қазақстан Республикасының Заңына сәйкес жеке және заңды тұлғалардың өтініштерін қарау тәртібі </w:t>
      </w:r>
      <w:r w:rsidR="00C32FCC" w:rsidRPr="00C32FCC">
        <w:rPr>
          <w:rStyle w:val="tlid-translation"/>
          <w:rFonts w:ascii="Times New Roman" w:hAnsi="Times New Roman"/>
          <w:sz w:val="24"/>
          <w:szCs w:val="24"/>
          <w:lang w:val="kk-KZ"/>
        </w:rPr>
        <w:lastRenderedPageBreak/>
        <w:t>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855FE0" w:rsidRDefault="00855FE0" w:rsidP="00855FE0">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130DC" w:rsidRDefault="000130DC" w:rsidP="00855FE0">
      <w:pPr>
        <w:widowControl w:val="0"/>
        <w:shd w:val="clear" w:color="auto" w:fill="FFFFFF" w:themeFill="background1"/>
        <w:spacing w:after="0" w:line="240" w:lineRule="auto"/>
        <w:ind w:firstLine="708"/>
        <w:jc w:val="both"/>
        <w:rPr>
          <w:rFonts w:ascii="Times New Roman" w:hAnsi="Times New Roman"/>
          <w:sz w:val="24"/>
          <w:szCs w:val="24"/>
          <w:lang w:val="kk-KZ"/>
        </w:rPr>
      </w:pPr>
    </w:p>
    <w:p w:rsidR="000130DC" w:rsidRPr="0009426B" w:rsidRDefault="000130DC" w:rsidP="000130DC">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Pr="000B6407">
        <w:rPr>
          <w:rFonts w:ascii="Times New Roman" w:hAnsi="Times New Roman"/>
          <w:b/>
          <w:sz w:val="24"/>
          <w:szCs w:val="24"/>
          <w:lang w:val="kk-KZ"/>
        </w:rPr>
        <w:t xml:space="preserve">. </w:t>
      </w:r>
      <w:r w:rsidRPr="00855FE0">
        <w:rPr>
          <w:rFonts w:ascii="Times New Roman" w:hAnsi="Times New Roman"/>
          <w:b/>
          <w:bCs/>
          <w:sz w:val="24"/>
          <w:lang w:val="kk-KZ"/>
        </w:rPr>
        <w:t>Өндірістік емес төлемдер</w:t>
      </w:r>
      <w:r>
        <w:rPr>
          <w:rFonts w:ascii="Times New Roman" w:hAnsi="Times New Roman"/>
          <w:b/>
          <w:bCs/>
          <w:sz w:val="24"/>
          <w:lang w:val="kk-KZ"/>
        </w:rPr>
        <w:t xml:space="preserve"> </w:t>
      </w:r>
      <w:r>
        <w:rPr>
          <w:rFonts w:ascii="Times New Roman" w:hAnsi="Times New Roman"/>
          <w:b/>
          <w:sz w:val="24"/>
          <w:szCs w:val="24"/>
          <w:lang w:val="kk-KZ"/>
        </w:rPr>
        <w:t>бөлімінің бас маманы</w:t>
      </w:r>
      <w:r>
        <w:rPr>
          <w:rFonts w:ascii="Times New Roman" w:hAnsi="Times New Roman"/>
          <w:b/>
          <w:color w:val="000000"/>
          <w:sz w:val="24"/>
          <w:szCs w:val="24"/>
          <w:lang w:val="kk-KZ"/>
        </w:rPr>
        <w:t xml:space="preserve">, С-R-4 санаты, (1 бірлік - </w:t>
      </w:r>
      <w:r w:rsidRPr="00302650">
        <w:rPr>
          <w:rFonts w:ascii="Times New Roman" w:hAnsi="Times New Roman"/>
          <w:b/>
          <w:sz w:val="24"/>
          <w:szCs w:val="24"/>
          <w:lang w:val="kk-KZ"/>
        </w:rPr>
        <w:t xml:space="preserve">негізгі қызметкердің бала күтіміне байланысты демалысы кезеңіне </w:t>
      </w:r>
      <w:r w:rsidRPr="00607FCC">
        <w:rPr>
          <w:rFonts w:ascii="Times New Roman" w:hAnsi="Times New Roman"/>
          <w:b/>
          <w:sz w:val="24"/>
          <w:szCs w:val="24"/>
          <w:lang w:val="kk-KZ"/>
        </w:rPr>
        <w:t>22.0</w:t>
      </w:r>
      <w:r>
        <w:rPr>
          <w:rFonts w:ascii="Times New Roman" w:hAnsi="Times New Roman"/>
          <w:b/>
          <w:sz w:val="24"/>
          <w:szCs w:val="24"/>
          <w:lang w:val="kk-KZ"/>
        </w:rPr>
        <w:t>8</w:t>
      </w:r>
      <w:r w:rsidRPr="00607FCC">
        <w:rPr>
          <w:rFonts w:ascii="Times New Roman" w:hAnsi="Times New Roman"/>
          <w:b/>
          <w:sz w:val="24"/>
          <w:szCs w:val="24"/>
          <w:lang w:val="kk-KZ"/>
        </w:rPr>
        <w:t>.2021</w:t>
      </w:r>
      <w:r>
        <w:rPr>
          <w:i/>
          <w:lang w:val="kk-KZ"/>
        </w:rPr>
        <w:t xml:space="preserve"> </w:t>
      </w:r>
      <w:r w:rsidRPr="00302650">
        <w:rPr>
          <w:rFonts w:ascii="Times New Roman" w:hAnsi="Times New Roman"/>
          <w:b/>
          <w:sz w:val="24"/>
          <w:szCs w:val="24"/>
          <w:lang w:val="kk-KZ"/>
        </w:rPr>
        <w:t>жылға дейін</w:t>
      </w:r>
      <w:r>
        <w:rPr>
          <w:rFonts w:ascii="Times New Roman" w:hAnsi="Times New Roman"/>
          <w:b/>
          <w:color w:val="000000"/>
          <w:sz w:val="24"/>
          <w:szCs w:val="24"/>
          <w:lang w:val="kk-KZ"/>
        </w:rPr>
        <w:t xml:space="preserve">) </w:t>
      </w:r>
    </w:p>
    <w:p w:rsidR="000130DC" w:rsidRDefault="000130DC" w:rsidP="000130DC">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Pr="00C32FCC">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130DC" w:rsidRDefault="000130DC" w:rsidP="000130DC">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03CC8" w:rsidRDefault="00C03CC8" w:rsidP="000E20C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lastRenderedPageBreak/>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9652EE" w:rsidP="00A57B60">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ab/>
      </w:r>
      <w:r w:rsidR="00A57B60"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C03CC8" w:rsidRDefault="00C03CC8" w:rsidP="000E20CE">
      <w:pPr>
        <w:pStyle w:val="1"/>
        <w:spacing w:before="0" w:beforeAutospacing="0" w:after="0" w:afterAutospacing="0"/>
        <w:jc w:val="right"/>
        <w:rPr>
          <w:lang w:val="kk-KZ"/>
        </w:rPr>
      </w:pPr>
    </w:p>
    <w:p w:rsidR="00C03CC8" w:rsidRDefault="00C03CC8" w:rsidP="000E20CE">
      <w:pPr>
        <w:pStyle w:val="1"/>
        <w:spacing w:before="0" w:beforeAutospacing="0" w:after="0" w:afterAutospacing="0"/>
        <w:jc w:val="right"/>
        <w:rPr>
          <w:lang w:val="kk-KZ"/>
        </w:rPr>
      </w:pPr>
    </w:p>
    <w:p w:rsidR="00C03CC8" w:rsidRDefault="00C03CC8" w:rsidP="000E20CE">
      <w:pPr>
        <w:pStyle w:val="1"/>
        <w:spacing w:before="0" w:beforeAutospacing="0" w:after="0" w:afterAutospacing="0"/>
        <w:jc w:val="right"/>
        <w:rPr>
          <w:lang w:val="kk-KZ"/>
        </w:rPr>
      </w:pPr>
    </w:p>
    <w:p w:rsidR="00C03CC8" w:rsidRDefault="00C03CC8"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042C07" w:rsidRPr="00BF0DD1" w:rsidRDefault="00042C07" w:rsidP="00042C07">
      <w:pPr>
        <w:spacing w:after="0" w:line="240" w:lineRule="auto"/>
        <w:jc w:val="right"/>
        <w:rPr>
          <w:rFonts w:ascii="Times New Roman" w:hAnsi="Times New Roman"/>
          <w:b/>
          <w:i/>
          <w:sz w:val="24"/>
          <w:szCs w:val="24"/>
          <w:lang w:val="kk-KZ"/>
        </w:rPr>
      </w:pP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042C07" w:rsidRPr="00BF0DD1" w:rsidRDefault="00042C07" w:rsidP="00042C07">
      <w:pPr>
        <w:spacing w:after="0" w:line="240" w:lineRule="auto"/>
        <w:jc w:val="right"/>
        <w:rPr>
          <w:rFonts w:ascii="Times New Roman" w:hAnsi="Times New Roman"/>
          <w:b/>
          <w:i/>
          <w:sz w:val="24"/>
          <w:szCs w:val="24"/>
          <w:lang w:val="kk-KZ"/>
        </w:rPr>
      </w:pP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042C07" w:rsidRDefault="00042C07" w:rsidP="00042C07">
      <w:pPr>
        <w:spacing w:after="0" w:line="240" w:lineRule="auto"/>
        <w:jc w:val="both"/>
        <w:rPr>
          <w:rFonts w:ascii="Times New Roman" w:hAnsi="Times New Roman"/>
          <w:b/>
          <w:i/>
          <w:sz w:val="24"/>
          <w:szCs w:val="24"/>
          <w:lang w:val="kk-KZ"/>
        </w:rPr>
      </w:pPr>
    </w:p>
    <w:p w:rsidR="00042C07" w:rsidRPr="00BF0DD1" w:rsidRDefault="00042C07" w:rsidP="00042C07">
      <w:pPr>
        <w:spacing w:after="0" w:line="240" w:lineRule="auto"/>
        <w:jc w:val="both"/>
        <w:rPr>
          <w:rFonts w:ascii="Times New Roman" w:hAnsi="Times New Roman"/>
          <w:b/>
          <w:i/>
          <w:sz w:val="24"/>
          <w:szCs w:val="24"/>
          <w:lang w:val="kk-KZ"/>
        </w:rPr>
      </w:pPr>
    </w:p>
    <w:p w:rsidR="00042C07" w:rsidRPr="00BF0DD1" w:rsidRDefault="00042C07" w:rsidP="00042C07">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042C07" w:rsidRPr="00BF0DD1" w:rsidRDefault="00042C07" w:rsidP="00042C07">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042C07" w:rsidRPr="00BF0DD1" w:rsidTr="00C41A74">
        <w:trPr>
          <w:trHeight w:val="30"/>
          <w:tblCellSpacing w:w="0" w:type="auto"/>
        </w:trPr>
        <w:tc>
          <w:tcPr>
            <w:tcW w:w="284" w:type="dxa"/>
            <w:tcMar>
              <w:top w:w="15" w:type="dxa"/>
              <w:left w:w="15" w:type="dxa"/>
              <w:bottom w:w="15" w:type="dxa"/>
              <w:right w:w="15" w:type="dxa"/>
            </w:tcMar>
            <w:vAlign w:val="center"/>
          </w:tcPr>
          <w:p w:rsidR="00042C07" w:rsidRPr="00BF0DD1" w:rsidRDefault="00042C07" w:rsidP="00C41A7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042C07" w:rsidRPr="00BF0DD1" w:rsidRDefault="00042C07" w:rsidP="00C41A7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42C07" w:rsidRPr="00BF0DD1" w:rsidRDefault="00042C07" w:rsidP="00042C07">
      <w:pPr>
        <w:tabs>
          <w:tab w:val="left" w:pos="1725"/>
          <w:tab w:val="center" w:pos="4677"/>
        </w:tabs>
        <w:spacing w:after="0" w:line="240" w:lineRule="auto"/>
        <w:contextualSpacing/>
        <w:rPr>
          <w:rFonts w:ascii="Times New Roman" w:hAnsi="Times New Roman"/>
          <w:b/>
          <w:i/>
          <w:color w:val="000000"/>
          <w:sz w:val="24"/>
          <w:szCs w:val="24"/>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C83479" w:rsidTr="000B627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 xml:space="preserve">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C83479" w:rsidTr="000B627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C83479" w:rsidTr="000B627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3479" w:rsidRDefault="00C83479" w:rsidP="000B627C">
            <w:pPr>
              <w:spacing w:after="0" w:line="240" w:lineRule="auto"/>
              <w:rPr>
                <w:sz w:val="20"/>
                <w:szCs w:val="20"/>
                <w:lang w:eastAsia="ru-RU"/>
              </w:rPr>
            </w:pPr>
          </w:p>
        </w:tc>
      </w:tr>
      <w:tr w:rsidR="00C83479" w:rsidTr="000B627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3479" w:rsidRDefault="00C83479" w:rsidP="000B627C">
            <w:pPr>
              <w:spacing w:after="0" w:line="240" w:lineRule="auto"/>
              <w:contextualSpacing/>
              <w:rPr>
                <w:rFonts w:ascii="Times New Roman" w:hAnsi="Times New Roman"/>
                <w:sz w:val="24"/>
                <w:szCs w:val="24"/>
              </w:rPr>
            </w:pPr>
          </w:p>
          <w:p w:rsidR="00C83479" w:rsidRDefault="00C83479" w:rsidP="000B627C">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3479" w:rsidRDefault="00C83479" w:rsidP="000B627C">
            <w:pPr>
              <w:spacing w:after="0" w:line="240" w:lineRule="auto"/>
              <w:contextualSpacing/>
              <w:jc w:val="right"/>
              <w:rPr>
                <w:rFonts w:ascii="Times New Roman" w:hAnsi="Times New Roman"/>
                <w:sz w:val="24"/>
                <w:szCs w:val="24"/>
              </w:rPr>
            </w:pPr>
          </w:p>
          <w:p w:rsidR="00C83479" w:rsidRDefault="00C83479" w:rsidP="000B627C">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gramStart"/>
            <w:r>
              <w:rPr>
                <w:rFonts w:ascii="Times New Roman" w:hAnsi="Times New Roman"/>
                <w:sz w:val="24"/>
                <w:szCs w:val="24"/>
              </w:rPr>
              <w:t>к</w:t>
            </w:r>
            <w:proofErr w:type="gramEnd"/>
            <w:r>
              <w:rPr>
                <w:rFonts w:ascii="Times New Roman" w:hAnsi="Times New Roman"/>
                <w:sz w:val="24"/>
                <w:szCs w:val="24"/>
              </w:rPr>
              <w:t>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50BF1"/>
    <w:rsid w:val="000130DC"/>
    <w:rsid w:val="00042C07"/>
    <w:rsid w:val="00067F14"/>
    <w:rsid w:val="000B1BDA"/>
    <w:rsid w:val="000B330B"/>
    <w:rsid w:val="000B6407"/>
    <w:rsid w:val="000E20CE"/>
    <w:rsid w:val="00181648"/>
    <w:rsid w:val="00192DE7"/>
    <w:rsid w:val="00252AC3"/>
    <w:rsid w:val="0028701E"/>
    <w:rsid w:val="002E42F9"/>
    <w:rsid w:val="002F068B"/>
    <w:rsid w:val="00302650"/>
    <w:rsid w:val="00386FE0"/>
    <w:rsid w:val="003D688D"/>
    <w:rsid w:val="00414E74"/>
    <w:rsid w:val="00441C79"/>
    <w:rsid w:val="00494B7A"/>
    <w:rsid w:val="00533010"/>
    <w:rsid w:val="00536AE0"/>
    <w:rsid w:val="005B7E5E"/>
    <w:rsid w:val="00607FCC"/>
    <w:rsid w:val="00643686"/>
    <w:rsid w:val="00711161"/>
    <w:rsid w:val="0072649E"/>
    <w:rsid w:val="0083581B"/>
    <w:rsid w:val="008549A7"/>
    <w:rsid w:val="00855FE0"/>
    <w:rsid w:val="008B5949"/>
    <w:rsid w:val="008F33FF"/>
    <w:rsid w:val="00914634"/>
    <w:rsid w:val="00931D02"/>
    <w:rsid w:val="00932111"/>
    <w:rsid w:val="009652EE"/>
    <w:rsid w:val="009D5645"/>
    <w:rsid w:val="00A0755F"/>
    <w:rsid w:val="00A50BF1"/>
    <w:rsid w:val="00A57B60"/>
    <w:rsid w:val="00AB0FCD"/>
    <w:rsid w:val="00B60DC0"/>
    <w:rsid w:val="00B66BA2"/>
    <w:rsid w:val="00C03CC8"/>
    <w:rsid w:val="00C24416"/>
    <w:rsid w:val="00C32FCC"/>
    <w:rsid w:val="00C45DF8"/>
    <w:rsid w:val="00C83479"/>
    <w:rsid w:val="00CB7137"/>
    <w:rsid w:val="00D7082E"/>
    <w:rsid w:val="00E87BB4"/>
    <w:rsid w:val="00ED2897"/>
    <w:rsid w:val="00EF79FA"/>
    <w:rsid w:val="00F71DB3"/>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MDaiyrbekova</cp:lastModifiedBy>
  <cp:revision>45</cp:revision>
  <dcterms:created xsi:type="dcterms:W3CDTF">2019-09-26T10:40:00Z</dcterms:created>
  <dcterms:modified xsi:type="dcterms:W3CDTF">2020-10-14T08:46:00Z</dcterms:modified>
</cp:coreProperties>
</file>