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бос </w:t>
      </w:r>
      <w:r w:rsidR="00552E20" w:rsidRPr="00552E20">
        <w:rPr>
          <w:i w:val="0"/>
          <w:lang w:val="kk-KZ"/>
        </w:rPr>
        <w:t xml:space="preserve">және уақытша бос </w:t>
      </w:r>
      <w:bookmarkStart w:id="0" w:name="_GoBack"/>
      <w:bookmarkEnd w:id="0"/>
      <w:r w:rsidRPr="001E613A">
        <w:rPr>
          <w:i w:val="0"/>
          <w:lang w:val="kk-KZ"/>
        </w:rPr>
        <w:t>мемлекеттік әкімшілік лауазымдарға орналасуға мемлекеттік қызметшілері арасында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EE58A2" w:rsidRPr="00B8434C" w:rsidRDefault="00EE58A2" w:rsidP="00EE58A2">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С-R-3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EE58A2" w:rsidRPr="00B8434C" w:rsidRDefault="00EE58A2" w:rsidP="00EE58A2">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E58A2" w:rsidRPr="00B8434C" w:rsidRDefault="00EE58A2" w:rsidP="00EE58A2">
      <w:pPr>
        <w:pStyle w:val="a4"/>
        <w:spacing w:before="0" w:beforeAutospacing="0" w:after="0" w:afterAutospacing="0"/>
        <w:ind w:firstLine="708"/>
        <w:jc w:val="both"/>
        <w:rPr>
          <w:b/>
          <w:sz w:val="28"/>
          <w:szCs w:val="28"/>
          <w:lang w:val="kk-KZ"/>
        </w:rPr>
      </w:pPr>
      <w:r w:rsidRPr="00B8434C">
        <w:rPr>
          <w:b/>
          <w:sz w:val="28"/>
          <w:szCs w:val="28"/>
          <w:lang w:val="kk-KZ"/>
        </w:rPr>
        <w:t>Жұмыс тәжірибесі келесі талаптардың біріне сәйкес болуы тиіс:</w:t>
      </w:r>
    </w:p>
    <w:p w:rsidR="00EE58A2" w:rsidRPr="00B8434C" w:rsidRDefault="00EE58A2" w:rsidP="00EE58A2">
      <w:pPr>
        <w:pStyle w:val="a4"/>
        <w:spacing w:before="0" w:beforeAutospacing="0" w:after="0" w:afterAutospacing="0"/>
        <w:ind w:firstLine="708"/>
        <w:jc w:val="both"/>
        <w:rPr>
          <w:sz w:val="28"/>
          <w:szCs w:val="28"/>
          <w:lang w:val="kk-KZ"/>
        </w:rPr>
      </w:pPr>
      <w:r w:rsidRPr="00B8434C">
        <w:rPr>
          <w:sz w:val="28"/>
          <w:szCs w:val="28"/>
          <w:lang w:val="kk-KZ"/>
        </w:rPr>
        <w:t>1) мемлекеттік қызмет өтілі бір жылдан кем емес;</w:t>
      </w:r>
    </w:p>
    <w:p w:rsidR="00EE58A2" w:rsidRPr="00B8434C" w:rsidRDefault="00EE58A2" w:rsidP="00EE58A2">
      <w:pPr>
        <w:pStyle w:val="a4"/>
        <w:spacing w:before="0" w:beforeAutospacing="0" w:after="0" w:afterAutospacing="0"/>
        <w:ind w:firstLine="708"/>
        <w:jc w:val="both"/>
        <w:rPr>
          <w:sz w:val="28"/>
          <w:szCs w:val="28"/>
          <w:lang w:val="kk-KZ"/>
        </w:rPr>
      </w:pPr>
      <w:r w:rsidRPr="00B8434C">
        <w:rPr>
          <w:sz w:val="28"/>
          <w:szCs w:val="28"/>
          <w:lang w:val="kk-KZ"/>
        </w:rPr>
        <w:t>2) осы санаттағы нақты лауазымның функционалдық бағыттарына сәйкес салаларда екі жылдан кем емес;</w:t>
      </w:r>
    </w:p>
    <w:p w:rsidR="00EE58A2" w:rsidRPr="00B8434C" w:rsidRDefault="00EE58A2" w:rsidP="00EE58A2">
      <w:pPr>
        <w:pStyle w:val="a4"/>
        <w:spacing w:before="0" w:beforeAutospacing="0" w:after="0" w:afterAutospacing="0"/>
        <w:ind w:firstLine="708"/>
        <w:jc w:val="both"/>
        <w:rPr>
          <w:sz w:val="28"/>
          <w:szCs w:val="28"/>
          <w:lang w:val="kk-KZ"/>
        </w:rPr>
      </w:pPr>
      <w:r w:rsidRPr="00B8434C">
        <w:rPr>
          <w:sz w:val="28"/>
          <w:szCs w:val="28"/>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E58A2" w:rsidRPr="00B8434C" w:rsidRDefault="00EE58A2" w:rsidP="00EE58A2">
      <w:pPr>
        <w:pStyle w:val="a4"/>
        <w:spacing w:before="0" w:beforeAutospacing="0" w:after="0" w:afterAutospacing="0"/>
        <w:ind w:firstLine="708"/>
        <w:jc w:val="both"/>
        <w:rPr>
          <w:sz w:val="28"/>
          <w:szCs w:val="28"/>
          <w:lang w:val="kk-KZ"/>
        </w:rPr>
      </w:pPr>
      <w:r w:rsidRPr="00B8434C">
        <w:rPr>
          <w:sz w:val="28"/>
          <w:szCs w:val="28"/>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E58A2" w:rsidRPr="00B8434C" w:rsidRDefault="00EE58A2" w:rsidP="00EE58A2">
      <w:pPr>
        <w:pStyle w:val="a4"/>
        <w:spacing w:before="0" w:beforeAutospacing="0" w:after="0" w:afterAutospacing="0"/>
        <w:ind w:firstLine="708"/>
        <w:jc w:val="both"/>
        <w:rPr>
          <w:sz w:val="28"/>
          <w:szCs w:val="28"/>
          <w:lang w:val="kk-KZ"/>
        </w:rPr>
      </w:pPr>
      <w:r w:rsidRPr="00B8434C">
        <w:rPr>
          <w:sz w:val="28"/>
          <w:szCs w:val="28"/>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E0507" w:rsidRPr="00B8434C" w:rsidRDefault="00EE58A2" w:rsidP="00EE58A2">
      <w:pPr>
        <w:pStyle w:val="a4"/>
        <w:spacing w:before="0" w:beforeAutospacing="0" w:after="0" w:afterAutospacing="0"/>
        <w:ind w:firstLine="708"/>
        <w:jc w:val="both"/>
        <w:rPr>
          <w:i/>
          <w:sz w:val="28"/>
          <w:szCs w:val="28"/>
          <w:lang w:val="kk-KZ"/>
        </w:rPr>
      </w:pPr>
      <w:r w:rsidRPr="00B8434C">
        <w:rPr>
          <w:sz w:val="28"/>
          <w:szCs w:val="28"/>
          <w:lang w:val="kk-KZ"/>
        </w:rPr>
        <w:t>6) ғылыми дәрежесінің болуы.</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lastRenderedPageBreak/>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9A7977" w:rsidRPr="00B8434C" w:rsidTr="000444CF">
        <w:trPr>
          <w:cantSplit/>
          <w:trHeight w:val="303"/>
        </w:trPr>
        <w:tc>
          <w:tcPr>
            <w:tcW w:w="1985" w:type="dxa"/>
            <w:tcBorders>
              <w:top w:val="single" w:sz="4" w:space="0" w:color="auto"/>
              <w:left w:val="single" w:sz="4" w:space="0" w:color="auto"/>
              <w:bottom w:val="single" w:sz="4" w:space="0" w:color="auto"/>
              <w:right w:val="single" w:sz="4" w:space="0" w:color="auto"/>
            </w:tcBorders>
            <w:vAlign w:val="center"/>
          </w:tcPr>
          <w:p w:rsidR="009A7977" w:rsidRPr="00B8434C" w:rsidRDefault="009A7977" w:rsidP="00C71CF5">
            <w:pPr>
              <w:keepNext/>
              <w:keepLines/>
              <w:tabs>
                <w:tab w:val="left" w:pos="132"/>
                <w:tab w:val="left" w:pos="6663"/>
              </w:tabs>
              <w:ind w:left="-1440" w:right="99" w:firstLine="1440"/>
              <w:rPr>
                <w:bCs w:val="0"/>
                <w:i w:val="0"/>
                <w:iCs w:val="0"/>
                <w:highlight w:val="yellow"/>
                <w:lang w:val="kk-KZ"/>
              </w:rPr>
            </w:pPr>
            <w:r w:rsidRPr="00B8434C">
              <w:rPr>
                <w:i w:val="0"/>
                <w:lang w:val="kk-KZ"/>
              </w:rPr>
              <w:t>С-R -3</w:t>
            </w:r>
          </w:p>
        </w:tc>
        <w:tc>
          <w:tcPr>
            <w:tcW w:w="3806" w:type="dxa"/>
            <w:tcBorders>
              <w:top w:val="single" w:sz="4" w:space="0" w:color="auto"/>
              <w:left w:val="single" w:sz="4" w:space="0" w:color="auto"/>
              <w:bottom w:val="single" w:sz="4" w:space="0" w:color="auto"/>
              <w:right w:val="single" w:sz="4" w:space="0" w:color="auto"/>
            </w:tcBorders>
          </w:tcPr>
          <w:p w:rsidR="009A7977" w:rsidRPr="00B8434C" w:rsidRDefault="009A7977" w:rsidP="00C71CF5">
            <w:pPr>
              <w:rPr>
                <w:bCs w:val="0"/>
                <w:i w:val="0"/>
                <w:iCs w:val="0"/>
                <w:highlight w:val="yellow"/>
                <w:lang w:val="kk-KZ"/>
              </w:rPr>
            </w:pPr>
            <w:r w:rsidRPr="00B8434C">
              <w:rPr>
                <w:i w:val="0"/>
                <w:lang w:val="kk-KZ"/>
              </w:rPr>
              <w:t>106 359</w:t>
            </w:r>
          </w:p>
        </w:tc>
        <w:tc>
          <w:tcPr>
            <w:tcW w:w="4111" w:type="dxa"/>
            <w:tcBorders>
              <w:top w:val="single" w:sz="4" w:space="0" w:color="auto"/>
              <w:left w:val="single" w:sz="4" w:space="0" w:color="auto"/>
              <w:bottom w:val="single" w:sz="4" w:space="0" w:color="auto"/>
              <w:right w:val="single" w:sz="4" w:space="0" w:color="auto"/>
            </w:tcBorders>
          </w:tcPr>
          <w:p w:rsidR="009A7977" w:rsidRPr="00B8434C" w:rsidRDefault="009A7977" w:rsidP="00C71CF5">
            <w:pPr>
              <w:rPr>
                <w:bCs w:val="0"/>
                <w:i w:val="0"/>
                <w:iCs w:val="0"/>
                <w:highlight w:val="yellow"/>
                <w:lang w:val="kk-KZ"/>
              </w:rPr>
            </w:pPr>
            <w:r w:rsidRPr="00B8434C">
              <w:rPr>
                <w:i w:val="0"/>
                <w:lang w:val="kk-KZ"/>
              </w:rPr>
              <w:t>142 815</w:t>
            </w:r>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A87C8E" w:rsidRPr="00B8434C" w:rsidRDefault="00A87C8E" w:rsidP="00A87C8E">
      <w:pPr>
        <w:ind w:firstLine="709"/>
        <w:jc w:val="both"/>
        <w:rPr>
          <w:i w:val="0"/>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5" w:history="1">
        <w:r w:rsidR="009A7977" w:rsidRPr="00B8434C">
          <w:rPr>
            <w:rStyle w:val="a6"/>
            <w:rFonts w:ascii="Times New Roman" w:eastAsiaTheme="majorEastAsia" w:hAnsi="Times New Roman" w:cs="Times New Roman"/>
            <w:bCs w:val="0"/>
            <w:i w:val="0"/>
            <w:iCs w:val="0"/>
            <w:color w:val="7030A0"/>
            <w:sz w:val="28"/>
            <w:szCs w:val="28"/>
            <w:lang w:val="kk-KZ"/>
          </w:rPr>
          <w:t>arahimbekova@astana.mgd.kz</w:t>
        </w:r>
      </w:hyperlink>
      <w:r w:rsidR="009A7977" w:rsidRPr="00B8434C">
        <w:rPr>
          <w:bCs w:val="0"/>
          <w:i w:val="0"/>
          <w:iCs w:val="0"/>
          <w:color w:val="7030A0"/>
          <w:lang w:val="kk-KZ"/>
        </w:rPr>
        <w:t xml:space="preserve">, </w:t>
      </w:r>
      <w:hyperlink r:id="rId6" w:history="1">
        <w:r w:rsidR="009A7977" w:rsidRPr="00B8434C">
          <w:rPr>
            <w:rStyle w:val="a6"/>
            <w:rFonts w:ascii="Times New Roman" w:eastAsiaTheme="majorEastAsia" w:hAnsi="Times New Roman" w:cs="Times New Roman"/>
            <w:bCs w:val="0"/>
            <w:i w:val="0"/>
            <w:iCs w:val="0"/>
            <w:color w:val="7030A0"/>
            <w:sz w:val="28"/>
            <w:szCs w:val="28"/>
            <w:lang w:val="kk-KZ"/>
          </w:rPr>
          <w:t>a.rakhimbekova@ kgd.dov.kz</w:t>
        </w:r>
      </w:hyperlink>
      <w:r w:rsidR="009A7977" w:rsidRPr="00B8434C">
        <w:rPr>
          <w:i w:val="0"/>
          <w:lang w:val="kk-KZ"/>
        </w:rPr>
        <w:t xml:space="preserve"> </w:t>
      </w:r>
      <w:r w:rsidRPr="00B8434C">
        <w:rPr>
          <w:i w:val="0"/>
          <w:lang w:val="kk-KZ"/>
        </w:rPr>
        <w:t>«Б» корпусының бос</w:t>
      </w:r>
      <w:r w:rsidR="009A7977" w:rsidRPr="00B8434C">
        <w:rPr>
          <w:i w:val="0"/>
          <w:lang w:val="kk-KZ"/>
        </w:rPr>
        <w:t xml:space="preserve"> және уақытша бос</w:t>
      </w:r>
      <w:r w:rsidRPr="00B8434C">
        <w:rPr>
          <w:i w:val="0"/>
          <w:lang w:val="kk-KZ"/>
        </w:rPr>
        <w:t xml:space="preserve"> мемлекеттік әкімшілік лауазымына орналасу үшін осы мемлекеттік органның мемлекеттік қызметшілері арасындағы ішкі конкурс жариялайды:</w:t>
      </w:r>
    </w:p>
    <w:p w:rsidR="009A7977" w:rsidRPr="00B8434C" w:rsidRDefault="009A7977" w:rsidP="009A7977">
      <w:pPr>
        <w:ind w:firstLine="709"/>
        <w:jc w:val="both"/>
        <w:rPr>
          <w:i w:val="0"/>
          <w:lang w:val="kk-KZ"/>
        </w:rPr>
      </w:pPr>
    </w:p>
    <w:p w:rsidR="009A7977" w:rsidRPr="00B8434C" w:rsidRDefault="009A7977" w:rsidP="009A7977">
      <w:pPr>
        <w:ind w:firstLine="709"/>
        <w:jc w:val="both"/>
        <w:rPr>
          <w:rFonts w:eastAsia="MS Mincho"/>
          <w:i w:val="0"/>
          <w:lang w:val="kk-KZ" w:eastAsia="ko-KR"/>
        </w:rPr>
      </w:pPr>
      <w:r w:rsidRPr="00B8434C">
        <w:rPr>
          <w:i w:val="0"/>
          <w:lang w:val="kk-KZ"/>
        </w:rPr>
        <w:t>1. Экспорттық бақылау бөлімінің басшысы, С-R-3 санаты</w:t>
      </w:r>
      <w:r w:rsidRPr="00B8434C">
        <w:rPr>
          <w:i w:val="0"/>
          <w:color w:val="000000"/>
          <w:lang w:val="kk-KZ"/>
        </w:rPr>
        <w:t>, (1 бірлік).</w:t>
      </w:r>
    </w:p>
    <w:p w:rsidR="00153400" w:rsidRPr="00B8434C" w:rsidRDefault="009A7977" w:rsidP="009A7977">
      <w:pPr>
        <w:ind w:firstLine="708"/>
        <w:jc w:val="both"/>
        <w:rPr>
          <w:b w:val="0"/>
          <w:i w:val="0"/>
          <w:lang w:val="kk-KZ"/>
        </w:rPr>
      </w:pPr>
      <w:r w:rsidRPr="00B8434C">
        <w:rPr>
          <w:i w:val="0"/>
          <w:lang w:val="kk-KZ"/>
        </w:rPr>
        <w:t>Қызметтік міндеттері:</w:t>
      </w:r>
      <w:r w:rsidRPr="00B8434C">
        <w:rPr>
          <w:lang w:val="kk-KZ"/>
        </w:rPr>
        <w:t xml:space="preserve"> </w:t>
      </w:r>
      <w:r w:rsidR="00153400" w:rsidRPr="00B8434C">
        <w:rPr>
          <w:b w:val="0"/>
          <w:i w:val="0"/>
          <w:lang w:val="kk-KZ"/>
        </w:rPr>
        <w:t>Бөлімнің жұмысын ұйымдастыру және жоспарлау, құжаттарды қарау, сондай-ақ тауарлар импорты және жанама салықтарды төлеу бойынша бөлім дайындаған өтініштер ін қарасытыру. Кеден одағына мүше елдерден, ЕАЭО-дан импорт пен экспортқа жанама салықтарды әкімшілендіру. Жанама салықтардың бюджетке түсуін бақылау. Жанама салықтардың бюджетке түсуін бақылау. Салықтық тексерулердің уақтылығы мен сапасына және салықтық тексерулер актілерінің орындалуының дұрыстығына, ЭКНА жүйесіндегі жұмысына бақылау жасау, құқық қорғау және басқа мемлекеттік органдардың бірлескен тексерулеріне қатысу, тексеру жүргізу тәртібін жетілдіру бойынша ұсыныстар әзірлеу. Кіріс және шығыс хат-хабарларды қараудың уақтылығы мен толықтығын бақылау. Бөлімге жүктелген міндеттер мен функцияларды уақытында және сапалы орындау үшін жеке жауапкершілікпен қарау.</w:t>
      </w:r>
    </w:p>
    <w:p w:rsidR="009A7977" w:rsidRPr="00B8434C" w:rsidRDefault="009A7977" w:rsidP="009A7977">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A87C8E" w:rsidRPr="00B8434C" w:rsidRDefault="009A7977" w:rsidP="00A87C8E">
      <w:pPr>
        <w:ind w:firstLine="708"/>
        <w:jc w:val="both"/>
        <w:rPr>
          <w:rFonts w:eastAsia="MS Mincho"/>
          <w:i w:val="0"/>
          <w:lang w:val="kk-KZ" w:eastAsia="ko-KR"/>
        </w:rPr>
      </w:pPr>
      <w:r w:rsidRPr="00B8434C">
        <w:rPr>
          <w:i w:val="0"/>
          <w:lang w:val="kk-KZ"/>
        </w:rPr>
        <w:t>2</w:t>
      </w:r>
      <w:r w:rsidR="00A87C8E" w:rsidRPr="00B8434C">
        <w:rPr>
          <w:i w:val="0"/>
          <w:lang w:val="kk-KZ"/>
        </w:rPr>
        <w:t>.</w:t>
      </w:r>
      <w:r w:rsidR="00C81D22" w:rsidRPr="00B8434C">
        <w:rPr>
          <w:bCs w:val="0"/>
          <w:i w:val="0"/>
          <w:lang w:val="kk-KZ"/>
        </w:rPr>
        <w:t xml:space="preserve"> </w:t>
      </w:r>
      <w:r w:rsidRPr="00B8434C">
        <w:rPr>
          <w:bCs w:val="0"/>
          <w:i w:val="0"/>
          <w:lang w:val="kk-KZ"/>
        </w:rPr>
        <w:t xml:space="preserve">Персоналмен жұмыс және ұйымдастыру жұмысы </w:t>
      </w:r>
      <w:r w:rsidR="00C81D22" w:rsidRPr="00B8434C">
        <w:rPr>
          <w:bCs w:val="0"/>
          <w:i w:val="0"/>
          <w:lang w:val="kk-KZ"/>
        </w:rPr>
        <w:t>бөлімінің бас маманы</w:t>
      </w:r>
      <w:r w:rsidRPr="00B8434C">
        <w:rPr>
          <w:bCs w:val="0"/>
          <w:i w:val="0"/>
          <w:lang w:val="kk-KZ"/>
        </w:rPr>
        <w:t xml:space="preserve"> (негізгі қызметкердің бала күтіміне арналған демалысы уақытына </w:t>
      </w:r>
      <w:r w:rsidRPr="00B8434C">
        <w:rPr>
          <w:bCs w:val="0"/>
          <w:i w:val="0"/>
          <w:lang w:val="kk-KZ"/>
        </w:rPr>
        <w:lastRenderedPageBreak/>
        <w:t>14.02.2023 жылға дейін),</w:t>
      </w:r>
      <w:r w:rsidR="00C81D22" w:rsidRPr="00B8434C">
        <w:rPr>
          <w:bCs w:val="0"/>
          <w:i w:val="0"/>
          <w:lang w:val="kk-KZ"/>
        </w:rPr>
        <w:t>, С-R-4 санаты</w:t>
      </w:r>
      <w:r w:rsidR="00A87C8E" w:rsidRPr="00B8434C">
        <w:rPr>
          <w:i w:val="0"/>
          <w:color w:val="000000"/>
          <w:lang w:val="kk-KZ"/>
        </w:rPr>
        <w:t xml:space="preserve">, (1 бірлік) </w:t>
      </w:r>
    </w:p>
    <w:p w:rsidR="00EF5261" w:rsidRPr="00B8434C" w:rsidRDefault="00A87C8E" w:rsidP="00EF526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EF5261" w:rsidRPr="00B8434C">
        <w:rPr>
          <w:b w:val="0"/>
          <w:i w:val="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EF5261" w:rsidRPr="00B8434C" w:rsidRDefault="00EF5261" w:rsidP="00EF5261">
      <w:pPr>
        <w:shd w:val="clear" w:color="auto" w:fill="FFFFFF" w:themeFill="background1"/>
        <w:ind w:firstLine="708"/>
        <w:jc w:val="both"/>
        <w:rPr>
          <w:b w:val="0"/>
          <w:i w:val="0"/>
          <w:lang w:val="kk-KZ"/>
        </w:rPr>
      </w:pPr>
      <w:r w:rsidRPr="00B8434C">
        <w:rPr>
          <w:b w:val="0"/>
          <w:i w:val="0"/>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Pr="00B8434C" w:rsidRDefault="00915916" w:rsidP="00B433AD">
      <w:pPr>
        <w:shd w:val="clear" w:color="auto" w:fill="FFFFFF" w:themeFill="background1"/>
        <w:ind w:firstLine="708"/>
        <w:jc w:val="both"/>
        <w:rPr>
          <w:rFonts w:eastAsia="MS Mincho"/>
          <w:i w:val="0"/>
          <w:lang w:val="kk-KZ" w:eastAsia="ko-KR"/>
        </w:rPr>
      </w:pPr>
      <w:r w:rsidRPr="00B8434C">
        <w:rPr>
          <w:i w:val="0"/>
          <w:lang w:val="kk-KZ"/>
        </w:rPr>
        <w:t>3</w:t>
      </w:r>
      <w:r w:rsidR="00B433AD" w:rsidRPr="00B8434C">
        <w:rPr>
          <w:i w:val="0"/>
          <w:lang w:val="kk-KZ"/>
        </w:rPr>
        <w:t>.</w:t>
      </w:r>
      <w:r w:rsidR="00B433AD" w:rsidRPr="00B8434C">
        <w:rPr>
          <w:bCs w:val="0"/>
          <w:i w:val="0"/>
          <w:lang w:val="kk-KZ"/>
        </w:rPr>
        <w:t xml:space="preserve"> Жанама салықтарды әкімшілендіру бөлімінің бас маманы</w:t>
      </w:r>
      <w:r w:rsidR="009A7977" w:rsidRPr="00B8434C">
        <w:rPr>
          <w:bCs w:val="0"/>
          <w:i w:val="0"/>
          <w:lang w:val="kk-KZ"/>
        </w:rPr>
        <w:t xml:space="preserve"> (негізгі қызметкердің бала күтіміне арналған демалысы уақытына 24.08.2022 жылға дейін және негізгі қызметкердің бала күтіміне арналған демалысы уақытына 25.09.2022 жылға дейін)</w:t>
      </w:r>
      <w:r w:rsidR="00B433AD" w:rsidRPr="00B8434C">
        <w:rPr>
          <w:bCs w:val="0"/>
          <w:i w:val="0"/>
          <w:lang w:val="kk-KZ"/>
        </w:rPr>
        <w:t>, С-R-4 санаты</w:t>
      </w:r>
      <w:r w:rsidR="009A7977" w:rsidRPr="00B8434C">
        <w:rPr>
          <w:i w:val="0"/>
          <w:color w:val="000000"/>
          <w:lang w:val="kk-KZ"/>
        </w:rPr>
        <w:t>, (2</w:t>
      </w:r>
      <w:r w:rsidR="00B433AD" w:rsidRPr="00B8434C">
        <w:rPr>
          <w:i w:val="0"/>
          <w:color w:val="000000"/>
          <w:lang w:val="kk-KZ"/>
        </w:rPr>
        <w:t xml:space="preserve"> бірлік) </w:t>
      </w:r>
    </w:p>
    <w:p w:rsidR="00153400" w:rsidRPr="00B8434C" w:rsidRDefault="00B433AD" w:rsidP="00B433AD">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153400" w:rsidRPr="00B8434C">
        <w:rPr>
          <w:b w:val="0"/>
          <w:i w:val="0"/>
          <w:lang w:val="kk-KZ"/>
        </w:rPr>
        <w:t xml:space="preserve">Есептеулердің дұрыстығына, уақтылы есеп беруге және жанама салықтардың төленуіне камералдық бақылау жүргізу. Жанама салықтарды басқару. Салық заңнамасы саласында салық төлеушілерге кеңес беру. Салық есептілігін зерттеу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 салық төлеушілерге салық міндеттемелерін орындау туралы хабарламалар беру. Камералдық бақылау туралы хабарламаны (автоматты түрде іске қосу үшін - РВУ мамандарының, сондай-ақ жалған кәсіпорындардың контрагенттерінің хабарламаларын таратуы) және «Қызметтік бақылау нәтижелерін пысықтаудың соңғы тиімділік коэффициенті» критерийлерін орындау (ҚР және ХҚЕ есептеу әдістемесіне сәйкес) және «Камералдық бақылау нәтижелерін әзірлеудің соңғы тиімділік коэффициенті» (ҚР және ҚЕХ есептеу әдістемесіне сәйкес) және «ҚҚС бойынша автоматтандырылған камералдық бақылау нәтижелері бойынша алынатын ҚҚС сомаларын жинаудың үлес салмағы» критерийлері (есептеу әдісі </w:t>
      </w:r>
      <w:r w:rsidR="00153400" w:rsidRPr="00B8434C">
        <w:rPr>
          <w:b w:val="0"/>
          <w:i w:val="0"/>
          <w:lang w:val="kk-KZ"/>
        </w:rPr>
        <w:lastRenderedPageBreak/>
        <w:t>бойынша). Кіріс және шығыс хат-хабарларды уақытында өңдеу.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741EBF" w:rsidRPr="00B8434C" w:rsidRDefault="00B433AD"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813C4" w:rsidRPr="00B8434C" w:rsidRDefault="00915916" w:rsidP="007813C4">
      <w:pPr>
        <w:shd w:val="clear" w:color="auto" w:fill="FFFFFF" w:themeFill="background1"/>
        <w:ind w:firstLine="708"/>
        <w:jc w:val="both"/>
        <w:rPr>
          <w:rFonts w:eastAsia="MS Mincho"/>
          <w:i w:val="0"/>
          <w:lang w:val="kk-KZ" w:eastAsia="ko-KR"/>
        </w:rPr>
      </w:pPr>
      <w:r w:rsidRPr="00B8434C">
        <w:rPr>
          <w:i w:val="0"/>
          <w:lang w:val="kk-KZ"/>
        </w:rPr>
        <w:t>4</w:t>
      </w:r>
      <w:r w:rsidR="007813C4" w:rsidRPr="00B8434C">
        <w:rPr>
          <w:i w:val="0"/>
          <w:lang w:val="kk-KZ"/>
        </w:rPr>
        <w:t xml:space="preserve">. </w:t>
      </w:r>
      <w:r w:rsidR="009A7977" w:rsidRPr="00B8434C">
        <w:rPr>
          <w:bCs w:val="0"/>
          <w:i w:val="0"/>
          <w:lang w:val="kk-KZ"/>
        </w:rPr>
        <w:t>Мәжбүрлеп өндіріп алу</w:t>
      </w:r>
      <w:r w:rsidR="007813C4" w:rsidRPr="00B8434C">
        <w:rPr>
          <w:bCs w:val="0"/>
          <w:i w:val="0"/>
          <w:lang w:val="kk-KZ"/>
        </w:rPr>
        <w:t xml:space="preserve"> бөлімінің бас маманы </w:t>
      </w:r>
      <w:r w:rsidR="007813C4" w:rsidRPr="00B8434C">
        <w:rPr>
          <w:i w:val="0"/>
          <w:lang w:val="kk-KZ"/>
        </w:rPr>
        <w:t>(негізгі қызметкердің бала күтімі</w:t>
      </w:r>
      <w:r w:rsidR="00C94838" w:rsidRPr="00B8434C">
        <w:rPr>
          <w:i w:val="0"/>
          <w:lang w:val="kk-KZ"/>
        </w:rPr>
        <w:t xml:space="preserve">не арналған </w:t>
      </w:r>
      <w:r w:rsidR="009A7977" w:rsidRPr="00B8434C">
        <w:rPr>
          <w:i w:val="0"/>
          <w:lang w:val="kk-KZ"/>
        </w:rPr>
        <w:t>демалысы уақытына 04.02.2022</w:t>
      </w:r>
      <w:r w:rsidR="007813C4" w:rsidRPr="00B8434C">
        <w:rPr>
          <w:i w:val="0"/>
          <w:lang w:val="kk-KZ"/>
        </w:rPr>
        <w:t xml:space="preserve"> жылға дейін)</w:t>
      </w:r>
      <w:r w:rsidR="007813C4" w:rsidRPr="00B8434C">
        <w:rPr>
          <w:bCs w:val="0"/>
          <w:i w:val="0"/>
          <w:lang w:val="kk-KZ"/>
        </w:rPr>
        <w:t>, С-R-4 санаты</w:t>
      </w:r>
      <w:r w:rsidR="007813C4" w:rsidRPr="00B8434C">
        <w:rPr>
          <w:i w:val="0"/>
          <w:color w:val="000000"/>
          <w:lang w:val="kk-KZ"/>
        </w:rPr>
        <w:t xml:space="preserve">, (1 бірлік) </w:t>
      </w:r>
    </w:p>
    <w:p w:rsidR="00153400" w:rsidRPr="00B8434C" w:rsidRDefault="007813C4" w:rsidP="00153400">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153400" w:rsidRPr="00B8434C">
        <w:rPr>
          <w:b w:val="0"/>
          <w:i w:val="0"/>
          <w:lang w:val="kk-KZ"/>
        </w:rPr>
        <w:t>Мемлекеттік әлеуметтік сақтандыру қорындағы қарыздар бойынша әлеуметтік аударымдар бойынша қарыздар бойынша МЗҚ бойынша салық берешегін ХЗҚ –на қарызды болған жағдайда мәжбүрлеп өндіріп алу бойынша жұмыстарды жүзеге асыру. Салық төлеушінің банктік шоттарынан инкассолық өкімнің күшін жою жұмысын жүргізу.</w:t>
      </w:r>
    </w:p>
    <w:p w:rsidR="00153400" w:rsidRPr="00B8434C" w:rsidRDefault="00153400" w:rsidP="00153400">
      <w:pPr>
        <w:shd w:val="clear" w:color="auto" w:fill="FFFFFF" w:themeFill="background1"/>
        <w:ind w:firstLine="708"/>
        <w:jc w:val="both"/>
        <w:rPr>
          <w:b w:val="0"/>
          <w:i w:val="0"/>
          <w:lang w:val="kk-KZ"/>
        </w:rPr>
      </w:pPr>
      <w:r w:rsidRPr="00B8434C">
        <w:rPr>
          <w:b w:val="0"/>
          <w:i w:val="0"/>
          <w:lang w:val="kk-KZ"/>
        </w:rPr>
        <w:t>Банк шоттары мен салық төлеушілердің кассалары бойынша шығыс операцияларын тоқтата тұру, салық төлеушілердің банктік шоттары бойынша барлық шығыс операцияларын қайта бастау жұмысын жүргізу. Салық төлеушінің мүлкіне билік етуді шектеу туралы шешім қабылдау, салық төлеушінің мүлкіне иелік етуді шектеу туралы шешімнің күшін жою, салық төлеушінің мүлкін түгендеу актісін жасау. Дәрменсіз борышкерлерді банкрот деп тану туралы талап арыздарды жасайды және дәрменсіз борышкерлерді банкрот деп тану туралы істерді қарайтын сот органдарына қатысады.</w:t>
      </w:r>
    </w:p>
    <w:p w:rsidR="00153400" w:rsidRPr="00B8434C" w:rsidRDefault="00153400" w:rsidP="00153400">
      <w:pPr>
        <w:shd w:val="clear" w:color="auto" w:fill="FFFFFF" w:themeFill="background1"/>
        <w:ind w:firstLine="708"/>
        <w:jc w:val="both"/>
        <w:rPr>
          <w:b w:val="0"/>
          <w:i w:val="0"/>
          <w:lang w:val="kk-KZ"/>
        </w:rPr>
      </w:pPr>
      <w:r w:rsidRPr="00B8434C">
        <w:rPr>
          <w:b w:val="0"/>
          <w:i w:val="0"/>
          <w:lang w:val="kk-KZ"/>
        </w:rPr>
        <w:t>Жылжымайтын мүлік орталығымен, ішкі істер департаментімен және басқа да мемлекеттік органдармен жұмыс жүргізу. Қазақстан Республикасының Әкімшілік құқық бұзушылық туралы кодексіне сәйкес әкімшілік құқық бұзушылық туралы хаттамалар жасау. Есеп беру. Салықтық тексерулердің уақтылығы мен сапасына және салықтық тексерулер актілерінің дұрыс орындалуына бақылау жасау</w:t>
      </w:r>
    </w:p>
    <w:p w:rsidR="00B433AD" w:rsidRPr="00B8434C" w:rsidRDefault="007813C4" w:rsidP="00153400">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193F9F"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C1A84" w:rsidRPr="00B8434C" w:rsidRDefault="00BC1A84" w:rsidP="00BC1A84">
      <w:pPr>
        <w:shd w:val="clear" w:color="auto" w:fill="FFFFFF" w:themeFill="background1"/>
        <w:ind w:firstLine="708"/>
        <w:jc w:val="both"/>
        <w:rPr>
          <w:rFonts w:eastAsia="MS Mincho"/>
          <w:i w:val="0"/>
          <w:lang w:val="kk-KZ" w:eastAsia="ko-KR"/>
        </w:rPr>
      </w:pPr>
      <w:r w:rsidRPr="00B8434C">
        <w:rPr>
          <w:i w:val="0"/>
          <w:lang w:val="kk-KZ"/>
        </w:rPr>
        <w:t xml:space="preserve">5. </w:t>
      </w:r>
      <w:r w:rsidRPr="00B8434C">
        <w:rPr>
          <w:bCs w:val="0"/>
          <w:i w:val="0"/>
          <w:lang w:val="kk-KZ"/>
        </w:rPr>
        <w:t xml:space="preserve">Талдау және есепке алу бөлімінің бас маманы </w:t>
      </w:r>
      <w:r w:rsidRPr="00B8434C">
        <w:rPr>
          <w:i w:val="0"/>
          <w:lang w:val="kk-KZ"/>
        </w:rPr>
        <w:t>(негізгі қызметкердің бала күтіміне арналған демалысы уақытына 27.07.2021 жылға дейін)</w:t>
      </w:r>
      <w:r w:rsidRPr="00B8434C">
        <w:rPr>
          <w:bCs w:val="0"/>
          <w:i w:val="0"/>
          <w:lang w:val="kk-KZ"/>
        </w:rPr>
        <w:t>, С-R-4 санаты</w:t>
      </w:r>
      <w:r w:rsidRPr="00B8434C">
        <w:rPr>
          <w:i w:val="0"/>
          <w:color w:val="000000"/>
          <w:lang w:val="kk-KZ"/>
        </w:rPr>
        <w:t xml:space="preserve">, (1 бірлік) </w:t>
      </w:r>
    </w:p>
    <w:p w:rsidR="00BC1A84" w:rsidRPr="00B8434C" w:rsidRDefault="00BC1A84" w:rsidP="00BC1A84">
      <w:pPr>
        <w:shd w:val="clear" w:color="auto" w:fill="FFFFFF" w:themeFill="background1"/>
        <w:ind w:firstLine="708"/>
        <w:jc w:val="both"/>
        <w:rPr>
          <w:b w:val="0"/>
          <w:i w:val="0"/>
          <w:lang w:val="kk-KZ"/>
        </w:rPr>
      </w:pPr>
      <w:r w:rsidRPr="00B8434C">
        <w:rPr>
          <w:i w:val="0"/>
          <w:lang w:val="kk-KZ"/>
        </w:rPr>
        <w:lastRenderedPageBreak/>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B8434C">
        <w:rPr>
          <w:b w:val="0"/>
          <w:i w:val="0"/>
          <w:lang w:val="kk-KZ"/>
        </w:rPr>
        <w:t xml:space="preserve">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 де ҚР ҚМ құқықтық нормативтік 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салықтар және өзге де міндетті төлемдер, сондай-ақ ҰЗҚ-дағы МЗҚ мен әлеуметтік аударымдардың уақытылы, дұрыс, толық жазылуына бақылау жасау; </w:t>
      </w:r>
    </w:p>
    <w:p w:rsidR="00BC1A84" w:rsidRPr="00B8434C" w:rsidRDefault="00BC1A84" w:rsidP="00BC1A84">
      <w:pPr>
        <w:shd w:val="clear" w:color="auto" w:fill="FFFFFF" w:themeFill="background1"/>
        <w:ind w:firstLine="708"/>
        <w:jc w:val="both"/>
        <w:rPr>
          <w:b w:val="0"/>
          <w:i w:val="0"/>
          <w:lang w:val="kk-KZ"/>
        </w:rPr>
      </w:pPr>
      <w:r w:rsidRPr="00B8434C">
        <w:rPr>
          <w:b w:val="0"/>
          <w:i w:val="0"/>
          <w:lang w:val="kk-KZ"/>
        </w:rPr>
        <w:t xml:space="preserve">ҚР заңнамасына сәйкес салықтармен өзге де міндетті төлемдердің артық (қате) төленген сомаларын қайтару, есептеу бойынша қорытынды дайындау; </w:t>
      </w:r>
    </w:p>
    <w:p w:rsidR="00BC1A84" w:rsidRPr="00B8434C" w:rsidRDefault="00BC1A84" w:rsidP="00D74B7A">
      <w:pPr>
        <w:shd w:val="clear" w:color="auto" w:fill="FFFFFF" w:themeFill="background1"/>
        <w:jc w:val="both"/>
        <w:rPr>
          <w:b w:val="0"/>
          <w:i w:val="0"/>
          <w:lang w:val="kk-KZ"/>
        </w:rPr>
      </w:pPr>
      <w:r w:rsidRPr="00B8434C">
        <w:rPr>
          <w:b w:val="0"/>
          <w:i w:val="0"/>
          <w:lang w:val="kk-KZ"/>
        </w:rPr>
        <w:t>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BC1A84" w:rsidRDefault="00BC1A84" w:rsidP="00BC1A84">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2E44BB" w:rsidP="00B433AD">
      <w:pPr>
        <w:shd w:val="clear" w:color="auto" w:fill="FFFFFF" w:themeFill="background1"/>
        <w:ind w:firstLine="708"/>
        <w:jc w:val="both"/>
        <w:rPr>
          <w:i w:val="0"/>
          <w:lang w:val="kk-KZ"/>
        </w:rPr>
      </w:pPr>
      <w:r>
        <w:rPr>
          <w:i w:val="0"/>
          <w:highlight w:val="yellow"/>
          <w:lang w:val="kk-KZ"/>
        </w:rPr>
        <w:t>Құжаттар қабылдау уақыты: 22.01.2021-26</w:t>
      </w:r>
      <w:r w:rsidR="00754E80" w:rsidRPr="0091664F">
        <w:rPr>
          <w:i w:val="0"/>
          <w:highlight w:val="yellow"/>
          <w:lang w:val="kk-KZ"/>
        </w:rPr>
        <w:t>.01.2021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 xml:space="preserve">Құжаттардың толық емес пакетін немесе дәйексіз мәліметтерді ұсыну </w:t>
      </w:r>
      <w:r w:rsidRPr="00B8434C">
        <w:rPr>
          <w:b w:val="0"/>
          <w:i w:val="0"/>
          <w:lang w:val="kk-KZ"/>
        </w:rPr>
        <w:lastRenderedPageBreak/>
        <w:t>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w:t>
      </w:r>
      <w:r w:rsidRPr="00B8434C">
        <w:rPr>
          <w:b w:val="0"/>
          <w:i w:val="0"/>
          <w:lang w:val="kk-KZ"/>
        </w:rPr>
        <w:lastRenderedPageBreak/>
        <w:t xml:space="preserve">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EC27A3" w:rsidRPr="00B8434C" w:rsidRDefault="00EC27A3" w:rsidP="00C167C6">
      <w:pPr>
        <w:spacing w:before="100" w:beforeAutospacing="1" w:after="100" w:afterAutospacing="1"/>
        <w:ind w:left="5664"/>
        <w:rPr>
          <w:b w:val="0"/>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91664F" w:rsidRDefault="0091664F" w:rsidP="00C167C6">
      <w:pPr>
        <w:spacing w:before="100" w:beforeAutospacing="1" w:after="100" w:afterAutospacing="1"/>
        <w:ind w:left="5664"/>
        <w:rPr>
          <w:b w:val="0"/>
          <w:sz w:val="24"/>
          <w:szCs w:val="24"/>
          <w:lang w:val="kk-KZ"/>
        </w:rPr>
      </w:pPr>
    </w:p>
    <w:p w:rsidR="0091664F" w:rsidRDefault="0091664F"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93F9F"/>
    <w:rsid w:val="001E613A"/>
    <w:rsid w:val="002040D1"/>
    <w:rsid w:val="00262650"/>
    <w:rsid w:val="002C053E"/>
    <w:rsid w:val="002D0311"/>
    <w:rsid w:val="002E44BB"/>
    <w:rsid w:val="002F55F3"/>
    <w:rsid w:val="0038004F"/>
    <w:rsid w:val="004912EA"/>
    <w:rsid w:val="004F191B"/>
    <w:rsid w:val="00507BB5"/>
    <w:rsid w:val="00552E20"/>
    <w:rsid w:val="005D7E6C"/>
    <w:rsid w:val="006A6155"/>
    <w:rsid w:val="00741EBF"/>
    <w:rsid w:val="00754E80"/>
    <w:rsid w:val="007813C4"/>
    <w:rsid w:val="007A1D64"/>
    <w:rsid w:val="007B338C"/>
    <w:rsid w:val="007B5DB1"/>
    <w:rsid w:val="00806CE3"/>
    <w:rsid w:val="00833BC1"/>
    <w:rsid w:val="0085349E"/>
    <w:rsid w:val="00861D33"/>
    <w:rsid w:val="00880DE1"/>
    <w:rsid w:val="008E6984"/>
    <w:rsid w:val="008E770B"/>
    <w:rsid w:val="00915916"/>
    <w:rsid w:val="0091664F"/>
    <w:rsid w:val="009A7977"/>
    <w:rsid w:val="00A01F96"/>
    <w:rsid w:val="00A56932"/>
    <w:rsid w:val="00A87C8E"/>
    <w:rsid w:val="00B433AD"/>
    <w:rsid w:val="00B51623"/>
    <w:rsid w:val="00B64453"/>
    <w:rsid w:val="00B8434C"/>
    <w:rsid w:val="00BC1A84"/>
    <w:rsid w:val="00C05A2F"/>
    <w:rsid w:val="00C12D34"/>
    <w:rsid w:val="00C167C6"/>
    <w:rsid w:val="00C524F9"/>
    <w:rsid w:val="00C81D22"/>
    <w:rsid w:val="00C94838"/>
    <w:rsid w:val="00CC15E9"/>
    <w:rsid w:val="00CE0507"/>
    <w:rsid w:val="00D3381B"/>
    <w:rsid w:val="00D73FB3"/>
    <w:rsid w:val="00D74B7A"/>
    <w:rsid w:val="00E163BE"/>
    <w:rsid w:val="00EC27A3"/>
    <w:rsid w:val="00EE58A2"/>
    <w:rsid w:val="00EF5261"/>
    <w:rsid w:val="00EF6D78"/>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akhimbekova@%20kgd.dov.kz" TargetMode="External"/><Relationship Id="rId5" Type="http://schemas.openxmlformats.org/officeDocument/2006/relationships/hyperlink" Target="mailto:arahimbek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45</cp:revision>
  <dcterms:created xsi:type="dcterms:W3CDTF">2020-10-13T09:52:00Z</dcterms:created>
  <dcterms:modified xsi:type="dcterms:W3CDTF">2021-01-21T12:21:00Z</dcterms:modified>
</cp:coreProperties>
</file>