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e"/>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6318E9">
        <w:tc>
          <w:tcPr>
            <w:tcW w:w="0" w:type="auto"/>
            <w:tcBorders>
              <w:top w:val="nil"/>
              <w:left w:val="nil"/>
              <w:bottom w:val="nil"/>
              <w:right w:val="nil"/>
            </w:tcBorders>
          </w:tcPr>
          <w:p w:rsidR="006318E9" w:rsidRPr="00A24A69" w:rsidRDefault="00A10348" w:rsidP="00A24A69">
            <w:pPr>
              <w:ind w:left="250"/>
              <w:jc w:val="center"/>
              <w:rPr>
                <w:rFonts w:cs="Times New Roman"/>
                <w:lang w:val="kk-KZ"/>
              </w:rPr>
            </w:pPr>
            <w:r w:rsidRPr="00A24A69">
              <w:rPr>
                <w:rFonts w:cs="Times New Roman"/>
                <w:sz w:val="28"/>
                <w:lang w:val="kk-KZ"/>
              </w:rPr>
              <w:t>Қаржы Министрдің міндетін атқарушы</w:t>
            </w:r>
          </w:p>
          <w:p w:rsidR="006318E9" w:rsidRPr="00A24A69" w:rsidRDefault="00A10348" w:rsidP="00A24A69">
            <w:pPr>
              <w:ind w:left="250"/>
              <w:jc w:val="center"/>
              <w:rPr>
                <w:rFonts w:cs="Times New Roman"/>
                <w:lang w:val="kk-KZ"/>
              </w:rPr>
            </w:pPr>
            <w:r w:rsidRPr="00A24A69">
              <w:rPr>
                <w:rFonts w:cs="Times New Roman"/>
                <w:sz w:val="28"/>
                <w:lang w:val="kk-KZ"/>
              </w:rPr>
              <w:t>2020 жылғы 10 шілдесі</w:t>
            </w:r>
          </w:p>
          <w:p w:rsidR="006318E9" w:rsidRDefault="00A10348" w:rsidP="00A24A69">
            <w:pPr>
              <w:ind w:left="250"/>
              <w:jc w:val="center"/>
            </w:pPr>
            <w:r w:rsidRPr="00A24A69">
              <w:rPr>
                <w:rFonts w:cs="Times New Roman"/>
                <w:sz w:val="28"/>
                <w:lang w:val="kk-KZ"/>
              </w:rPr>
              <w:t>№ 665</w:t>
            </w:r>
          </w:p>
        </w:tc>
      </w:tr>
      <w:tr w:rsidR="00A33BEC" w:rsidRPr="009C2B60" w:rsidTr="00015E21">
        <w:tc>
          <w:tcPr>
            <w:tcW w:w="0" w:type="auto"/>
            <w:tcBorders>
              <w:top w:val="nil"/>
              <w:left w:val="nil"/>
              <w:bottom w:val="nil"/>
              <w:right w:val="nil"/>
            </w:tcBorders>
          </w:tcPr>
          <w:p w:rsidR="00A33BEC" w:rsidRPr="009C2B60" w:rsidRDefault="00A33BEC" w:rsidP="00015E21">
            <w:pPr>
              <w:jc w:val="center"/>
              <w:rPr>
                <w:sz w:val="28"/>
                <w:szCs w:val="28"/>
                <w:lang w:val="kk-KZ"/>
              </w:rPr>
            </w:pPr>
            <w:r w:rsidRPr="009C2B60">
              <w:rPr>
                <w:sz w:val="28"/>
                <w:szCs w:val="28"/>
                <w:lang w:val="kk-KZ"/>
              </w:rPr>
              <w:t>бұйрығына</w:t>
            </w:r>
          </w:p>
          <w:p w:rsidR="00A33BEC" w:rsidRPr="009C2B60" w:rsidRDefault="00A33BEC" w:rsidP="00015E21">
            <w:pPr>
              <w:jc w:val="center"/>
              <w:rPr>
                <w:sz w:val="28"/>
                <w:szCs w:val="28"/>
              </w:rPr>
            </w:pPr>
            <w:r w:rsidRPr="009C2B60">
              <w:rPr>
                <w:sz w:val="28"/>
                <w:szCs w:val="28"/>
                <w:lang w:val="kk-KZ"/>
              </w:rPr>
              <w:t>1</w:t>
            </w:r>
            <w:r>
              <w:rPr>
                <w:sz w:val="28"/>
                <w:szCs w:val="28"/>
                <w:lang w:val="kk-KZ"/>
              </w:rPr>
              <w:t>1</w:t>
            </w:r>
            <w:r w:rsidRPr="009C2B60">
              <w:rPr>
                <w:sz w:val="28"/>
                <w:szCs w:val="28"/>
                <w:lang w:val="kk-KZ"/>
              </w:rPr>
              <w:t>-қосымша</w:t>
            </w:r>
          </w:p>
        </w:tc>
      </w:tr>
    </w:tbl>
    <w:p w:rsidR="00D77C6A" w:rsidRDefault="00D77C6A" w:rsidP="00D77C6A">
      <w:pPr>
        <w:overflowPunct w:val="0"/>
        <w:autoSpaceDE w:val="0"/>
        <w:autoSpaceDN w:val="0"/>
        <w:adjustRightInd w:val="0"/>
        <w:jc w:val="both"/>
        <w:rPr>
          <w:rFonts w:eastAsia="Calibri"/>
          <w:color w:val="auto"/>
          <w:sz w:val="28"/>
          <w:szCs w:val="28"/>
          <w:lang w:val="kk-KZ"/>
        </w:rPr>
      </w:pPr>
    </w:p>
    <w:p w:rsidR="001964B6" w:rsidRPr="00D77C6A" w:rsidRDefault="001964B6" w:rsidP="00D77C6A">
      <w:pPr>
        <w:overflowPunct w:val="0"/>
        <w:autoSpaceDE w:val="0"/>
        <w:autoSpaceDN w:val="0"/>
        <w:adjustRightInd w:val="0"/>
        <w:jc w:val="both"/>
        <w:rPr>
          <w:rFonts w:eastAsia="Calibri"/>
          <w:color w:val="auto"/>
          <w:sz w:val="28"/>
          <w:szCs w:val="28"/>
          <w:lang w:val="kk-KZ"/>
        </w:rPr>
      </w:pPr>
      <w:bookmarkStart w:id="0" w:name="_GoBack"/>
      <w:bookmarkEnd w:id="0"/>
    </w:p>
    <w:p w:rsidR="00D77C6A" w:rsidRPr="00D77C6A" w:rsidRDefault="00D77C6A" w:rsidP="00D77C6A">
      <w:pPr>
        <w:overflowPunct w:val="0"/>
        <w:autoSpaceDE w:val="0"/>
        <w:autoSpaceDN w:val="0"/>
        <w:adjustRightInd w:val="0"/>
        <w:jc w:val="both"/>
        <w:rPr>
          <w:rFonts w:eastAsia="Calibri"/>
          <w:color w:val="auto"/>
          <w:sz w:val="28"/>
          <w:szCs w:val="28"/>
          <w:lang w:val="kk-KZ"/>
        </w:rPr>
      </w:pPr>
    </w:p>
    <w:p w:rsidR="00D77C6A" w:rsidRPr="00D77C6A" w:rsidRDefault="00D77C6A" w:rsidP="00D77C6A">
      <w:pPr>
        <w:overflowPunct w:val="0"/>
        <w:autoSpaceDE w:val="0"/>
        <w:autoSpaceDN w:val="0"/>
        <w:adjustRightInd w:val="0"/>
        <w:jc w:val="center"/>
        <w:rPr>
          <w:rFonts w:eastAsia="Calibri"/>
          <w:color w:val="auto"/>
          <w:sz w:val="28"/>
          <w:szCs w:val="28"/>
          <w:lang w:val="kk-KZ"/>
        </w:rPr>
      </w:pPr>
      <w:r w:rsidRPr="00D77C6A">
        <w:rPr>
          <w:rFonts w:eastAsia="Calibri"/>
          <w:b/>
          <w:bCs/>
          <w:sz w:val="28"/>
          <w:szCs w:val="28"/>
          <w:lang w:val="kk-KZ"/>
        </w:rPr>
        <w:t>«Салықтық есептілікті ұсынуын тоқтата тұру (ұзарту, қайта бастау)»</w:t>
      </w:r>
    </w:p>
    <w:p w:rsidR="00D77C6A" w:rsidRPr="00D77C6A" w:rsidRDefault="00D77C6A" w:rsidP="00D77C6A">
      <w:pPr>
        <w:overflowPunct w:val="0"/>
        <w:autoSpaceDE w:val="0"/>
        <w:autoSpaceDN w:val="0"/>
        <w:adjustRightInd w:val="0"/>
        <w:jc w:val="center"/>
        <w:rPr>
          <w:rFonts w:eastAsia="Calibri"/>
          <w:b/>
          <w:bCs/>
          <w:sz w:val="28"/>
          <w:szCs w:val="28"/>
          <w:lang w:val="kk-KZ"/>
        </w:rPr>
      </w:pPr>
      <w:r w:rsidRPr="00D77C6A">
        <w:rPr>
          <w:rFonts w:eastAsia="Calibri"/>
          <w:b/>
          <w:bCs/>
          <w:sz w:val="28"/>
          <w:szCs w:val="28"/>
          <w:lang w:val="kk-KZ"/>
        </w:rPr>
        <w:t xml:space="preserve">мемлекеттік </w:t>
      </w:r>
      <w:r w:rsidRPr="00D77C6A">
        <w:rPr>
          <w:rFonts w:eastAsia="Calibri"/>
          <w:b/>
          <w:color w:val="auto"/>
          <w:sz w:val="28"/>
          <w:szCs w:val="28"/>
          <w:lang w:val="kk-KZ"/>
        </w:rPr>
        <w:t>көрсетілетін</w:t>
      </w:r>
      <w:r w:rsidRPr="00D77C6A">
        <w:rPr>
          <w:rFonts w:eastAsia="Calibri"/>
          <w:b/>
          <w:bCs/>
          <w:sz w:val="28"/>
          <w:szCs w:val="28"/>
          <w:lang w:val="kk-KZ"/>
        </w:rPr>
        <w:t xml:space="preserve"> қызмет </w:t>
      </w:r>
      <w:r w:rsidR="001964B6">
        <w:rPr>
          <w:rFonts w:eastAsia="Calibri"/>
          <w:b/>
          <w:bCs/>
          <w:sz w:val="28"/>
          <w:szCs w:val="28"/>
          <w:lang w:val="kk-KZ"/>
        </w:rPr>
        <w:t>қағидасы</w:t>
      </w:r>
    </w:p>
    <w:p w:rsidR="00D77C6A" w:rsidRPr="00D77C6A" w:rsidRDefault="00D77C6A" w:rsidP="00D77C6A">
      <w:pPr>
        <w:overflowPunct w:val="0"/>
        <w:autoSpaceDE w:val="0"/>
        <w:autoSpaceDN w:val="0"/>
        <w:adjustRightInd w:val="0"/>
        <w:jc w:val="center"/>
        <w:rPr>
          <w:rFonts w:eastAsia="Calibri"/>
          <w:color w:val="auto"/>
          <w:sz w:val="28"/>
          <w:szCs w:val="28"/>
          <w:lang w:val="kk-KZ"/>
        </w:rPr>
      </w:pPr>
    </w:p>
    <w:p w:rsidR="00D77C6A" w:rsidRPr="00D77C6A" w:rsidRDefault="00D77C6A" w:rsidP="00D77C6A">
      <w:pPr>
        <w:overflowPunct w:val="0"/>
        <w:autoSpaceDE w:val="0"/>
        <w:autoSpaceDN w:val="0"/>
        <w:adjustRightInd w:val="0"/>
        <w:jc w:val="center"/>
        <w:rPr>
          <w:rFonts w:eastAsia="Calibri"/>
          <w:color w:val="auto"/>
          <w:sz w:val="28"/>
          <w:szCs w:val="28"/>
          <w:lang w:val="kk-KZ"/>
        </w:rPr>
      </w:pPr>
    </w:p>
    <w:p w:rsidR="00D77C6A" w:rsidRPr="00D77C6A" w:rsidRDefault="00D77C6A" w:rsidP="00D77C6A">
      <w:pPr>
        <w:overflowPunct w:val="0"/>
        <w:autoSpaceDE w:val="0"/>
        <w:autoSpaceDN w:val="0"/>
        <w:adjustRightInd w:val="0"/>
        <w:ind w:firstLine="709"/>
        <w:jc w:val="center"/>
        <w:rPr>
          <w:rFonts w:eastAsia="Calibri"/>
          <w:color w:val="auto"/>
          <w:sz w:val="28"/>
          <w:szCs w:val="28"/>
          <w:lang w:val="kk-KZ"/>
        </w:rPr>
      </w:pPr>
      <w:r w:rsidRPr="00D77C6A">
        <w:rPr>
          <w:rFonts w:eastAsia="Calibri"/>
          <w:b/>
          <w:bCs/>
          <w:color w:val="auto"/>
          <w:sz w:val="28"/>
          <w:szCs w:val="28"/>
          <w:lang w:val="kk-KZ"/>
        </w:rPr>
        <w:t>1</w:t>
      </w:r>
      <w:r w:rsidR="001964B6">
        <w:rPr>
          <w:rFonts w:eastAsia="Calibri"/>
          <w:b/>
          <w:bCs/>
          <w:color w:val="auto"/>
          <w:sz w:val="28"/>
          <w:szCs w:val="28"/>
          <w:lang w:val="kk-KZ"/>
        </w:rPr>
        <w:t>-тарау</w:t>
      </w:r>
      <w:r w:rsidRPr="00D77C6A">
        <w:rPr>
          <w:rFonts w:eastAsia="Calibri"/>
          <w:b/>
          <w:bCs/>
          <w:color w:val="auto"/>
          <w:sz w:val="28"/>
          <w:szCs w:val="28"/>
          <w:lang w:val="kk-KZ"/>
        </w:rPr>
        <w:t xml:space="preserve">. Жалпы ережелер </w:t>
      </w: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rPr>
      </w:pPr>
    </w:p>
    <w:p w:rsidR="001964B6" w:rsidRPr="001964B6" w:rsidRDefault="001964B6" w:rsidP="001964B6">
      <w:pPr>
        <w:numPr>
          <w:ilvl w:val="0"/>
          <w:numId w:val="24"/>
        </w:numPr>
        <w:tabs>
          <w:tab w:val="right" w:pos="993"/>
        </w:tabs>
        <w:overflowPunct w:val="0"/>
        <w:autoSpaceDE w:val="0"/>
        <w:autoSpaceDN w:val="0"/>
        <w:adjustRightInd w:val="0"/>
        <w:ind w:left="0" w:firstLine="709"/>
        <w:contextualSpacing/>
        <w:jc w:val="both"/>
        <w:rPr>
          <w:color w:val="auto"/>
          <w:sz w:val="28"/>
          <w:szCs w:val="28"/>
          <w:lang w:val="kk-KZ"/>
        </w:rPr>
      </w:pPr>
      <w:r w:rsidRPr="001964B6">
        <w:rPr>
          <w:color w:val="auto"/>
          <w:sz w:val="28"/>
          <w:szCs w:val="28"/>
          <w:lang w:val="kk-KZ"/>
        </w:rPr>
        <w:t>Осы «</w:t>
      </w:r>
      <w:r w:rsidRPr="001964B6">
        <w:rPr>
          <w:bCs/>
          <w:color w:val="auto"/>
          <w:sz w:val="28"/>
          <w:szCs w:val="28"/>
          <w:lang w:val="kk-KZ"/>
        </w:rPr>
        <w:t>Салықтық есептілікті ұсынуын тоқтата тұру (ұзарту, қайта бастау)</w:t>
      </w:r>
      <w:r w:rsidRPr="001964B6">
        <w:rPr>
          <w:color w:val="auto"/>
          <w:sz w:val="28"/>
          <w:szCs w:val="28"/>
          <w:lang w:val="kk-KZ"/>
        </w:rPr>
        <w:t>»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Pr="001964B6">
        <w:rPr>
          <w:bCs/>
          <w:color w:val="auto"/>
          <w:sz w:val="28"/>
          <w:szCs w:val="28"/>
          <w:lang w:val="kk-KZ"/>
        </w:rPr>
        <w:t>Салықтық есептілікті ұсынуын тоқтата тұру (ұзарту, қайта бастау)</w:t>
      </w:r>
      <w:r w:rsidRPr="001964B6">
        <w:rPr>
          <w:color w:val="auto"/>
          <w:sz w:val="28"/>
          <w:szCs w:val="28"/>
          <w:lang w:val="kk-KZ"/>
        </w:rPr>
        <w:t xml:space="preserve">»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 </w:t>
      </w:r>
    </w:p>
    <w:p w:rsidR="00172D10" w:rsidRDefault="00172D10" w:rsidP="00172D10">
      <w:pPr>
        <w:numPr>
          <w:ilvl w:val="0"/>
          <w:numId w:val="24"/>
        </w:numPr>
        <w:tabs>
          <w:tab w:val="right" w:pos="993"/>
        </w:tabs>
        <w:overflowPunct w:val="0"/>
        <w:autoSpaceDE w:val="0"/>
        <w:autoSpaceDN w:val="0"/>
        <w:adjustRightInd w:val="0"/>
        <w:ind w:left="0" w:firstLine="709"/>
        <w:contextualSpacing/>
        <w:jc w:val="both"/>
        <w:rPr>
          <w:color w:val="auto"/>
          <w:sz w:val="28"/>
          <w:szCs w:val="28"/>
          <w:lang w:val="kk-KZ"/>
        </w:rPr>
      </w:pPr>
      <w:r w:rsidRPr="00172D10">
        <w:rPr>
          <w:color w:val="auto"/>
          <w:sz w:val="28"/>
          <w:szCs w:val="28"/>
          <w:lang w:val="kk-KZ"/>
        </w:rPr>
        <w:t>Мемлекеттік көрсетілетін қызмет жеке және заңды тұлғаларға көрсетіледі (бұдан әрі – көрсетілетін қызметті алушы)</w:t>
      </w:r>
      <w:r w:rsidR="001A47F3">
        <w:rPr>
          <w:color w:val="auto"/>
          <w:sz w:val="28"/>
          <w:szCs w:val="28"/>
          <w:lang w:val="kk-KZ"/>
        </w:rPr>
        <w:t>.</w:t>
      </w:r>
    </w:p>
    <w:p w:rsidR="001964B6" w:rsidRPr="001964B6" w:rsidRDefault="001964B6" w:rsidP="001964B6">
      <w:pPr>
        <w:tabs>
          <w:tab w:val="right" w:pos="993"/>
        </w:tabs>
        <w:jc w:val="both"/>
        <w:rPr>
          <w:color w:val="auto"/>
          <w:sz w:val="28"/>
          <w:szCs w:val="28"/>
          <w:lang w:val="kk-KZ"/>
        </w:rPr>
      </w:pPr>
    </w:p>
    <w:p w:rsidR="001964B6" w:rsidRPr="001964B6" w:rsidRDefault="001964B6" w:rsidP="001964B6">
      <w:pPr>
        <w:tabs>
          <w:tab w:val="right" w:pos="993"/>
        </w:tabs>
        <w:jc w:val="both"/>
        <w:rPr>
          <w:color w:val="auto"/>
          <w:sz w:val="28"/>
          <w:szCs w:val="28"/>
          <w:lang w:val="kk-KZ"/>
        </w:rPr>
      </w:pPr>
    </w:p>
    <w:p w:rsidR="001964B6" w:rsidRPr="001964B6" w:rsidRDefault="001964B6" w:rsidP="001964B6">
      <w:pPr>
        <w:ind w:firstLine="709"/>
        <w:jc w:val="center"/>
        <w:rPr>
          <w:b/>
          <w:color w:val="auto"/>
          <w:sz w:val="28"/>
          <w:szCs w:val="28"/>
          <w:lang w:val="kk-KZ"/>
        </w:rPr>
      </w:pPr>
      <w:r w:rsidRPr="001964B6">
        <w:rPr>
          <w:b/>
          <w:color w:val="auto"/>
          <w:sz w:val="28"/>
          <w:szCs w:val="28"/>
          <w:lang w:val="kk-KZ"/>
        </w:rPr>
        <w:t>2-тарау. Мемлекеттік қызметті көрсету тәртібі</w:t>
      </w:r>
    </w:p>
    <w:p w:rsidR="001964B6" w:rsidRPr="001964B6" w:rsidRDefault="001964B6" w:rsidP="001964B6">
      <w:pPr>
        <w:tabs>
          <w:tab w:val="right" w:pos="993"/>
        </w:tabs>
        <w:ind w:left="709"/>
        <w:contextualSpacing/>
        <w:jc w:val="both"/>
        <w:rPr>
          <w:color w:val="auto"/>
          <w:sz w:val="28"/>
          <w:szCs w:val="28"/>
          <w:lang w:val="kk-KZ"/>
        </w:rPr>
      </w:pPr>
    </w:p>
    <w:p w:rsidR="00172D10" w:rsidRPr="00172D10" w:rsidRDefault="00172D10" w:rsidP="00172D10">
      <w:pPr>
        <w:numPr>
          <w:ilvl w:val="0"/>
          <w:numId w:val="24"/>
        </w:numPr>
        <w:tabs>
          <w:tab w:val="left" w:pos="993"/>
        </w:tabs>
        <w:overflowPunct w:val="0"/>
        <w:autoSpaceDE w:val="0"/>
        <w:autoSpaceDN w:val="0"/>
        <w:adjustRightInd w:val="0"/>
        <w:ind w:left="0" w:firstLine="709"/>
        <w:contextualSpacing/>
        <w:jc w:val="both"/>
        <w:rPr>
          <w:color w:val="auto"/>
          <w:sz w:val="28"/>
          <w:szCs w:val="28"/>
          <w:lang w:val="kk-KZ"/>
        </w:rPr>
      </w:pPr>
      <w:r w:rsidRPr="00172D10">
        <w:rPr>
          <w:color w:val="auto"/>
          <w:sz w:val="28"/>
          <w:szCs w:val="28"/>
          <w:lang w:val="kk-KZ"/>
        </w:rPr>
        <w:t>Өтініштерді қабылдау және мемлекеттік қызмет көрсету нәтижесін беру:</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1) «Азаматтарға арналған үкімет» Мемлекеттік корпорация» коммерциялық емес акционерлік қоғамы (бұдан әрі – Мемлекеттік корпорация) арқылы;</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2) «электрондық үкімет» веб-порталы www.egov.kz (бұдан әрі – портал) арқылы жүзеге асырады.</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 xml:space="preserve">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w:t>
      </w:r>
      <w:r w:rsidRPr="00172D10">
        <w:rPr>
          <w:color w:val="auto"/>
          <w:sz w:val="28"/>
          <w:szCs w:val="28"/>
          <w:lang w:val="kk-KZ"/>
        </w:rPr>
        <w:lastRenderedPageBreak/>
        <w:t>негізгі талаптар тізбесі 1-қосымшаға сәйкес мемлекеттік көрсетілетін қызмет стандарты нысанында көрсетіледі.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21</w:t>
      </w:r>
      <w:r>
        <w:rPr>
          <w:color w:val="auto"/>
          <w:sz w:val="28"/>
          <w:szCs w:val="28"/>
          <w:lang w:val="kk-KZ"/>
        </w:rPr>
        <w:t>3 және 214 баптар</w:t>
      </w:r>
      <w:r w:rsidRPr="00172D10">
        <w:rPr>
          <w:color w:val="auto"/>
          <w:sz w:val="28"/>
          <w:szCs w:val="28"/>
          <w:lang w:val="kk-KZ"/>
        </w:rPr>
        <w:t>ына сәйкес құжаттарды ұсынады.</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Көрсетілетін қызметті алушының жеке басын сәйкестендіру үшін жеке басын куәландыратын құжат көрсетіледі.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Мемлекеттік ақпараттық жүйелерде қамтылған жеке басын</w:t>
      </w:r>
      <w:r>
        <w:rPr>
          <w:color w:val="auto"/>
          <w:sz w:val="28"/>
          <w:szCs w:val="28"/>
          <w:lang w:val="kk-KZ"/>
        </w:rPr>
        <w:t xml:space="preserve"> куәландыратын құжаттар туралы </w:t>
      </w:r>
      <w:r w:rsidRPr="00172D10">
        <w:rPr>
          <w:color w:val="auto"/>
          <w:sz w:val="28"/>
          <w:szCs w:val="28"/>
          <w:lang w:val="kk-KZ"/>
        </w:rPr>
        <w:t>мәліметтерді уәкілетті орган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7E406D" w:rsidRPr="007E406D">
        <w:rPr>
          <w:color w:val="auto"/>
          <w:sz w:val="28"/>
          <w:szCs w:val="28"/>
          <w:lang w:val="kk-KZ"/>
        </w:rPr>
        <w:t xml:space="preserve">сондай-ақ қолданылу мерзімі өтіп кеткен құжаттарды ұсынған жағдайда, </w:t>
      </w:r>
      <w:r w:rsidRPr="00172D10">
        <w:rPr>
          <w:color w:val="auto"/>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Мемлекеттік корпорацияға жүгінген кезде қабылдау күні мемлекеттік қызмет көрсету мерзіміне кірмейді.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lastRenderedPageBreak/>
        <w:t xml:space="preserve">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Көрсетілетін қызметті алушы Салық кодексінің 21</w:t>
      </w:r>
      <w:r w:rsidR="00222D4F">
        <w:rPr>
          <w:color w:val="auto"/>
          <w:sz w:val="28"/>
          <w:szCs w:val="28"/>
          <w:lang w:val="kk-KZ"/>
        </w:rPr>
        <w:t>3 және 214</w:t>
      </w:r>
      <w:r w:rsidRPr="00172D10">
        <w:rPr>
          <w:color w:val="auto"/>
          <w:sz w:val="28"/>
          <w:szCs w:val="28"/>
          <w:lang w:val="kk-KZ"/>
        </w:rPr>
        <w:t xml:space="preserve"> ба</w:t>
      </w:r>
      <w:r w:rsidR="00222D4F">
        <w:rPr>
          <w:color w:val="auto"/>
          <w:sz w:val="28"/>
          <w:szCs w:val="28"/>
          <w:lang w:val="kk-KZ"/>
        </w:rPr>
        <w:t>птар</w:t>
      </w:r>
      <w:r w:rsidRPr="00172D10">
        <w:rPr>
          <w:color w:val="auto"/>
          <w:sz w:val="28"/>
          <w:szCs w:val="28"/>
          <w:lang w:val="kk-KZ"/>
        </w:rPr>
        <w:t>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 xml:space="preserve">Тапсырылған құжаттар толық болған жағдайда құжаттарды өңдеуге жауапты тұлға салықтық </w:t>
      </w:r>
      <w:r w:rsidR="00222D4F">
        <w:rPr>
          <w:color w:val="auto"/>
          <w:sz w:val="28"/>
          <w:szCs w:val="28"/>
          <w:lang w:val="kk-KZ"/>
        </w:rPr>
        <w:t>есептілікті өңдеу жүйесі</w:t>
      </w:r>
      <w:r w:rsidRPr="00172D10">
        <w:rPr>
          <w:color w:val="auto"/>
          <w:sz w:val="28"/>
          <w:szCs w:val="28"/>
          <w:lang w:val="kk-KZ"/>
        </w:rPr>
        <w:t xml:space="preserve"> ақпараттық жүйесіне енгізеді және өңдейді</w:t>
      </w:r>
      <w:r w:rsidR="00222D4F">
        <w:rPr>
          <w:color w:val="auto"/>
          <w:sz w:val="28"/>
          <w:szCs w:val="28"/>
          <w:lang w:val="kk-KZ"/>
        </w:rPr>
        <w:t>:</w:t>
      </w:r>
    </w:p>
    <w:p w:rsidR="00222D4F" w:rsidRPr="00222D4F" w:rsidRDefault="00222D4F" w:rsidP="00222D4F">
      <w:pPr>
        <w:tabs>
          <w:tab w:val="left" w:pos="993"/>
        </w:tabs>
        <w:overflowPunct w:val="0"/>
        <w:autoSpaceDE w:val="0"/>
        <w:autoSpaceDN w:val="0"/>
        <w:adjustRightInd w:val="0"/>
        <w:ind w:firstLine="709"/>
        <w:contextualSpacing/>
        <w:jc w:val="both"/>
        <w:rPr>
          <w:color w:val="auto"/>
          <w:sz w:val="28"/>
          <w:szCs w:val="28"/>
          <w:lang w:val="kk-KZ"/>
        </w:rPr>
      </w:pPr>
      <w:r>
        <w:rPr>
          <w:color w:val="auto"/>
          <w:sz w:val="28"/>
          <w:szCs w:val="28"/>
          <w:lang w:val="kk-KZ"/>
        </w:rPr>
        <w:t xml:space="preserve">1) </w:t>
      </w:r>
      <w:r w:rsidRPr="00222D4F">
        <w:rPr>
          <w:color w:val="auto"/>
          <w:sz w:val="28"/>
          <w:szCs w:val="28"/>
          <w:lang w:val="kk-KZ"/>
        </w:rPr>
        <w:t xml:space="preserve">патент негізіндегі шағын бизнес субъектілері үшін арнаулы салық режимін қолданатын дара кәсіпкерлер жүгінген жағдайларды қоспағанда,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көрсетілген өтінішті тіркеген күннен кейінгі </w:t>
      </w:r>
      <w:r>
        <w:rPr>
          <w:color w:val="auto"/>
          <w:sz w:val="28"/>
          <w:szCs w:val="28"/>
          <w:lang w:val="kk-KZ"/>
        </w:rPr>
        <w:br/>
      </w:r>
      <w:r w:rsidRPr="00222D4F">
        <w:rPr>
          <w:color w:val="auto"/>
          <w:sz w:val="28"/>
          <w:szCs w:val="28"/>
          <w:lang w:val="kk-KZ"/>
        </w:rPr>
        <w:t>1 (бір) жұмыс күні ішінде;</w:t>
      </w:r>
    </w:p>
    <w:p w:rsidR="00222D4F" w:rsidRDefault="00222D4F" w:rsidP="00172D10">
      <w:pPr>
        <w:tabs>
          <w:tab w:val="left" w:pos="993"/>
        </w:tabs>
        <w:overflowPunct w:val="0"/>
        <w:autoSpaceDE w:val="0"/>
        <w:autoSpaceDN w:val="0"/>
        <w:adjustRightInd w:val="0"/>
        <w:ind w:firstLine="709"/>
        <w:contextualSpacing/>
        <w:jc w:val="both"/>
        <w:rPr>
          <w:color w:val="auto"/>
          <w:sz w:val="28"/>
          <w:szCs w:val="28"/>
          <w:lang w:val="kk-KZ"/>
        </w:rPr>
      </w:pPr>
      <w:r>
        <w:rPr>
          <w:color w:val="auto"/>
          <w:sz w:val="28"/>
          <w:szCs w:val="28"/>
          <w:lang w:val="kk-KZ"/>
        </w:rPr>
        <w:t xml:space="preserve">2) </w:t>
      </w:r>
      <w:r w:rsidRPr="00222D4F">
        <w:rPr>
          <w:color w:val="auto"/>
          <w:sz w:val="28"/>
          <w:szCs w:val="28"/>
          <w:lang w:val="kk-KZ"/>
        </w:rPr>
        <w:t>патент негізіндегі арнаулы салық режимін қолданатын дара кәсіпкерлерге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көрсетілетін қызм</w:t>
      </w:r>
      <w:r>
        <w:rPr>
          <w:color w:val="auto"/>
          <w:sz w:val="28"/>
          <w:szCs w:val="28"/>
          <w:lang w:val="kk-KZ"/>
        </w:rPr>
        <w:t xml:space="preserve">етті алушы өтінішті берген күні өңдейді және </w:t>
      </w:r>
      <w:r w:rsidRPr="00222D4F">
        <w:rPr>
          <w:color w:val="auto"/>
          <w:sz w:val="28"/>
          <w:szCs w:val="28"/>
          <w:lang w:val="kk-KZ"/>
        </w:rPr>
        <w:t>салықтық есептілікті тоқтата тұру туралы шешімді қабылдаған күннен кешіктірмей уәкілетті орга</w:t>
      </w:r>
      <w:r>
        <w:rPr>
          <w:color w:val="auto"/>
          <w:sz w:val="28"/>
          <w:szCs w:val="28"/>
          <w:lang w:val="kk-KZ"/>
        </w:rPr>
        <w:t xml:space="preserve">нның интернет-ресурсына </w:t>
      </w:r>
      <w:r w:rsidRPr="00222D4F">
        <w:rPr>
          <w:color w:val="auto"/>
          <w:sz w:val="28"/>
          <w:szCs w:val="28"/>
          <w:lang w:val="kk-KZ"/>
        </w:rPr>
        <w:t xml:space="preserve">www.kgd.gov.kz </w:t>
      </w:r>
      <w:r>
        <w:rPr>
          <w:color w:val="auto"/>
          <w:sz w:val="28"/>
          <w:szCs w:val="28"/>
          <w:lang w:val="kk-KZ"/>
        </w:rPr>
        <w:t>жариялайды.</w:t>
      </w:r>
    </w:p>
    <w:p w:rsidR="00A33BEC" w:rsidRPr="00A33BEC" w:rsidRDefault="00A33BEC" w:rsidP="00A33BEC">
      <w:pPr>
        <w:tabs>
          <w:tab w:val="left" w:pos="993"/>
        </w:tabs>
        <w:overflowPunct w:val="0"/>
        <w:autoSpaceDE w:val="0"/>
        <w:autoSpaceDN w:val="0"/>
        <w:adjustRightInd w:val="0"/>
        <w:ind w:firstLine="709"/>
        <w:contextualSpacing/>
        <w:jc w:val="both"/>
        <w:rPr>
          <w:color w:val="auto"/>
          <w:sz w:val="28"/>
          <w:szCs w:val="28"/>
          <w:lang w:val="kk-KZ"/>
        </w:rPr>
      </w:pPr>
      <w:r w:rsidRPr="00A33BEC">
        <w:rPr>
          <w:color w:val="auto"/>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7E406D" w:rsidRPr="007E406D">
        <w:rPr>
          <w:color w:val="auto"/>
          <w:sz w:val="28"/>
          <w:szCs w:val="28"/>
          <w:lang w:val="kk-KZ"/>
        </w:rPr>
        <w:t xml:space="preserve">міндетін атқарушының </w:t>
      </w:r>
      <w:r w:rsidRPr="00A33BEC">
        <w:rPr>
          <w:color w:val="auto"/>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Мемлекеттік корпорация арқылы жүгінген кезде мемлекеттік қызметті көрсету нәтижесі әлде Салық кодексінің 21</w:t>
      </w:r>
      <w:r w:rsidR="00222D4F">
        <w:rPr>
          <w:color w:val="auto"/>
          <w:sz w:val="28"/>
          <w:szCs w:val="28"/>
          <w:lang w:val="kk-KZ"/>
        </w:rPr>
        <w:t xml:space="preserve">3 және 214 </w:t>
      </w:r>
      <w:r w:rsidRPr="00172D10">
        <w:rPr>
          <w:color w:val="auto"/>
          <w:sz w:val="28"/>
          <w:szCs w:val="28"/>
          <w:lang w:val="kk-KZ"/>
        </w:rPr>
        <w:t>ба</w:t>
      </w:r>
      <w:r w:rsidR="00222D4F">
        <w:rPr>
          <w:color w:val="auto"/>
          <w:sz w:val="28"/>
          <w:szCs w:val="28"/>
          <w:lang w:val="kk-KZ"/>
        </w:rPr>
        <w:t>птар</w:t>
      </w:r>
      <w:r w:rsidRPr="00172D10">
        <w:rPr>
          <w:color w:val="auto"/>
          <w:sz w:val="28"/>
          <w:szCs w:val="28"/>
          <w:lang w:val="kk-KZ"/>
        </w:rPr>
        <w:t xml:space="preserve">ында көрсетілген жағдайларда және негіздемелер бойынша көрсетілетін қызметті берушінің </w:t>
      </w:r>
      <w:r w:rsidRPr="00172D10">
        <w:rPr>
          <w:color w:val="auto"/>
          <w:sz w:val="28"/>
          <w:szCs w:val="28"/>
          <w:lang w:val="kk-KZ"/>
        </w:rPr>
        <w:lastRenderedPageBreak/>
        <w:t>мемлекеттік қызметті көрсетуден бас тарту туралы уәжделген жауабы жіберіледі.</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 xml:space="preserve">Мемлекеттік корпорацияда дайын құжаттарды </w:t>
      </w:r>
      <w:r w:rsidR="00924061">
        <w:rPr>
          <w:color w:val="auto"/>
          <w:sz w:val="28"/>
          <w:szCs w:val="28"/>
          <w:lang w:val="kk-KZ"/>
        </w:rPr>
        <w:t xml:space="preserve">көрсетілетін қызметті алушыға </w:t>
      </w:r>
      <w:r w:rsidRPr="00172D10">
        <w:rPr>
          <w:color w:val="auto"/>
          <w:sz w:val="28"/>
          <w:szCs w:val="28"/>
          <w:lang w:val="kk-KZ"/>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924061">
        <w:rPr>
          <w:color w:val="auto"/>
          <w:sz w:val="28"/>
          <w:szCs w:val="28"/>
          <w:lang w:val="kk-KZ"/>
        </w:rPr>
        <w:t>не</w:t>
      </w:r>
      <w:r w:rsidRPr="00172D10">
        <w:rPr>
          <w:color w:val="auto"/>
          <w:sz w:val="28"/>
          <w:szCs w:val="28"/>
          <w:lang w:val="kk-KZ"/>
        </w:rPr>
        <w:t xml:space="preserve">) көрсеткен кезде тиісті құжаттарды қабылдағаны туралы қолхат негізінде жүзеге асырылады. </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Көрсетілетін қызметті берушімен, Мемлекеттік корпорациямен уақытында қажет етілмеген құжаттарды сақтау шарттары:</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172D10" w:rsidRPr="00172D10" w:rsidRDefault="00172D10" w:rsidP="00172D10">
      <w:pPr>
        <w:tabs>
          <w:tab w:val="left" w:pos="993"/>
        </w:tabs>
        <w:overflowPunct w:val="0"/>
        <w:autoSpaceDE w:val="0"/>
        <w:autoSpaceDN w:val="0"/>
        <w:adjustRightInd w:val="0"/>
        <w:ind w:firstLine="709"/>
        <w:contextualSpacing/>
        <w:jc w:val="both"/>
        <w:rPr>
          <w:color w:val="auto"/>
          <w:sz w:val="28"/>
          <w:szCs w:val="28"/>
          <w:lang w:val="kk-KZ"/>
        </w:rPr>
      </w:pPr>
      <w:r w:rsidRPr="00172D10">
        <w:rPr>
          <w:color w:val="auto"/>
          <w:sz w:val="28"/>
          <w:szCs w:val="28"/>
          <w:lang w:val="kk-KZ"/>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172D10" w:rsidRPr="00172D10" w:rsidRDefault="00172D10" w:rsidP="00172D10">
      <w:pPr>
        <w:numPr>
          <w:ilvl w:val="0"/>
          <w:numId w:val="24"/>
        </w:numPr>
        <w:tabs>
          <w:tab w:val="left" w:pos="993"/>
        </w:tabs>
        <w:overflowPunct w:val="0"/>
        <w:autoSpaceDE w:val="0"/>
        <w:autoSpaceDN w:val="0"/>
        <w:adjustRightInd w:val="0"/>
        <w:ind w:left="0" w:firstLine="709"/>
        <w:contextualSpacing/>
        <w:jc w:val="both"/>
        <w:rPr>
          <w:color w:val="auto"/>
          <w:sz w:val="28"/>
          <w:szCs w:val="28"/>
          <w:lang w:val="kk-KZ"/>
        </w:rPr>
      </w:pPr>
      <w:r w:rsidRPr="00172D10">
        <w:rPr>
          <w:color w:val="auto"/>
          <w:sz w:val="28"/>
          <w:szCs w:val="28"/>
          <w:lang w:val="kk-KZ"/>
        </w:rPr>
        <w:t xml:space="preserve">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w:t>
      </w:r>
      <w:r w:rsidR="00BA0BF4">
        <w:rPr>
          <w:color w:val="auto"/>
          <w:sz w:val="28"/>
          <w:szCs w:val="28"/>
          <w:lang w:val="kk-KZ"/>
        </w:rPr>
        <w:t>СЕӨ</w:t>
      </w:r>
      <w:r w:rsidRPr="00172D10">
        <w:rPr>
          <w:color w:val="auto"/>
          <w:sz w:val="28"/>
          <w:szCs w:val="28"/>
          <w:lang w:val="kk-KZ"/>
        </w:rPr>
        <w:t>Ж) көрсетіледі және қатеге әкеліп соққан әрекеттер тізбегі мазмұндап берілуі қажет.</w:t>
      </w:r>
    </w:p>
    <w:p w:rsidR="001964B6" w:rsidRPr="001964B6" w:rsidRDefault="001964B6" w:rsidP="001964B6">
      <w:pPr>
        <w:tabs>
          <w:tab w:val="center" w:pos="993"/>
        </w:tabs>
        <w:ind w:left="709" w:firstLine="709"/>
        <w:contextualSpacing/>
        <w:jc w:val="both"/>
        <w:rPr>
          <w:color w:val="auto"/>
          <w:sz w:val="28"/>
          <w:szCs w:val="28"/>
          <w:lang w:val="kk-KZ"/>
        </w:rPr>
      </w:pPr>
    </w:p>
    <w:p w:rsidR="001964B6" w:rsidRPr="001964B6" w:rsidRDefault="001964B6" w:rsidP="001964B6">
      <w:pPr>
        <w:tabs>
          <w:tab w:val="center" w:pos="993"/>
        </w:tabs>
        <w:ind w:left="709" w:firstLine="709"/>
        <w:contextualSpacing/>
        <w:jc w:val="both"/>
        <w:rPr>
          <w:color w:val="auto"/>
          <w:sz w:val="28"/>
          <w:szCs w:val="28"/>
          <w:lang w:val="kk-KZ"/>
        </w:rPr>
      </w:pPr>
    </w:p>
    <w:p w:rsidR="001964B6" w:rsidRPr="001964B6" w:rsidRDefault="001964B6" w:rsidP="001964B6">
      <w:pPr>
        <w:ind w:firstLine="709"/>
        <w:jc w:val="center"/>
        <w:rPr>
          <w:b/>
          <w:color w:val="auto"/>
          <w:sz w:val="28"/>
          <w:szCs w:val="28"/>
          <w:lang w:val="kk-KZ"/>
        </w:rPr>
      </w:pPr>
      <w:r w:rsidRPr="001964B6">
        <w:rPr>
          <w:b/>
          <w:color w:val="auto"/>
          <w:sz w:val="28"/>
          <w:szCs w:val="28"/>
          <w:lang w:val="kk-KZ"/>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1964B6" w:rsidRPr="001964B6" w:rsidRDefault="001964B6" w:rsidP="001964B6">
      <w:pPr>
        <w:tabs>
          <w:tab w:val="center" w:pos="993"/>
        </w:tabs>
        <w:ind w:left="709" w:firstLine="709"/>
        <w:contextualSpacing/>
        <w:jc w:val="both"/>
        <w:rPr>
          <w:color w:val="auto"/>
          <w:sz w:val="28"/>
          <w:szCs w:val="28"/>
          <w:lang w:val="kk-KZ"/>
        </w:rPr>
      </w:pPr>
    </w:p>
    <w:p w:rsidR="001964B6" w:rsidRPr="001964B6" w:rsidRDefault="001964B6" w:rsidP="001964B6">
      <w:pPr>
        <w:numPr>
          <w:ilvl w:val="0"/>
          <w:numId w:val="24"/>
        </w:numPr>
        <w:tabs>
          <w:tab w:val="center" w:pos="993"/>
        </w:tabs>
        <w:overflowPunct w:val="0"/>
        <w:autoSpaceDE w:val="0"/>
        <w:autoSpaceDN w:val="0"/>
        <w:adjustRightInd w:val="0"/>
        <w:ind w:left="0" w:firstLine="709"/>
        <w:contextualSpacing/>
        <w:jc w:val="both"/>
        <w:rPr>
          <w:color w:val="auto"/>
          <w:sz w:val="28"/>
          <w:szCs w:val="28"/>
          <w:lang w:val="kk-KZ"/>
        </w:rPr>
      </w:pPr>
      <w:bookmarkStart w:id="1" w:name="sub1002691034"/>
      <w:r w:rsidRPr="001964B6">
        <w:rPr>
          <w:color w:val="auto"/>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1964B6" w:rsidRPr="001964B6" w:rsidRDefault="001964B6" w:rsidP="001964B6">
      <w:pPr>
        <w:ind w:firstLine="709"/>
        <w:jc w:val="both"/>
        <w:rPr>
          <w:color w:val="auto"/>
          <w:sz w:val="28"/>
          <w:szCs w:val="28"/>
          <w:lang w:val="kk-KZ"/>
        </w:rPr>
      </w:pPr>
      <w:r w:rsidRPr="001964B6">
        <w:rPr>
          <w:color w:val="auto"/>
          <w:sz w:val="28"/>
          <w:szCs w:val="28"/>
          <w:lang w:val="kk-KZ"/>
        </w:rPr>
        <w:t>көрсетілетін қызметті беруші басшысының атына;</w:t>
      </w:r>
    </w:p>
    <w:p w:rsidR="001964B6" w:rsidRPr="001964B6" w:rsidRDefault="001964B6" w:rsidP="001964B6">
      <w:pPr>
        <w:ind w:firstLine="709"/>
        <w:jc w:val="both"/>
        <w:rPr>
          <w:color w:val="auto"/>
          <w:sz w:val="28"/>
          <w:szCs w:val="28"/>
          <w:lang w:val="kk-KZ"/>
        </w:rPr>
      </w:pPr>
      <w:r w:rsidRPr="001964B6">
        <w:rPr>
          <w:color w:val="auto"/>
          <w:sz w:val="28"/>
          <w:szCs w:val="28"/>
          <w:lang w:val="kk-KZ"/>
        </w:rPr>
        <w:t>салықтардың және бюджетке төлемдердің түсуін қамтамасыз ету саласында басшылықты жүзеге асыратын уәкілетті органның басшысының атына;</w:t>
      </w:r>
    </w:p>
    <w:p w:rsidR="001964B6" w:rsidRPr="001964B6" w:rsidRDefault="001964B6" w:rsidP="001964B6">
      <w:pPr>
        <w:ind w:firstLine="709"/>
        <w:jc w:val="both"/>
        <w:rPr>
          <w:color w:val="auto"/>
          <w:sz w:val="28"/>
          <w:szCs w:val="28"/>
          <w:lang w:val="kk-KZ"/>
        </w:rPr>
      </w:pPr>
      <w:r w:rsidRPr="001964B6">
        <w:rPr>
          <w:color w:val="auto"/>
          <w:sz w:val="28"/>
          <w:szCs w:val="28"/>
          <w:lang w:val="kk-KZ"/>
        </w:rPr>
        <w:lastRenderedPageBreak/>
        <w:t>мемлекеттік қызметтерді көрсету сапасын бағалау және бақылау жөніндегі уәкілетті органға беріледі.</w:t>
      </w:r>
    </w:p>
    <w:p w:rsidR="001964B6" w:rsidRPr="001964B6" w:rsidRDefault="001964B6" w:rsidP="001964B6">
      <w:pPr>
        <w:ind w:firstLine="709"/>
        <w:jc w:val="both"/>
        <w:rPr>
          <w:color w:val="auto"/>
          <w:sz w:val="28"/>
          <w:szCs w:val="28"/>
          <w:lang w:val="kk-KZ"/>
        </w:rPr>
      </w:pPr>
      <w:r w:rsidRPr="001964B6">
        <w:rPr>
          <w:color w:val="auto"/>
          <w:sz w:val="28"/>
          <w:szCs w:val="28"/>
          <w:lang w:val="kk-KZ"/>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7E406D" w:rsidRDefault="007E406D" w:rsidP="001964B6">
      <w:pPr>
        <w:ind w:firstLine="709"/>
        <w:jc w:val="both"/>
        <w:rPr>
          <w:color w:val="auto"/>
          <w:sz w:val="28"/>
          <w:szCs w:val="28"/>
          <w:lang w:val="kk-KZ"/>
        </w:rPr>
      </w:pPr>
      <w:r w:rsidRPr="007E406D">
        <w:rPr>
          <w:color w:val="auto"/>
          <w:sz w:val="28"/>
          <w:szCs w:val="28"/>
          <w:lang w:val="kk-KZ"/>
        </w:rPr>
        <w:t>Мемлекеттік қызметтерді тікелей көрсететін көрсетілетін қызметті берушінің</w:t>
      </w:r>
      <w:r>
        <w:rPr>
          <w:color w:val="auto"/>
          <w:sz w:val="28"/>
          <w:szCs w:val="28"/>
          <w:lang w:val="kk-KZ"/>
        </w:rPr>
        <w:t>, Мемлекеттік корпорацияның</w:t>
      </w:r>
      <w:r w:rsidRPr="007E406D">
        <w:rPr>
          <w:color w:val="auto"/>
          <w:sz w:val="28"/>
          <w:szCs w:val="28"/>
          <w:lang w:val="kk-KZ"/>
        </w:rPr>
        <w:t xml:space="preserve">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1964B6" w:rsidRPr="001964B6" w:rsidRDefault="001964B6" w:rsidP="001964B6">
      <w:pPr>
        <w:ind w:firstLine="709"/>
        <w:jc w:val="both"/>
        <w:rPr>
          <w:color w:val="auto"/>
          <w:sz w:val="28"/>
          <w:szCs w:val="28"/>
          <w:lang w:val="kk-KZ"/>
        </w:rPr>
      </w:pPr>
      <w:r w:rsidRPr="001964B6">
        <w:rPr>
          <w:color w:val="auto"/>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1964B6" w:rsidRPr="001964B6" w:rsidRDefault="001B1C13" w:rsidP="001964B6">
      <w:pPr>
        <w:ind w:firstLine="709"/>
        <w:jc w:val="both"/>
        <w:rPr>
          <w:color w:val="auto"/>
          <w:sz w:val="28"/>
          <w:szCs w:val="28"/>
          <w:lang w:val="kk-KZ"/>
        </w:rPr>
      </w:pPr>
      <w:r>
        <w:rPr>
          <w:color w:val="auto"/>
          <w:sz w:val="28"/>
          <w:szCs w:val="28"/>
          <w:lang w:val="kk-KZ"/>
        </w:rPr>
        <w:t>6</w:t>
      </w:r>
      <w:r w:rsidR="001964B6" w:rsidRPr="001964B6">
        <w:rPr>
          <w:color w:val="auto"/>
          <w:sz w:val="28"/>
          <w:szCs w:val="28"/>
          <w:lang w:val="kk-KZ"/>
        </w:rPr>
        <w:t xml:space="preserve">. </w:t>
      </w:r>
      <w:r w:rsidR="00A33BEC" w:rsidRPr="00A33BEC">
        <w:rPr>
          <w:color w:val="auto"/>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bookmarkEnd w:id="1"/>
    <w:p w:rsidR="00D77C6A" w:rsidRPr="00D77C6A" w:rsidRDefault="00D77C6A" w:rsidP="00D77C6A">
      <w:pPr>
        <w:overflowPunct w:val="0"/>
        <w:autoSpaceDE w:val="0"/>
        <w:autoSpaceDN w:val="0"/>
        <w:adjustRightInd w:val="0"/>
        <w:ind w:firstLine="709"/>
        <w:jc w:val="both"/>
        <w:rPr>
          <w:rFonts w:eastAsia="Calibri"/>
          <w:color w:val="auto"/>
          <w:sz w:val="28"/>
          <w:szCs w:val="28"/>
          <w:lang w:val="kk-KZ" w:eastAsia="zh-TW"/>
        </w:rPr>
      </w:pPr>
    </w:p>
    <w:p w:rsidR="00D77C6A" w:rsidRPr="00D77C6A" w:rsidRDefault="00D77C6A" w:rsidP="00D77C6A">
      <w:pPr>
        <w:overflowPunct w:val="0"/>
        <w:autoSpaceDE w:val="0"/>
        <w:autoSpaceDN w:val="0"/>
        <w:adjustRightInd w:val="0"/>
        <w:ind w:firstLine="709"/>
        <w:jc w:val="both"/>
        <w:rPr>
          <w:rFonts w:eastAsia="Calibri"/>
          <w:color w:val="auto"/>
          <w:sz w:val="28"/>
          <w:szCs w:val="28"/>
          <w:lang w:val="kk-KZ" w:eastAsia="zh-TW"/>
        </w:rPr>
      </w:pPr>
    </w:p>
    <w:p w:rsidR="00D77C6A" w:rsidRDefault="00D77C6A" w:rsidP="00D77C6A">
      <w:pPr>
        <w:overflowPunct w:val="0"/>
        <w:autoSpaceDE w:val="0"/>
        <w:autoSpaceDN w:val="0"/>
        <w:adjustRightInd w:val="0"/>
        <w:ind w:left="5954"/>
        <w:jc w:val="center"/>
        <w:rPr>
          <w:rFonts w:eastAsia="Calibri"/>
          <w:color w:val="auto"/>
          <w:sz w:val="24"/>
          <w:szCs w:val="24"/>
          <w:lang w:val="kk-KZ"/>
        </w:rPr>
      </w:pPr>
    </w:p>
    <w:p w:rsidR="00D77C6A" w:rsidRDefault="00D77C6A" w:rsidP="00D77C6A">
      <w:pPr>
        <w:overflowPunct w:val="0"/>
        <w:autoSpaceDE w:val="0"/>
        <w:autoSpaceDN w:val="0"/>
        <w:adjustRightInd w:val="0"/>
        <w:ind w:left="5954"/>
        <w:jc w:val="center"/>
        <w:rPr>
          <w:rFonts w:eastAsia="Calibri"/>
          <w:color w:val="auto"/>
          <w:sz w:val="24"/>
          <w:szCs w:val="24"/>
          <w:lang w:val="kk-KZ"/>
        </w:rPr>
      </w:pPr>
    </w:p>
    <w:p w:rsidR="00D77C6A" w:rsidRDefault="00D77C6A" w:rsidP="00D77C6A">
      <w:pPr>
        <w:overflowPunct w:val="0"/>
        <w:autoSpaceDE w:val="0"/>
        <w:autoSpaceDN w:val="0"/>
        <w:adjustRightInd w:val="0"/>
        <w:ind w:left="5954"/>
        <w:jc w:val="center"/>
        <w:rPr>
          <w:rFonts w:eastAsia="Calibri"/>
          <w:color w:val="auto"/>
          <w:sz w:val="24"/>
          <w:szCs w:val="24"/>
          <w:lang w:val="kk-KZ"/>
        </w:rPr>
      </w:pPr>
    </w:p>
    <w:p w:rsidR="00D77C6A" w:rsidRDefault="00D77C6A"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A33BEC" w:rsidRDefault="00A33BEC" w:rsidP="00D77C6A">
      <w:pPr>
        <w:overflowPunct w:val="0"/>
        <w:autoSpaceDE w:val="0"/>
        <w:autoSpaceDN w:val="0"/>
        <w:adjustRightInd w:val="0"/>
        <w:ind w:left="5954"/>
        <w:jc w:val="center"/>
        <w:rPr>
          <w:rFonts w:eastAsia="Calibri"/>
          <w:color w:val="auto"/>
          <w:sz w:val="24"/>
          <w:szCs w:val="24"/>
          <w:lang w:val="kk-KZ"/>
        </w:rPr>
      </w:pPr>
    </w:p>
    <w:p w:rsidR="00A33BEC" w:rsidRDefault="00A33BEC"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1B1C13" w:rsidRDefault="001B1C13" w:rsidP="00D77C6A">
      <w:pPr>
        <w:overflowPunct w:val="0"/>
        <w:autoSpaceDE w:val="0"/>
        <w:autoSpaceDN w:val="0"/>
        <w:adjustRightInd w:val="0"/>
        <w:ind w:left="5954"/>
        <w:jc w:val="center"/>
        <w:rPr>
          <w:rFonts w:eastAsia="Calibri"/>
          <w:color w:val="auto"/>
          <w:sz w:val="24"/>
          <w:szCs w:val="24"/>
          <w:lang w:val="kk-KZ"/>
        </w:rPr>
      </w:pPr>
    </w:p>
    <w:p w:rsidR="00526D89" w:rsidRDefault="00526D89" w:rsidP="00D77C6A">
      <w:pPr>
        <w:overflowPunct w:val="0"/>
        <w:autoSpaceDE w:val="0"/>
        <w:autoSpaceDN w:val="0"/>
        <w:adjustRightInd w:val="0"/>
        <w:ind w:left="5954"/>
        <w:jc w:val="center"/>
        <w:rPr>
          <w:rFonts w:eastAsia="Calibri"/>
          <w:color w:val="auto"/>
          <w:sz w:val="24"/>
          <w:szCs w:val="24"/>
          <w:lang w:val="kk-KZ"/>
        </w:rPr>
      </w:pPr>
    </w:p>
    <w:p w:rsidR="00526D89" w:rsidRDefault="00526D89" w:rsidP="00D77C6A">
      <w:pPr>
        <w:overflowPunct w:val="0"/>
        <w:autoSpaceDE w:val="0"/>
        <w:autoSpaceDN w:val="0"/>
        <w:adjustRightInd w:val="0"/>
        <w:ind w:left="5954"/>
        <w:jc w:val="center"/>
        <w:rPr>
          <w:rFonts w:eastAsia="Calibri"/>
          <w:color w:val="auto"/>
          <w:sz w:val="24"/>
          <w:szCs w:val="24"/>
          <w:lang w:val="kk-KZ"/>
        </w:rPr>
      </w:pPr>
    </w:p>
    <w:p w:rsidR="00526D89" w:rsidRDefault="00526D89" w:rsidP="00D77C6A">
      <w:pPr>
        <w:overflowPunct w:val="0"/>
        <w:autoSpaceDE w:val="0"/>
        <w:autoSpaceDN w:val="0"/>
        <w:adjustRightInd w:val="0"/>
        <w:ind w:left="5954"/>
        <w:jc w:val="center"/>
        <w:rPr>
          <w:rFonts w:eastAsia="Calibri"/>
          <w:color w:val="auto"/>
          <w:sz w:val="24"/>
          <w:szCs w:val="24"/>
          <w:lang w:val="kk-KZ"/>
        </w:rPr>
      </w:pPr>
    </w:p>
    <w:p w:rsidR="00526D89" w:rsidRDefault="00526D89" w:rsidP="00D77C6A">
      <w:pPr>
        <w:overflowPunct w:val="0"/>
        <w:autoSpaceDE w:val="0"/>
        <w:autoSpaceDN w:val="0"/>
        <w:adjustRightInd w:val="0"/>
        <w:ind w:left="5954"/>
        <w:jc w:val="center"/>
        <w:rPr>
          <w:rFonts w:eastAsia="Calibri"/>
          <w:color w:val="auto"/>
          <w:sz w:val="24"/>
          <w:szCs w:val="24"/>
          <w:lang w:val="kk-KZ"/>
        </w:rPr>
      </w:pPr>
    </w:p>
    <w:p w:rsidR="0070056B" w:rsidRPr="00D03462" w:rsidRDefault="0070056B" w:rsidP="0070056B">
      <w:pPr>
        <w:overflowPunct w:val="0"/>
        <w:autoSpaceDE w:val="0"/>
        <w:autoSpaceDN w:val="0"/>
        <w:adjustRightInd w:val="0"/>
        <w:ind w:left="5954"/>
        <w:jc w:val="center"/>
        <w:rPr>
          <w:rFonts w:eastAsia="Calibri"/>
          <w:color w:val="auto"/>
          <w:sz w:val="28"/>
          <w:szCs w:val="28"/>
          <w:lang w:val="kk-KZ"/>
        </w:rPr>
      </w:pPr>
      <w:r w:rsidRPr="00D03462">
        <w:rPr>
          <w:rFonts w:eastAsia="Calibri"/>
          <w:color w:val="auto"/>
          <w:sz w:val="28"/>
          <w:szCs w:val="28"/>
          <w:lang w:val="kk-KZ"/>
        </w:rPr>
        <w:t xml:space="preserve">Салық есептілігін табыс етуді тоқтата тұру (ұзарту, қайта бастау)» мемлекеттік көрсетілетін қызмет </w:t>
      </w:r>
      <w:r w:rsidR="00D03462" w:rsidRPr="00D03462">
        <w:rPr>
          <w:rFonts w:eastAsia="Calibri"/>
          <w:color w:val="auto"/>
          <w:sz w:val="28"/>
          <w:szCs w:val="28"/>
          <w:lang w:val="kk-KZ"/>
        </w:rPr>
        <w:t>қағидасына</w:t>
      </w:r>
      <w:r w:rsidRPr="00D03462">
        <w:rPr>
          <w:rFonts w:eastAsia="Calibri"/>
          <w:color w:val="auto"/>
          <w:sz w:val="28"/>
          <w:szCs w:val="28"/>
          <w:lang w:val="kk-KZ"/>
        </w:rPr>
        <w:t xml:space="preserve"> </w:t>
      </w:r>
    </w:p>
    <w:p w:rsidR="0070056B" w:rsidRPr="00D03462" w:rsidRDefault="0070056B" w:rsidP="0070056B">
      <w:pPr>
        <w:overflowPunct w:val="0"/>
        <w:autoSpaceDE w:val="0"/>
        <w:autoSpaceDN w:val="0"/>
        <w:adjustRightInd w:val="0"/>
        <w:ind w:left="5954"/>
        <w:jc w:val="center"/>
        <w:rPr>
          <w:rFonts w:eastAsia="Calibri"/>
          <w:color w:val="auto"/>
          <w:sz w:val="28"/>
          <w:szCs w:val="28"/>
          <w:lang w:val="kk-KZ"/>
        </w:rPr>
      </w:pPr>
      <w:r w:rsidRPr="00D03462">
        <w:rPr>
          <w:rFonts w:eastAsia="Calibri"/>
          <w:color w:val="auto"/>
          <w:sz w:val="28"/>
          <w:szCs w:val="28"/>
          <w:lang w:val="kk-KZ"/>
        </w:rPr>
        <w:t>1-қосымша</w:t>
      </w:r>
    </w:p>
    <w:p w:rsidR="00D77C6A" w:rsidRDefault="00D77C6A" w:rsidP="00D77C6A">
      <w:pPr>
        <w:overflowPunct w:val="0"/>
        <w:autoSpaceDE w:val="0"/>
        <w:autoSpaceDN w:val="0"/>
        <w:adjustRightInd w:val="0"/>
        <w:ind w:left="5954"/>
        <w:jc w:val="center"/>
        <w:rPr>
          <w:rFonts w:eastAsia="Calibri"/>
          <w:color w:val="auto"/>
          <w:sz w:val="24"/>
          <w:szCs w:val="24"/>
          <w:lang w:val="kk-KZ"/>
        </w:rPr>
      </w:pPr>
    </w:p>
    <w:tbl>
      <w:tblPr>
        <w:tblStyle w:val="afe"/>
        <w:tblW w:w="10031" w:type="dxa"/>
        <w:tblLook w:val="04A0" w:firstRow="1" w:lastRow="0" w:firstColumn="1" w:lastColumn="0" w:noHBand="0" w:noVBand="1"/>
      </w:tblPr>
      <w:tblGrid>
        <w:gridCol w:w="534"/>
        <w:gridCol w:w="3118"/>
        <w:gridCol w:w="6379"/>
      </w:tblGrid>
      <w:tr w:rsidR="00D03462" w:rsidRPr="003478B6" w:rsidTr="00F73DC2">
        <w:tc>
          <w:tcPr>
            <w:tcW w:w="10031" w:type="dxa"/>
            <w:gridSpan w:val="3"/>
          </w:tcPr>
          <w:p w:rsidR="00D03462" w:rsidRPr="00C77AEC" w:rsidRDefault="00802D50" w:rsidP="00402A0F">
            <w:pPr>
              <w:jc w:val="center"/>
              <w:rPr>
                <w:rFonts w:cs="Times New Roman"/>
                <w:bCs/>
                <w:sz w:val="28"/>
                <w:szCs w:val="28"/>
                <w:lang w:val="kk-KZ"/>
              </w:rPr>
            </w:pPr>
            <w:r>
              <w:rPr>
                <w:rFonts w:eastAsia="Calibri" w:cs="Times New Roman"/>
                <w:bCs/>
                <w:sz w:val="28"/>
                <w:szCs w:val="28"/>
                <w:lang w:val="kk-KZ"/>
              </w:rPr>
              <w:t>«</w:t>
            </w:r>
            <w:r w:rsidR="00D03462" w:rsidRPr="00C77AEC">
              <w:rPr>
                <w:rFonts w:eastAsia="Calibri" w:cs="Times New Roman"/>
                <w:bCs/>
                <w:sz w:val="28"/>
                <w:szCs w:val="28"/>
                <w:lang w:val="kk-KZ"/>
              </w:rPr>
              <w:t>Салықтық есептілікті ұсынуын тоқтата тұру (ұзарту, қайта бастау)</w:t>
            </w:r>
            <w:r>
              <w:rPr>
                <w:rFonts w:eastAsia="Calibri" w:cs="Times New Roman"/>
                <w:bCs/>
                <w:sz w:val="28"/>
                <w:szCs w:val="28"/>
                <w:lang w:val="kk-KZ"/>
              </w:rPr>
              <w:t>»</w:t>
            </w:r>
            <w:r w:rsidR="00402A0F">
              <w:rPr>
                <w:rFonts w:eastAsia="Calibri" w:cs="Times New Roman"/>
                <w:bCs/>
                <w:sz w:val="28"/>
                <w:szCs w:val="28"/>
                <w:lang w:val="kk-KZ"/>
              </w:rPr>
              <w:t xml:space="preserve"> </w:t>
            </w:r>
            <w:r w:rsidR="00402A0F" w:rsidRPr="00402A0F">
              <w:rPr>
                <w:rFonts w:eastAsia="Calibri" w:cs="Times New Roman"/>
                <w:bCs/>
                <w:sz w:val="28"/>
                <w:szCs w:val="28"/>
                <w:lang w:val="kk-KZ"/>
              </w:rPr>
              <w:t>мемлекеттік көрсетілетін қызмет стандарты</w:t>
            </w:r>
          </w:p>
        </w:tc>
      </w:tr>
      <w:tr w:rsidR="008C3598" w:rsidRPr="003478B6" w:rsidTr="008C3598">
        <w:tc>
          <w:tcPr>
            <w:tcW w:w="534" w:type="dxa"/>
          </w:tcPr>
          <w:p w:rsidR="008C3598" w:rsidRPr="00C77AEC" w:rsidRDefault="008C3598" w:rsidP="00F2272D">
            <w:pPr>
              <w:rPr>
                <w:rFonts w:eastAsia="Calibri"/>
                <w:bCs/>
                <w:sz w:val="28"/>
                <w:szCs w:val="28"/>
                <w:lang w:val="kk-KZ"/>
              </w:rPr>
            </w:pPr>
            <w:r w:rsidRPr="00C77AEC">
              <w:rPr>
                <w:rFonts w:eastAsia="Calibri"/>
                <w:bCs/>
                <w:sz w:val="28"/>
                <w:szCs w:val="28"/>
                <w:lang w:val="kk-KZ"/>
              </w:rPr>
              <w:t>1</w:t>
            </w:r>
          </w:p>
        </w:tc>
        <w:tc>
          <w:tcPr>
            <w:tcW w:w="3118" w:type="dxa"/>
          </w:tcPr>
          <w:p w:rsidR="008C3598" w:rsidRPr="00C27DEC" w:rsidRDefault="008C3598" w:rsidP="00F2272D">
            <w:pPr>
              <w:rPr>
                <w:bCs/>
                <w:sz w:val="28"/>
                <w:szCs w:val="28"/>
                <w:lang w:val="kk-KZ"/>
              </w:rPr>
            </w:pPr>
            <w:r w:rsidRPr="00C27DEC">
              <w:rPr>
                <w:bCs/>
                <w:sz w:val="28"/>
                <w:szCs w:val="28"/>
                <w:lang w:val="kk-KZ"/>
              </w:rPr>
              <w:t xml:space="preserve">Көрсетілетін қызметті берушінің атауы </w:t>
            </w:r>
          </w:p>
        </w:tc>
        <w:tc>
          <w:tcPr>
            <w:tcW w:w="6379" w:type="dxa"/>
          </w:tcPr>
          <w:p w:rsidR="008C3598" w:rsidRPr="00C27DEC" w:rsidRDefault="008C3598" w:rsidP="001B1C13">
            <w:pPr>
              <w:ind w:firstLine="459"/>
              <w:jc w:val="both"/>
              <w:rPr>
                <w:bCs/>
                <w:sz w:val="28"/>
                <w:szCs w:val="28"/>
                <w:lang w:val="kk-KZ"/>
              </w:rPr>
            </w:pPr>
            <w:r w:rsidRPr="00C27DEC">
              <w:rPr>
                <w:sz w:val="28"/>
                <w:szCs w:val="28"/>
                <w:lang w:val="kk-KZ"/>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70056B" w:rsidRPr="003478B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2</w:t>
            </w:r>
          </w:p>
        </w:tc>
        <w:tc>
          <w:tcPr>
            <w:tcW w:w="3118" w:type="dxa"/>
          </w:tcPr>
          <w:p w:rsidR="0070056B" w:rsidRPr="00C77AEC" w:rsidRDefault="0070056B" w:rsidP="004954E2">
            <w:pPr>
              <w:rPr>
                <w:rFonts w:cs="Times New Roman"/>
                <w:bCs/>
                <w:sz w:val="28"/>
                <w:szCs w:val="28"/>
                <w:lang w:val="kk-KZ"/>
              </w:rPr>
            </w:pPr>
            <w:r w:rsidRPr="00C77AEC">
              <w:rPr>
                <w:rFonts w:cs="Times New Roman"/>
                <w:bCs/>
                <w:sz w:val="28"/>
                <w:szCs w:val="28"/>
                <w:lang w:val="kk-KZ"/>
              </w:rPr>
              <w:t>Мемлекеттік көрсетілетін қызметті көрсету каналдары</w:t>
            </w:r>
          </w:p>
        </w:tc>
        <w:tc>
          <w:tcPr>
            <w:tcW w:w="6379" w:type="dxa"/>
          </w:tcPr>
          <w:p w:rsidR="0070056B" w:rsidRPr="00C77AEC" w:rsidRDefault="008C3598" w:rsidP="001B1C13">
            <w:pPr>
              <w:overflowPunct w:val="0"/>
              <w:autoSpaceDE w:val="0"/>
              <w:autoSpaceDN w:val="0"/>
              <w:adjustRightInd w:val="0"/>
              <w:ind w:firstLine="459"/>
              <w:jc w:val="both"/>
              <w:rPr>
                <w:rFonts w:eastAsia="Calibri" w:cs="Times New Roman"/>
                <w:sz w:val="28"/>
                <w:szCs w:val="28"/>
                <w:lang w:val="kk-KZ"/>
              </w:rPr>
            </w:pPr>
            <w:r>
              <w:rPr>
                <w:rFonts w:eastAsia="Calibri" w:cs="Times New Roman"/>
                <w:sz w:val="28"/>
                <w:szCs w:val="28"/>
                <w:lang w:val="kk-KZ"/>
              </w:rPr>
              <w:t>1</w:t>
            </w:r>
            <w:r w:rsidR="0070056B" w:rsidRPr="00C77AEC">
              <w:rPr>
                <w:rFonts w:eastAsia="Calibri" w:cs="Times New Roman"/>
                <w:sz w:val="28"/>
                <w:szCs w:val="28"/>
                <w:lang w:val="kk-KZ"/>
              </w:rPr>
              <w:t>) «Азаматтарға арналған үкімет» Мемлекеттік корпорация» коммерциялық емес акционерлік қоғамы (бұдан әрі – Мемлекеттік корпорация) арқылы;</w:t>
            </w:r>
          </w:p>
          <w:p w:rsidR="0070056B" w:rsidRPr="00C77AEC" w:rsidRDefault="008C3598" w:rsidP="001B1C13">
            <w:pPr>
              <w:overflowPunct w:val="0"/>
              <w:autoSpaceDE w:val="0"/>
              <w:autoSpaceDN w:val="0"/>
              <w:adjustRightInd w:val="0"/>
              <w:ind w:firstLine="459"/>
              <w:jc w:val="both"/>
              <w:rPr>
                <w:rFonts w:cs="Times New Roman"/>
                <w:bCs/>
                <w:sz w:val="28"/>
                <w:szCs w:val="28"/>
                <w:lang w:val="kk-KZ"/>
              </w:rPr>
            </w:pPr>
            <w:r>
              <w:rPr>
                <w:rFonts w:eastAsia="Calibri" w:cs="Times New Roman"/>
                <w:sz w:val="28"/>
                <w:szCs w:val="28"/>
                <w:lang w:val="kk-KZ"/>
              </w:rPr>
              <w:t>2</w:t>
            </w:r>
            <w:r w:rsidR="0070056B" w:rsidRPr="00C77AEC">
              <w:rPr>
                <w:rFonts w:eastAsia="Calibri" w:cs="Times New Roman"/>
                <w:sz w:val="28"/>
                <w:szCs w:val="28"/>
                <w:lang w:val="kk-KZ"/>
              </w:rPr>
              <w:t>) «электрондық үкімет» веб-порталы www.egov.kz (бұдан әрі – портал) арқылы жүзеге асырылады.</w:t>
            </w:r>
          </w:p>
        </w:tc>
      </w:tr>
      <w:tr w:rsidR="0070056B" w:rsidRPr="003478B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3</w:t>
            </w:r>
          </w:p>
        </w:tc>
        <w:tc>
          <w:tcPr>
            <w:tcW w:w="3118" w:type="dxa"/>
          </w:tcPr>
          <w:p w:rsidR="0070056B" w:rsidRPr="00C77AEC" w:rsidRDefault="0070056B" w:rsidP="004954E2">
            <w:pPr>
              <w:rPr>
                <w:rFonts w:cs="Times New Roman"/>
                <w:bCs/>
                <w:sz w:val="28"/>
                <w:szCs w:val="28"/>
              </w:rPr>
            </w:pPr>
            <w:r w:rsidRPr="00C77AEC">
              <w:rPr>
                <w:rFonts w:cs="Times New Roman"/>
                <w:sz w:val="28"/>
                <w:szCs w:val="28"/>
                <w:lang w:val="kk-KZ"/>
              </w:rPr>
              <w:t>Мемлекеттік қызметті көрсету мерзімдері</w:t>
            </w:r>
          </w:p>
        </w:tc>
        <w:tc>
          <w:tcPr>
            <w:tcW w:w="6379" w:type="dxa"/>
          </w:tcPr>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1) патент негізіндегі шағын бизнес субъектілері үшін арнаулы салық режимін қолданатын дара кәсіпкерлер жүгінген жағдайларды қоспағанда,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w:t>
            </w:r>
            <w:r w:rsidR="004D7034">
              <w:rPr>
                <w:rFonts w:eastAsia="Calibri" w:cs="Times New Roman"/>
                <w:sz w:val="28"/>
                <w:szCs w:val="28"/>
                <w:lang w:val="kk-KZ"/>
              </w:rPr>
              <w:t xml:space="preserve"> </w:t>
            </w:r>
            <w:r w:rsidR="004D7034" w:rsidRPr="004D7034">
              <w:rPr>
                <w:rFonts w:eastAsia="Calibri" w:cs="Times New Roman"/>
                <w:sz w:val="28"/>
                <w:szCs w:val="28"/>
                <w:lang w:val="kk-KZ"/>
              </w:rPr>
              <w:t>көрсетілген өтініш</w:t>
            </w:r>
            <w:r w:rsidR="004D7034">
              <w:rPr>
                <w:rFonts w:eastAsia="Calibri" w:cs="Times New Roman"/>
                <w:sz w:val="28"/>
                <w:szCs w:val="28"/>
                <w:lang w:val="kk-KZ"/>
              </w:rPr>
              <w:t>ті</w:t>
            </w:r>
            <w:r w:rsidR="004D7034" w:rsidRPr="004D7034">
              <w:rPr>
                <w:rFonts w:eastAsia="Calibri" w:cs="Times New Roman"/>
                <w:sz w:val="28"/>
                <w:szCs w:val="28"/>
                <w:lang w:val="kk-KZ"/>
              </w:rPr>
              <w:t xml:space="preserve"> т</w:t>
            </w:r>
            <w:r w:rsidR="004D7034">
              <w:rPr>
                <w:rFonts w:eastAsia="Calibri" w:cs="Times New Roman"/>
                <w:sz w:val="28"/>
                <w:szCs w:val="28"/>
                <w:lang w:val="kk-KZ"/>
              </w:rPr>
              <w:t>іркеген</w:t>
            </w:r>
            <w:r w:rsidR="004D7034" w:rsidRPr="004D7034">
              <w:rPr>
                <w:rFonts w:eastAsia="Calibri" w:cs="Times New Roman"/>
                <w:sz w:val="28"/>
                <w:szCs w:val="28"/>
                <w:lang w:val="kk-KZ"/>
              </w:rPr>
              <w:t xml:space="preserve"> күннен кейінгі 1 (бір) жұмыс күні</w:t>
            </w:r>
            <w:r w:rsidR="004D7034">
              <w:rPr>
                <w:rFonts w:eastAsia="Calibri" w:cs="Times New Roman"/>
                <w:sz w:val="28"/>
                <w:szCs w:val="28"/>
                <w:lang w:val="kk-KZ"/>
              </w:rPr>
              <w:t xml:space="preserve"> ішінде</w:t>
            </w:r>
            <w:r w:rsidRPr="00C77AEC">
              <w:rPr>
                <w:rFonts w:eastAsia="Calibri" w:cs="Times New Roman"/>
                <w:sz w:val="28"/>
                <w:szCs w:val="28"/>
                <w:lang w:val="kk-KZ"/>
              </w:rPr>
              <w:t>;</w:t>
            </w:r>
          </w:p>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патент негізіндегі арнаулы салық режимін қолданатын дара кәсіпкерлерге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көрсетілетін қызметті алушы өтінішті берген күні;</w:t>
            </w:r>
          </w:p>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 xml:space="preserve">2) көрсетілетін қызметті алушының құжаттар топтамасын тапсыруы үшін күтудің рұқсат </w:t>
            </w:r>
            <w:r w:rsidRPr="00C77AEC">
              <w:rPr>
                <w:rFonts w:eastAsia="Calibri" w:cs="Times New Roman"/>
                <w:sz w:val="28"/>
                <w:szCs w:val="28"/>
                <w:lang w:val="kk-KZ"/>
              </w:rPr>
              <w:lastRenderedPageBreak/>
              <w:t xml:space="preserve">берілетін уақыты Мемлекеттік </w:t>
            </w:r>
            <w:r w:rsidR="00C37F2A">
              <w:rPr>
                <w:rFonts w:eastAsia="Calibri" w:cs="Times New Roman"/>
                <w:sz w:val="28"/>
                <w:szCs w:val="28"/>
                <w:lang w:val="kk-KZ"/>
              </w:rPr>
              <w:br/>
            </w:r>
            <w:r w:rsidRPr="00C77AEC">
              <w:rPr>
                <w:rFonts w:eastAsia="Calibri" w:cs="Times New Roman"/>
                <w:sz w:val="28"/>
                <w:szCs w:val="28"/>
                <w:lang w:val="kk-KZ"/>
              </w:rPr>
              <w:t>корпорацияда – 15 (он бес) минут;</w:t>
            </w:r>
          </w:p>
          <w:p w:rsidR="0070056B" w:rsidRPr="00C77AEC" w:rsidRDefault="0070056B" w:rsidP="001B1C13">
            <w:pPr>
              <w:overflowPunct w:val="0"/>
              <w:autoSpaceDE w:val="0"/>
              <w:autoSpaceDN w:val="0"/>
              <w:adjustRightInd w:val="0"/>
              <w:ind w:firstLine="459"/>
              <w:jc w:val="both"/>
              <w:rPr>
                <w:rFonts w:cs="Times New Roman"/>
                <w:bCs/>
                <w:sz w:val="28"/>
                <w:szCs w:val="28"/>
                <w:lang w:val="kk-KZ"/>
              </w:rPr>
            </w:pPr>
            <w:r w:rsidRPr="00C77AEC">
              <w:rPr>
                <w:rFonts w:eastAsia="Calibri" w:cs="Times New Roman"/>
                <w:sz w:val="28"/>
                <w:szCs w:val="28"/>
                <w:lang w:val="kk-KZ"/>
              </w:rPr>
              <w:t xml:space="preserve">3) көрсетілетін қызметті алушыға көрсетілетін қызметті берушінің қызмет көрсетуінің рұқсат берілетін уақыты Мемлекеттік </w:t>
            </w:r>
            <w:r w:rsidR="00C37F2A">
              <w:rPr>
                <w:rFonts w:eastAsia="Calibri" w:cs="Times New Roman"/>
                <w:sz w:val="28"/>
                <w:szCs w:val="28"/>
                <w:lang w:val="kk-KZ"/>
              </w:rPr>
              <w:br/>
            </w:r>
            <w:r w:rsidRPr="00C77AEC">
              <w:rPr>
                <w:rFonts w:eastAsia="Calibri" w:cs="Times New Roman"/>
                <w:sz w:val="28"/>
                <w:szCs w:val="28"/>
                <w:lang w:val="kk-KZ"/>
              </w:rPr>
              <w:t>корпорацияда – 15 (он бес) минут.</w:t>
            </w:r>
            <w:r w:rsidR="008C3598" w:rsidRPr="00C77AEC">
              <w:rPr>
                <w:rFonts w:cs="Times New Roman"/>
                <w:bCs/>
                <w:sz w:val="28"/>
                <w:szCs w:val="28"/>
                <w:lang w:val="kk-KZ"/>
              </w:rPr>
              <w:t xml:space="preserve"> </w:t>
            </w:r>
          </w:p>
        </w:tc>
      </w:tr>
      <w:tr w:rsidR="0070056B" w:rsidRPr="00C77AEC"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lastRenderedPageBreak/>
              <w:t>4</w:t>
            </w:r>
          </w:p>
        </w:tc>
        <w:tc>
          <w:tcPr>
            <w:tcW w:w="3118" w:type="dxa"/>
          </w:tcPr>
          <w:p w:rsidR="0070056B" w:rsidRPr="00C77AEC" w:rsidRDefault="0070056B" w:rsidP="004954E2">
            <w:pPr>
              <w:rPr>
                <w:rFonts w:cs="Times New Roman"/>
                <w:bCs/>
                <w:sz w:val="28"/>
                <w:szCs w:val="28"/>
              </w:rPr>
            </w:pPr>
            <w:r w:rsidRPr="00C77AEC">
              <w:rPr>
                <w:rFonts w:cs="Times New Roman"/>
                <w:sz w:val="28"/>
                <w:szCs w:val="28"/>
                <w:lang w:val="kk-KZ"/>
              </w:rPr>
              <w:t>Мемлекеттік қызметті көрсету нысаны</w:t>
            </w:r>
          </w:p>
        </w:tc>
        <w:tc>
          <w:tcPr>
            <w:tcW w:w="6379" w:type="dxa"/>
          </w:tcPr>
          <w:p w:rsidR="0070056B" w:rsidRPr="00C77AEC" w:rsidRDefault="004D7034" w:rsidP="001B1C13">
            <w:pPr>
              <w:overflowPunct w:val="0"/>
              <w:autoSpaceDE w:val="0"/>
              <w:autoSpaceDN w:val="0"/>
              <w:adjustRightInd w:val="0"/>
              <w:ind w:firstLine="459"/>
              <w:jc w:val="both"/>
              <w:rPr>
                <w:rFonts w:cs="Times New Roman"/>
                <w:bCs/>
                <w:sz w:val="28"/>
                <w:szCs w:val="28"/>
                <w:lang w:val="kk-KZ"/>
              </w:rPr>
            </w:pPr>
            <w:r>
              <w:rPr>
                <w:rFonts w:eastAsia="Calibri" w:cs="Times New Roman"/>
                <w:sz w:val="28"/>
                <w:szCs w:val="28"/>
                <w:lang w:val="kk-KZ"/>
              </w:rPr>
              <w:t>Э</w:t>
            </w:r>
            <w:r w:rsidR="0070056B" w:rsidRPr="00C77AEC">
              <w:rPr>
                <w:rFonts w:eastAsia="Calibri" w:cs="Times New Roman"/>
                <w:sz w:val="28"/>
                <w:szCs w:val="28"/>
                <w:lang w:val="kk-KZ"/>
              </w:rPr>
              <w:t>лектрондық (толық автоматтандырылған) және (немесе) қағаз түрінде</w:t>
            </w:r>
          </w:p>
        </w:tc>
      </w:tr>
      <w:tr w:rsidR="0070056B" w:rsidRPr="003478B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5</w:t>
            </w:r>
          </w:p>
        </w:tc>
        <w:tc>
          <w:tcPr>
            <w:tcW w:w="3118" w:type="dxa"/>
          </w:tcPr>
          <w:p w:rsidR="0070056B" w:rsidRPr="00C77AEC" w:rsidRDefault="0070056B" w:rsidP="004954E2">
            <w:pPr>
              <w:rPr>
                <w:rFonts w:cs="Times New Roman"/>
                <w:bCs/>
                <w:sz w:val="28"/>
                <w:szCs w:val="28"/>
              </w:rPr>
            </w:pPr>
            <w:r w:rsidRPr="00C77AEC">
              <w:rPr>
                <w:rFonts w:cs="Times New Roman"/>
                <w:sz w:val="28"/>
                <w:szCs w:val="28"/>
                <w:lang w:val="kk-KZ"/>
              </w:rPr>
              <w:t>Мемлекеттік қызметті көрсету нәтижесі</w:t>
            </w:r>
          </w:p>
        </w:tc>
        <w:tc>
          <w:tcPr>
            <w:tcW w:w="6379" w:type="dxa"/>
          </w:tcPr>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 xml:space="preserve">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мәліметтерді </w:t>
            </w:r>
            <w:r w:rsidR="004D7034" w:rsidRPr="004D7034">
              <w:rPr>
                <w:rFonts w:eastAsia="Calibri" w:cs="Times New Roman"/>
                <w:sz w:val="28"/>
                <w:szCs w:val="28"/>
                <w:lang w:val="kk-KZ"/>
              </w:rPr>
              <w:t xml:space="preserve">салықтық есептілікті тоқтата тұру немесе тоқтата тұрудан бас тарту туралы </w:t>
            </w:r>
            <w:r w:rsidRPr="00C77AEC">
              <w:rPr>
                <w:rFonts w:eastAsia="Calibri" w:cs="Times New Roman"/>
                <w:sz w:val="28"/>
                <w:szCs w:val="28"/>
                <w:lang w:val="kk-KZ"/>
              </w:rPr>
              <w:t>шешім</w:t>
            </w:r>
            <w:r w:rsidR="004D7034">
              <w:rPr>
                <w:rFonts w:eastAsia="Calibri" w:cs="Times New Roman"/>
                <w:sz w:val="28"/>
                <w:szCs w:val="28"/>
                <w:lang w:val="kk-KZ"/>
              </w:rPr>
              <w:t>ді</w:t>
            </w:r>
            <w:r w:rsidRPr="00C77AEC">
              <w:rPr>
                <w:rFonts w:eastAsia="Calibri" w:cs="Times New Roman"/>
                <w:sz w:val="28"/>
                <w:szCs w:val="28"/>
                <w:lang w:val="kk-KZ"/>
              </w:rPr>
              <w:t xml:space="preserve"> қабылдаған күннен кешіктірмей уәкілетті органның интернет-ресурсына жариялау болып табылады.</w:t>
            </w:r>
          </w:p>
          <w:p w:rsidR="0070056B" w:rsidRPr="00C77AEC" w:rsidRDefault="0070056B" w:rsidP="001B1C13">
            <w:pPr>
              <w:overflowPunct w:val="0"/>
              <w:autoSpaceDE w:val="0"/>
              <w:autoSpaceDN w:val="0"/>
              <w:adjustRightInd w:val="0"/>
              <w:ind w:firstLine="459"/>
              <w:jc w:val="both"/>
              <w:rPr>
                <w:rFonts w:cs="Times New Roman"/>
                <w:bCs/>
                <w:sz w:val="28"/>
                <w:szCs w:val="28"/>
                <w:lang w:val="kk-KZ"/>
              </w:rPr>
            </w:pPr>
            <w:r w:rsidRPr="00C77AEC">
              <w:rPr>
                <w:rFonts w:eastAsia="Calibri" w:cs="Times New Roman"/>
                <w:sz w:val="28"/>
                <w:szCs w:val="28"/>
                <w:lang w:val="kk-KZ"/>
              </w:rPr>
              <w:t>Мемлекеттік қызметті көрсету нә</w:t>
            </w:r>
            <w:r w:rsidR="008C3598">
              <w:rPr>
                <w:rFonts w:eastAsia="Calibri" w:cs="Times New Roman"/>
                <w:sz w:val="28"/>
                <w:szCs w:val="28"/>
                <w:lang w:val="kk-KZ"/>
              </w:rPr>
              <w:t>тижесін беру нысаны: электронды</w:t>
            </w:r>
            <w:r w:rsidR="004D7034">
              <w:rPr>
                <w:rFonts w:eastAsia="Calibri" w:cs="Times New Roman"/>
                <w:sz w:val="28"/>
                <w:szCs w:val="28"/>
                <w:lang w:val="kk-KZ"/>
              </w:rPr>
              <w:t xml:space="preserve"> немесе қағаз түрінде.</w:t>
            </w:r>
          </w:p>
        </w:tc>
      </w:tr>
      <w:tr w:rsidR="0070056B" w:rsidRPr="00C77AEC"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6</w:t>
            </w:r>
          </w:p>
        </w:tc>
        <w:tc>
          <w:tcPr>
            <w:tcW w:w="3118" w:type="dxa"/>
          </w:tcPr>
          <w:p w:rsidR="0070056B" w:rsidRPr="00C77AEC" w:rsidRDefault="0070056B" w:rsidP="003678CA">
            <w:pPr>
              <w:jc w:val="both"/>
              <w:rPr>
                <w:rFonts w:cs="Times New Roman"/>
                <w:bCs/>
                <w:sz w:val="28"/>
                <w:szCs w:val="28"/>
                <w:lang w:val="kk-KZ"/>
              </w:rPr>
            </w:pPr>
            <w:r w:rsidRPr="00C77AEC">
              <w:rPr>
                <w:rFonts w:cs="Times New Roman"/>
                <w:bCs/>
                <w:sz w:val="28"/>
                <w:szCs w:val="28"/>
                <w:lang w:val="kk-KZ"/>
              </w:rPr>
              <w:t>Мемлекеттік көрсетілетін қызметті көрсету үшін қызмет алушыдан алынатын ақы мөлшері және Қазақстан Республикасы заңдарыме</w:t>
            </w:r>
            <w:r w:rsidR="003678CA">
              <w:rPr>
                <w:rFonts w:cs="Times New Roman"/>
                <w:bCs/>
                <w:sz w:val="28"/>
                <w:szCs w:val="28"/>
                <w:lang w:val="kk-KZ"/>
              </w:rPr>
              <w:t>н</w:t>
            </w:r>
            <w:r w:rsidRPr="00C77AEC">
              <w:rPr>
                <w:rFonts w:cs="Times New Roman"/>
                <w:bCs/>
                <w:sz w:val="28"/>
                <w:szCs w:val="28"/>
                <w:lang w:val="kk-KZ"/>
              </w:rPr>
              <w:t xml:space="preserve"> белгіленген ақыны алу әдістері </w:t>
            </w:r>
          </w:p>
        </w:tc>
        <w:tc>
          <w:tcPr>
            <w:tcW w:w="6379" w:type="dxa"/>
          </w:tcPr>
          <w:p w:rsidR="0070056B" w:rsidRPr="00C77AEC" w:rsidRDefault="0070056B" w:rsidP="001B1C13">
            <w:pPr>
              <w:overflowPunct w:val="0"/>
              <w:autoSpaceDE w:val="0"/>
              <w:autoSpaceDN w:val="0"/>
              <w:adjustRightInd w:val="0"/>
              <w:ind w:firstLine="459"/>
              <w:jc w:val="both"/>
              <w:rPr>
                <w:rFonts w:cs="Times New Roman"/>
                <w:bCs/>
                <w:sz w:val="28"/>
                <w:szCs w:val="28"/>
                <w:lang w:val="kk-KZ"/>
              </w:rPr>
            </w:pPr>
            <w:r w:rsidRPr="00C77AEC">
              <w:rPr>
                <w:rFonts w:eastAsia="Calibri" w:cs="Times New Roman"/>
                <w:sz w:val="28"/>
                <w:szCs w:val="28"/>
                <w:lang w:val="kk-KZ"/>
              </w:rPr>
              <w:t>Мемлекеттік қызмет тегін көрсетіледі.</w:t>
            </w:r>
          </w:p>
        </w:tc>
      </w:tr>
      <w:tr w:rsidR="0070056B" w:rsidRPr="00C77AEC"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7</w:t>
            </w:r>
          </w:p>
        </w:tc>
        <w:tc>
          <w:tcPr>
            <w:tcW w:w="3118" w:type="dxa"/>
          </w:tcPr>
          <w:p w:rsidR="0070056B" w:rsidRPr="00C77AEC" w:rsidRDefault="0070056B" w:rsidP="004954E2">
            <w:pPr>
              <w:rPr>
                <w:rFonts w:cs="Times New Roman"/>
                <w:bCs/>
                <w:sz w:val="28"/>
                <w:szCs w:val="28"/>
              </w:rPr>
            </w:pPr>
            <w:r w:rsidRPr="00C77AEC">
              <w:rPr>
                <w:rFonts w:cs="Times New Roman"/>
                <w:sz w:val="28"/>
                <w:szCs w:val="28"/>
                <w:lang w:val="kk-KZ"/>
              </w:rPr>
              <w:t>Қызметті берушің жұмыс кестесі</w:t>
            </w:r>
          </w:p>
        </w:tc>
        <w:tc>
          <w:tcPr>
            <w:tcW w:w="6379" w:type="dxa"/>
          </w:tcPr>
          <w:p w:rsidR="003678CA" w:rsidRPr="003678CA" w:rsidRDefault="003678CA" w:rsidP="001B1C13">
            <w:pPr>
              <w:ind w:firstLine="459"/>
              <w:jc w:val="both"/>
              <w:rPr>
                <w:color w:val="auto"/>
                <w:sz w:val="28"/>
                <w:szCs w:val="28"/>
                <w:lang w:val="kk-KZ"/>
              </w:rPr>
            </w:pPr>
            <w:r w:rsidRPr="003678CA">
              <w:rPr>
                <w:color w:val="auto"/>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w:t>
            </w:r>
            <w:r w:rsidR="00C37F2A">
              <w:rPr>
                <w:color w:val="auto"/>
                <w:sz w:val="28"/>
                <w:szCs w:val="28"/>
                <w:lang w:val="kk-KZ"/>
              </w:rPr>
              <w:br/>
            </w:r>
            <w:r w:rsidRPr="003678CA">
              <w:rPr>
                <w:color w:val="auto"/>
                <w:sz w:val="28"/>
                <w:szCs w:val="28"/>
                <w:lang w:val="kk-KZ"/>
              </w:rPr>
              <w:t xml:space="preserve">13.00-ден 14.30-ға дейінгі түскі үзілісті ескере отырып сағат 9.00-ден 18.30-ға дейін. </w:t>
            </w:r>
          </w:p>
          <w:p w:rsidR="003678CA" w:rsidRPr="003678CA" w:rsidRDefault="003678CA" w:rsidP="001B1C13">
            <w:pPr>
              <w:ind w:firstLine="459"/>
              <w:jc w:val="both"/>
              <w:rPr>
                <w:color w:val="auto"/>
                <w:sz w:val="28"/>
                <w:szCs w:val="28"/>
                <w:lang w:val="kk-KZ"/>
              </w:rPr>
            </w:pPr>
            <w:r w:rsidRPr="003678CA">
              <w:rPr>
                <w:color w:val="auto"/>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3678CA" w:rsidRPr="003678CA" w:rsidRDefault="003678CA" w:rsidP="001B1C13">
            <w:pPr>
              <w:ind w:firstLine="459"/>
              <w:jc w:val="both"/>
              <w:rPr>
                <w:color w:val="auto"/>
                <w:sz w:val="28"/>
                <w:szCs w:val="28"/>
                <w:lang w:val="kk-KZ"/>
              </w:rPr>
            </w:pPr>
            <w:r w:rsidRPr="003678CA">
              <w:rPr>
                <w:color w:val="auto"/>
                <w:sz w:val="28"/>
                <w:szCs w:val="28"/>
                <w:lang w:val="kk-KZ"/>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3678CA" w:rsidRPr="003678CA" w:rsidRDefault="003678CA" w:rsidP="001B1C13">
            <w:pPr>
              <w:ind w:firstLine="459"/>
              <w:jc w:val="both"/>
              <w:rPr>
                <w:color w:val="auto"/>
                <w:sz w:val="28"/>
                <w:szCs w:val="28"/>
                <w:lang w:val="kk-KZ"/>
              </w:rPr>
            </w:pPr>
            <w:r w:rsidRPr="003678CA">
              <w:rPr>
                <w:color w:val="auto"/>
                <w:sz w:val="28"/>
                <w:szCs w:val="28"/>
                <w:lang w:val="kk-KZ"/>
              </w:rPr>
              <w:lastRenderedPageBreak/>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3678CA" w:rsidRPr="003678CA" w:rsidRDefault="003678CA" w:rsidP="001B1C13">
            <w:pPr>
              <w:ind w:firstLine="459"/>
              <w:jc w:val="both"/>
              <w:rPr>
                <w:color w:val="auto"/>
                <w:sz w:val="28"/>
                <w:szCs w:val="28"/>
                <w:lang w:val="kk-KZ"/>
              </w:rPr>
            </w:pPr>
            <w:r w:rsidRPr="003678CA">
              <w:rPr>
                <w:color w:val="auto"/>
                <w:sz w:val="28"/>
                <w:szCs w:val="28"/>
                <w:lang w:val="kk-KZ"/>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3678CA" w:rsidRPr="003678CA" w:rsidRDefault="003678CA" w:rsidP="001B1C13">
            <w:pPr>
              <w:ind w:firstLine="459"/>
              <w:jc w:val="both"/>
              <w:rPr>
                <w:bCs/>
                <w:color w:val="auto"/>
                <w:sz w:val="28"/>
                <w:szCs w:val="28"/>
                <w:lang w:val="kk-KZ"/>
              </w:rPr>
            </w:pPr>
            <w:r w:rsidRPr="003678CA">
              <w:rPr>
                <w:bCs/>
                <w:color w:val="auto"/>
                <w:sz w:val="28"/>
                <w:szCs w:val="28"/>
                <w:lang w:val="kk-KZ"/>
              </w:rPr>
              <w:t xml:space="preserve">Мемлекеттік қызметті көрсету орындарының мекенжайлары: </w:t>
            </w:r>
          </w:p>
          <w:p w:rsidR="003678CA" w:rsidRPr="003678CA" w:rsidRDefault="003678CA" w:rsidP="001B1C13">
            <w:pPr>
              <w:ind w:firstLine="459"/>
              <w:jc w:val="both"/>
              <w:rPr>
                <w:bCs/>
                <w:color w:val="auto"/>
                <w:sz w:val="28"/>
                <w:szCs w:val="28"/>
                <w:lang w:val="kk-KZ"/>
              </w:rPr>
            </w:pPr>
            <w:r w:rsidRPr="003678CA">
              <w:rPr>
                <w:bCs/>
                <w:color w:val="auto"/>
                <w:sz w:val="28"/>
                <w:szCs w:val="28"/>
                <w:lang w:val="kk-KZ"/>
              </w:rPr>
              <w:t xml:space="preserve">1) көрсетілетін қызметті </w:t>
            </w:r>
            <w:r w:rsidR="00C37F2A">
              <w:rPr>
                <w:bCs/>
                <w:color w:val="auto"/>
                <w:sz w:val="28"/>
                <w:szCs w:val="28"/>
                <w:lang w:val="kk-KZ"/>
              </w:rPr>
              <w:br/>
            </w:r>
            <w:r w:rsidRPr="003678CA">
              <w:rPr>
                <w:bCs/>
                <w:color w:val="auto"/>
                <w:sz w:val="28"/>
                <w:szCs w:val="28"/>
                <w:lang w:val="kk-KZ"/>
              </w:rPr>
              <w:t>берушінің – www.kgd.gov.kz;</w:t>
            </w:r>
          </w:p>
          <w:p w:rsidR="003678CA" w:rsidRPr="003678CA" w:rsidRDefault="003678CA" w:rsidP="001B1C13">
            <w:pPr>
              <w:ind w:firstLine="459"/>
              <w:jc w:val="both"/>
              <w:rPr>
                <w:bCs/>
                <w:color w:val="auto"/>
                <w:sz w:val="28"/>
                <w:szCs w:val="28"/>
                <w:lang w:val="kk-KZ"/>
              </w:rPr>
            </w:pPr>
            <w:r w:rsidRPr="003678CA">
              <w:rPr>
                <w:bCs/>
                <w:color w:val="auto"/>
                <w:sz w:val="28"/>
                <w:szCs w:val="28"/>
                <w:lang w:val="kk-KZ"/>
              </w:rPr>
              <w:t>2) Мемлекеттік корпорацияның – www. gov4c.kz;</w:t>
            </w:r>
          </w:p>
          <w:p w:rsidR="0070056B" w:rsidRPr="00C77AEC" w:rsidRDefault="003678CA" w:rsidP="001B1C13">
            <w:pPr>
              <w:overflowPunct w:val="0"/>
              <w:autoSpaceDE w:val="0"/>
              <w:autoSpaceDN w:val="0"/>
              <w:adjustRightInd w:val="0"/>
              <w:ind w:firstLine="459"/>
              <w:jc w:val="both"/>
              <w:rPr>
                <w:rFonts w:cs="Times New Roman"/>
                <w:bCs/>
                <w:sz w:val="28"/>
                <w:szCs w:val="28"/>
                <w:lang w:val="kk-KZ"/>
              </w:rPr>
            </w:pPr>
            <w:r w:rsidRPr="003678CA">
              <w:rPr>
                <w:rFonts w:cs="Times New Roman"/>
                <w:bCs/>
                <w:color w:val="auto"/>
                <w:sz w:val="28"/>
                <w:szCs w:val="28"/>
                <w:lang w:val="kk-KZ"/>
              </w:rPr>
              <w:t>3) www.egov.kz порталы интернет-ресурстарында орналастырылған.</w:t>
            </w:r>
          </w:p>
        </w:tc>
      </w:tr>
      <w:tr w:rsidR="0070056B" w:rsidRPr="003478B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lastRenderedPageBreak/>
              <w:t>8</w:t>
            </w:r>
          </w:p>
        </w:tc>
        <w:tc>
          <w:tcPr>
            <w:tcW w:w="3118" w:type="dxa"/>
          </w:tcPr>
          <w:p w:rsidR="0070056B" w:rsidRPr="00C77AEC" w:rsidRDefault="0070056B" w:rsidP="004954E2">
            <w:pPr>
              <w:rPr>
                <w:rFonts w:cs="Times New Roman"/>
                <w:bCs/>
                <w:sz w:val="28"/>
                <w:szCs w:val="28"/>
                <w:lang w:val="kk-KZ"/>
              </w:rPr>
            </w:pPr>
            <w:r w:rsidRPr="00C77AEC">
              <w:rPr>
                <w:rFonts w:cs="Times New Roman"/>
                <w:sz w:val="28"/>
                <w:szCs w:val="28"/>
                <w:lang w:val="kk-KZ"/>
              </w:rPr>
              <w:t>Мемлекеттік қызметті көрсету үшін қажетті құжаттар тізбесі</w:t>
            </w:r>
          </w:p>
        </w:tc>
        <w:tc>
          <w:tcPr>
            <w:tcW w:w="6379" w:type="dxa"/>
          </w:tcPr>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w:t>
            </w:r>
            <w:r>
              <w:rPr>
                <w:color w:val="auto"/>
                <w:sz w:val="28"/>
                <w:szCs w:val="28"/>
                <w:lang w:val="kk-KZ"/>
              </w:rPr>
              <w:t>тетін оның өкілі жүгінген кезде</w:t>
            </w:r>
            <w:r w:rsidRPr="003678CA">
              <w:rPr>
                <w:color w:val="auto"/>
                <w:sz w:val="28"/>
                <w:szCs w:val="28"/>
                <w:lang w:val="kk-KZ"/>
              </w:rPr>
              <w:t>:</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өзінің тұрған жері бойынша Мемлекеттік корпорацияға:</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патент негізіндегі шағын бизнес субъектілері үшін арнаулы салық режимін қолданатын дара кәсіпкерлерді қоспағанда, көрсетілетін қызметті алушылар:</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 xml:space="preserve">1) осы </w:t>
            </w:r>
            <w:r>
              <w:rPr>
                <w:color w:val="auto"/>
                <w:sz w:val="28"/>
                <w:szCs w:val="28"/>
                <w:lang w:val="kk-KZ"/>
              </w:rPr>
              <w:t xml:space="preserve">Қағидаға </w:t>
            </w:r>
            <w:r w:rsidR="001B1C13">
              <w:rPr>
                <w:color w:val="auto"/>
                <w:sz w:val="28"/>
                <w:szCs w:val="28"/>
                <w:lang w:val="kk-KZ"/>
              </w:rPr>
              <w:t>3</w:t>
            </w:r>
            <w:r>
              <w:rPr>
                <w:color w:val="auto"/>
                <w:sz w:val="28"/>
                <w:szCs w:val="28"/>
                <w:lang w:val="kk-KZ"/>
              </w:rPr>
              <w:t>-</w:t>
            </w:r>
            <w:r w:rsidRPr="003678CA">
              <w:rPr>
                <w:color w:val="auto"/>
                <w:sz w:val="28"/>
                <w:szCs w:val="28"/>
                <w:lang w:val="kk-KZ"/>
              </w:rPr>
              <w:t>қосымшаға сәйкес салықтық есептілікті ұсынуды тоқтата тұру (ұзарту, қайта бастау) туралы салықтық өтініш – қызметті тоқтата тұру немесе қайта бастау немесе салықтық есептілікті ұсынуды тоқтата тұру мерзімін ұзарту туралы шешім қабылданған жағдайда;</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 xml:space="preserve">2) салықтық кезеңнің басынан бастап салықтық өтініште көрсетілген қызметті тоқтата тұру күніне дейін салықтық есептілікті ұсынады – қызметті тоқтата тұру туралы шешім қабылданған </w:t>
            </w:r>
            <w:r w:rsidRPr="003678CA">
              <w:rPr>
                <w:color w:val="auto"/>
                <w:sz w:val="28"/>
                <w:szCs w:val="28"/>
                <w:lang w:val="kk-KZ"/>
              </w:rPr>
              <w:lastRenderedPageBreak/>
              <w:t>жағдайда;</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 xml:space="preserve">3) осы </w:t>
            </w:r>
            <w:r>
              <w:rPr>
                <w:color w:val="auto"/>
                <w:sz w:val="28"/>
                <w:szCs w:val="28"/>
                <w:lang w:val="kk-KZ"/>
              </w:rPr>
              <w:t>Қағидаға</w:t>
            </w:r>
            <w:r w:rsidRPr="003678CA">
              <w:rPr>
                <w:color w:val="auto"/>
                <w:sz w:val="28"/>
                <w:szCs w:val="28"/>
                <w:lang w:val="kk-KZ"/>
              </w:rPr>
              <w:t xml:space="preserve"> </w:t>
            </w:r>
            <w:r w:rsidR="001B1C13">
              <w:rPr>
                <w:color w:val="auto"/>
                <w:sz w:val="28"/>
                <w:szCs w:val="28"/>
                <w:lang w:val="kk-KZ"/>
              </w:rPr>
              <w:t>4</w:t>
            </w:r>
            <w:r w:rsidRPr="003678CA">
              <w:rPr>
                <w:color w:val="auto"/>
                <w:sz w:val="28"/>
                <w:szCs w:val="28"/>
                <w:lang w:val="kk-KZ"/>
              </w:rPr>
              <w:t>-қосымшаға сәйкес қосылған құн салығы бойынша тіркеу есебінен шығару туралы салықтық өтініш – қосылған құн салығын төлеуші болып табылатын салық төлеуші қызметті тоқтата тұру туралы шешім қабылдаған жағдайда;</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патент негізіндегі шағын бизнес субъектілері үшін арнаулы салық режимін қолданатын көрсетілетін қызметті алушылар (жеке кәсіпкерлер):</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1) салықтық есептілікті ұсынуды тоқтата тұру (ұзарту, қайта бастау) туралы салықтық өтініш – қызметті тоқтата тұру немесе патент құнының есеп-қисабын (бұдан әрі – Есеп-қисаб) ұсынуды тоқтата тұру мерзімін ұзарту туралы шешім қабылдаған жағдайда;</w:t>
            </w:r>
          </w:p>
          <w:p w:rsidR="00552CD2" w:rsidRPr="00C77AEC" w:rsidRDefault="003678CA" w:rsidP="001B1C13">
            <w:pPr>
              <w:overflowPunct w:val="0"/>
              <w:autoSpaceDE w:val="0"/>
              <w:autoSpaceDN w:val="0"/>
              <w:adjustRightInd w:val="0"/>
              <w:spacing w:line="240" w:lineRule="atLeast"/>
              <w:ind w:firstLine="459"/>
              <w:jc w:val="both"/>
              <w:rPr>
                <w:rFonts w:cs="Times New Roman"/>
                <w:bCs/>
                <w:sz w:val="28"/>
                <w:szCs w:val="28"/>
                <w:lang w:val="kk-KZ"/>
              </w:rPr>
            </w:pPr>
            <w:r w:rsidRPr="003678CA">
              <w:rPr>
                <w:color w:val="auto"/>
                <w:sz w:val="28"/>
                <w:szCs w:val="28"/>
                <w:lang w:val="kk-KZ"/>
              </w:rPr>
              <w:t>2) қызметін қайта бастаған күннен бастап алдағы кезеңге есеп-қисап – қызметін тоқтата тұру мерзімі аяқталғанға дейін қызметін қайта бастау туралы шешім қабылдаған жағдайда.</w:t>
            </w:r>
          </w:p>
        </w:tc>
      </w:tr>
      <w:tr w:rsidR="0070056B" w:rsidRPr="003478B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lastRenderedPageBreak/>
              <w:t>9</w:t>
            </w:r>
          </w:p>
        </w:tc>
        <w:tc>
          <w:tcPr>
            <w:tcW w:w="3118" w:type="dxa"/>
          </w:tcPr>
          <w:p w:rsidR="0070056B" w:rsidRPr="00C77AEC" w:rsidRDefault="0070056B" w:rsidP="004954E2">
            <w:pPr>
              <w:rPr>
                <w:rFonts w:cs="Times New Roman"/>
                <w:bCs/>
                <w:sz w:val="28"/>
                <w:szCs w:val="28"/>
                <w:lang w:val="kk-KZ"/>
              </w:rPr>
            </w:pPr>
            <w:r w:rsidRPr="00C77AEC">
              <w:rPr>
                <w:rFonts w:cs="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379" w:type="dxa"/>
          </w:tcPr>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1) өтініш берілген күнге салықтық берешек, әлеуметтік төлемдер бойынша берешек;</w:t>
            </w:r>
          </w:p>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 xml:space="preserve">2) </w:t>
            </w:r>
            <w:r w:rsidR="00552CD2">
              <w:rPr>
                <w:rFonts w:eastAsia="Calibri" w:cs="Times New Roman"/>
                <w:sz w:val="28"/>
                <w:szCs w:val="28"/>
                <w:lang w:val="kk-KZ"/>
              </w:rPr>
              <w:t xml:space="preserve">Қағиданың </w:t>
            </w:r>
            <w:r w:rsidRPr="00C77AEC">
              <w:rPr>
                <w:rFonts w:eastAsia="Calibri" w:cs="Times New Roman"/>
                <w:sz w:val="28"/>
                <w:szCs w:val="28"/>
                <w:lang w:val="kk-KZ"/>
              </w:rPr>
              <w:t xml:space="preserve">осы </w:t>
            </w:r>
            <w:r w:rsidR="00552CD2">
              <w:rPr>
                <w:rFonts w:eastAsia="Calibri" w:cs="Times New Roman"/>
                <w:sz w:val="28"/>
                <w:szCs w:val="28"/>
                <w:lang w:val="kk-KZ"/>
              </w:rPr>
              <w:t>1-қосымшасының</w:t>
            </w:r>
            <w:r w:rsidRPr="00C77AEC">
              <w:rPr>
                <w:rFonts w:eastAsia="Calibri" w:cs="Times New Roman"/>
                <w:sz w:val="28"/>
                <w:szCs w:val="28"/>
                <w:lang w:val="kk-KZ"/>
              </w:rPr>
              <w:t xml:space="preserve"> </w:t>
            </w:r>
            <w:r w:rsidR="00C37F2A">
              <w:rPr>
                <w:rFonts w:eastAsia="Calibri" w:cs="Times New Roman"/>
                <w:sz w:val="28"/>
                <w:szCs w:val="28"/>
                <w:lang w:val="kk-KZ"/>
              </w:rPr>
              <w:br/>
            </w:r>
            <w:r w:rsidR="00661475">
              <w:rPr>
                <w:rFonts w:eastAsia="Calibri" w:cs="Times New Roman"/>
                <w:sz w:val="28"/>
                <w:szCs w:val="28"/>
                <w:lang w:val="kk-KZ"/>
              </w:rPr>
              <w:t>8</w:t>
            </w:r>
            <w:r w:rsidRPr="00C77AEC">
              <w:rPr>
                <w:rFonts w:eastAsia="Calibri" w:cs="Times New Roman"/>
                <w:sz w:val="28"/>
                <w:szCs w:val="28"/>
                <w:lang w:val="kk-KZ"/>
              </w:rPr>
              <w:t>-тармағында көрсетілген талап қоюдың ескіру мерзімін ескере отырып салықтық есептілікті және қосылған құн салығы бойынша тіркеу есебі туралы салықтық өтінішті ұсынбау фактісі;</w:t>
            </w:r>
          </w:p>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3) көрсетілетін қызметті алушыны мемлекеттік кірістер органының әрекетсіз деп тану фактісі;</w:t>
            </w:r>
          </w:p>
          <w:p w:rsidR="0070056B" w:rsidRPr="00C77AEC" w:rsidRDefault="0070056B" w:rsidP="001B1C13">
            <w:pPr>
              <w:overflowPunct w:val="0"/>
              <w:autoSpaceDE w:val="0"/>
              <w:autoSpaceDN w:val="0"/>
              <w:adjustRightInd w:val="0"/>
              <w:ind w:firstLine="459"/>
              <w:jc w:val="both"/>
              <w:rPr>
                <w:rFonts w:cs="Times New Roman"/>
                <w:bCs/>
                <w:sz w:val="28"/>
                <w:szCs w:val="28"/>
                <w:lang w:val="kk-KZ"/>
              </w:rPr>
            </w:pPr>
            <w:r w:rsidRPr="00C77AEC">
              <w:rPr>
                <w:rFonts w:eastAsia="Calibri" w:cs="Times New Roman"/>
                <w:sz w:val="28"/>
                <w:szCs w:val="28"/>
                <w:lang w:val="kk-KZ"/>
              </w:rPr>
              <w:t>4) салық органы жіберген, орындалмаған хабарламалар болған жағдайлар мемлекеттік қызметті көрсетуден бас тартуға негіз болып табылады.</w:t>
            </w:r>
          </w:p>
        </w:tc>
      </w:tr>
      <w:tr w:rsidR="003B361D" w:rsidRPr="003478B6" w:rsidTr="008C3598">
        <w:tc>
          <w:tcPr>
            <w:tcW w:w="534" w:type="dxa"/>
          </w:tcPr>
          <w:p w:rsidR="003B361D" w:rsidRPr="00047FFB" w:rsidRDefault="003B361D"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10</w:t>
            </w:r>
          </w:p>
        </w:tc>
        <w:tc>
          <w:tcPr>
            <w:tcW w:w="3118" w:type="dxa"/>
          </w:tcPr>
          <w:p w:rsidR="003B361D" w:rsidRPr="00C27DEC" w:rsidRDefault="003B361D" w:rsidP="00552CD2">
            <w:pPr>
              <w:jc w:val="both"/>
              <w:rPr>
                <w:bCs/>
                <w:sz w:val="28"/>
                <w:szCs w:val="28"/>
                <w:lang w:val="kk-KZ"/>
              </w:rPr>
            </w:pPr>
            <w:r w:rsidRPr="00C27DEC">
              <w:rPr>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379" w:type="dxa"/>
          </w:tcPr>
          <w:p w:rsidR="003B361D" w:rsidRPr="00C27DEC" w:rsidRDefault="003B361D" w:rsidP="001B1C13">
            <w:pPr>
              <w:ind w:firstLine="459"/>
              <w:jc w:val="both"/>
              <w:rPr>
                <w:sz w:val="28"/>
                <w:szCs w:val="28"/>
                <w:lang w:val="kk-KZ"/>
              </w:rPr>
            </w:pPr>
            <w:r w:rsidRPr="00C27DEC">
              <w:rPr>
                <w:sz w:val="28"/>
                <w:szCs w:val="28"/>
                <w:lang w:val="kk-KZ"/>
              </w:rPr>
              <w:t xml:space="preserve">«Халық денсаулығы және денсаулық сақтау жүйесі туралы» Қазақстан Республикасының </w:t>
            </w:r>
            <w:r w:rsidR="00526D89">
              <w:rPr>
                <w:sz w:val="28"/>
                <w:szCs w:val="28"/>
                <w:lang w:val="kk-KZ"/>
              </w:rPr>
              <w:br/>
            </w:r>
            <w:r w:rsidRPr="00C27DEC">
              <w:rPr>
                <w:sz w:val="28"/>
                <w:szCs w:val="28"/>
                <w:lang w:val="kk-KZ"/>
              </w:rPr>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rsidR="00C37F2A">
              <w:rPr>
                <w:sz w:val="28"/>
                <w:szCs w:val="28"/>
                <w:lang w:val="kk-KZ"/>
              </w:rPr>
              <w:br/>
            </w:r>
            <w:r w:rsidRPr="00C27DEC">
              <w:rPr>
                <w:sz w:val="28"/>
                <w:szCs w:val="28"/>
                <w:lang w:val="kk-KZ"/>
              </w:rPr>
              <w:t xml:space="preserve">8 800 080 7777 Бірыңғай байланыс орталығына жүгіну арқылы тұрғылықты жері бойынша шыға </w:t>
            </w:r>
            <w:r w:rsidRPr="00C27DEC">
              <w:rPr>
                <w:sz w:val="28"/>
                <w:szCs w:val="28"/>
                <w:lang w:val="kk-KZ"/>
              </w:rPr>
              <w:lastRenderedPageBreak/>
              <w:t>отырып, Мемлекеттік корпорацияның қызметкерлері жүргізеді (мемлекеттік қызметті мемлекеттік корпорация арқылы көрсету кезінде).</w:t>
            </w:r>
          </w:p>
          <w:p w:rsidR="003B361D" w:rsidRPr="00C27DEC" w:rsidRDefault="003B361D" w:rsidP="001B1C13">
            <w:pPr>
              <w:ind w:firstLine="459"/>
              <w:jc w:val="both"/>
              <w:rPr>
                <w:sz w:val="28"/>
                <w:szCs w:val="28"/>
                <w:lang w:val="kk-KZ"/>
              </w:rPr>
            </w:pPr>
            <w:r w:rsidRPr="00C27DEC">
              <w:rPr>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3B361D" w:rsidRPr="00C27DEC" w:rsidRDefault="003B361D" w:rsidP="001B1C13">
            <w:pPr>
              <w:ind w:firstLine="459"/>
              <w:jc w:val="both"/>
              <w:rPr>
                <w:sz w:val="28"/>
                <w:szCs w:val="28"/>
                <w:lang w:val="kk-KZ"/>
              </w:rPr>
            </w:pPr>
            <w:r w:rsidRPr="00C27DEC">
              <w:rPr>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552CD2" w:rsidRDefault="00552CD2" w:rsidP="00D77C6A">
      <w:pPr>
        <w:overflowPunct w:val="0"/>
        <w:autoSpaceDE w:val="0"/>
        <w:autoSpaceDN w:val="0"/>
        <w:adjustRightInd w:val="0"/>
        <w:ind w:left="5954"/>
        <w:jc w:val="center"/>
        <w:rPr>
          <w:rFonts w:eastAsia="Calibri"/>
          <w:color w:val="auto"/>
          <w:sz w:val="28"/>
          <w:szCs w:val="28"/>
          <w:lang w:val="kk-KZ"/>
        </w:rPr>
      </w:pPr>
    </w:p>
    <w:p w:rsidR="001B1C13" w:rsidRPr="00D03462" w:rsidRDefault="001B1C13" w:rsidP="001B1C13">
      <w:pPr>
        <w:overflowPunct w:val="0"/>
        <w:autoSpaceDE w:val="0"/>
        <w:autoSpaceDN w:val="0"/>
        <w:adjustRightInd w:val="0"/>
        <w:ind w:left="5954"/>
        <w:jc w:val="center"/>
        <w:rPr>
          <w:rFonts w:eastAsia="Calibri"/>
          <w:color w:val="auto"/>
          <w:sz w:val="28"/>
          <w:szCs w:val="28"/>
          <w:lang w:val="kk-KZ"/>
        </w:rPr>
      </w:pPr>
      <w:r>
        <w:rPr>
          <w:rFonts w:eastAsia="Calibri"/>
          <w:color w:val="auto"/>
          <w:sz w:val="28"/>
          <w:szCs w:val="28"/>
          <w:lang w:val="kk-KZ"/>
        </w:rPr>
        <w:t>«</w:t>
      </w:r>
      <w:r w:rsidRPr="00D03462">
        <w:rPr>
          <w:rFonts w:eastAsia="Calibri"/>
          <w:color w:val="auto"/>
          <w:sz w:val="28"/>
          <w:szCs w:val="28"/>
          <w:lang w:val="kk-KZ"/>
        </w:rPr>
        <w:t xml:space="preserve">Салық есептілігін табыс етуді тоқтата тұру (ұзарту, қайта бастау)» мемлекеттік көрсетілетін қызмет </w:t>
      </w:r>
      <w:r>
        <w:rPr>
          <w:rFonts w:eastAsia="Calibri"/>
          <w:color w:val="auto"/>
          <w:sz w:val="28"/>
          <w:szCs w:val="28"/>
          <w:lang w:val="kk-KZ"/>
        </w:rPr>
        <w:t>қағидасына</w:t>
      </w:r>
      <w:r w:rsidRPr="00D03462">
        <w:rPr>
          <w:rFonts w:eastAsia="Calibri"/>
          <w:color w:val="auto"/>
          <w:sz w:val="28"/>
          <w:szCs w:val="28"/>
          <w:lang w:val="kk-KZ"/>
        </w:rPr>
        <w:t xml:space="preserve"> </w:t>
      </w:r>
    </w:p>
    <w:p w:rsidR="001B1C13" w:rsidRPr="00D03462" w:rsidRDefault="001B1C13" w:rsidP="001B1C13">
      <w:pPr>
        <w:overflowPunct w:val="0"/>
        <w:autoSpaceDE w:val="0"/>
        <w:autoSpaceDN w:val="0"/>
        <w:adjustRightInd w:val="0"/>
        <w:ind w:left="5954"/>
        <w:jc w:val="center"/>
        <w:rPr>
          <w:rFonts w:eastAsia="Calibri"/>
          <w:color w:val="auto"/>
          <w:sz w:val="28"/>
          <w:szCs w:val="28"/>
          <w:lang w:val="kk-KZ"/>
        </w:rPr>
      </w:pPr>
      <w:r>
        <w:rPr>
          <w:rFonts w:eastAsia="Calibri"/>
          <w:color w:val="auto"/>
          <w:sz w:val="28"/>
          <w:szCs w:val="28"/>
          <w:lang w:val="kk-KZ"/>
        </w:rPr>
        <w:t>2</w:t>
      </w:r>
      <w:r w:rsidRPr="00D03462">
        <w:rPr>
          <w:rFonts w:eastAsia="Calibri"/>
          <w:color w:val="auto"/>
          <w:sz w:val="28"/>
          <w:szCs w:val="28"/>
          <w:lang w:val="kk-KZ"/>
        </w:rPr>
        <w:t>-қосымша</w:t>
      </w:r>
    </w:p>
    <w:p w:rsidR="001B1C13" w:rsidRDefault="001B1C13" w:rsidP="00D77C6A">
      <w:pPr>
        <w:overflowPunct w:val="0"/>
        <w:autoSpaceDE w:val="0"/>
        <w:autoSpaceDN w:val="0"/>
        <w:adjustRightInd w:val="0"/>
        <w:ind w:left="5954"/>
        <w:jc w:val="center"/>
        <w:rPr>
          <w:rFonts w:eastAsia="Calibri"/>
          <w:color w:val="auto"/>
          <w:sz w:val="28"/>
          <w:szCs w:val="28"/>
          <w:lang w:val="kk-KZ"/>
        </w:rPr>
      </w:pPr>
    </w:p>
    <w:p w:rsidR="001B1C13" w:rsidRPr="002D2350" w:rsidRDefault="001B1C13" w:rsidP="001B1C13">
      <w:pPr>
        <w:overflowPunct w:val="0"/>
        <w:autoSpaceDE w:val="0"/>
        <w:autoSpaceDN w:val="0"/>
        <w:adjustRightInd w:val="0"/>
        <w:ind w:left="4536" w:right="-2"/>
        <w:jc w:val="both"/>
        <w:textAlignment w:val="center"/>
        <w:rPr>
          <w:rFonts w:eastAsia="Calibri"/>
          <w:sz w:val="28"/>
          <w:szCs w:val="28"/>
          <w:lang w:val="kk-KZ"/>
        </w:rPr>
      </w:pPr>
      <w:r w:rsidRPr="002D2350">
        <w:rPr>
          <w:rFonts w:eastAsia="Calibri"/>
          <w:sz w:val="28"/>
          <w:szCs w:val="28"/>
          <w:lang w:val="kk-KZ"/>
        </w:rPr>
        <w:t>(көрсетілетін қызметті алушының тегі, аты, (болған кезде) әкесінің аты (бұдан әрі – аты-жөні), не ұйымының атауы)</w:t>
      </w:r>
    </w:p>
    <w:p w:rsidR="001B1C13" w:rsidRPr="002D2350" w:rsidRDefault="001B1C13" w:rsidP="001B1C13">
      <w:pPr>
        <w:overflowPunct w:val="0"/>
        <w:autoSpaceDE w:val="0"/>
        <w:autoSpaceDN w:val="0"/>
        <w:adjustRightInd w:val="0"/>
        <w:ind w:left="4536"/>
        <w:jc w:val="both"/>
        <w:textAlignment w:val="center"/>
        <w:rPr>
          <w:rFonts w:eastAsia="Calibri"/>
          <w:sz w:val="28"/>
          <w:szCs w:val="28"/>
          <w:lang w:val="kk-KZ"/>
        </w:rPr>
      </w:pPr>
      <w:r w:rsidRPr="002D2350">
        <w:rPr>
          <w:rFonts w:eastAsia="Calibri"/>
          <w:sz w:val="28"/>
          <w:szCs w:val="28"/>
          <w:lang w:val="kk-KZ"/>
        </w:rPr>
        <w:t>________________________________</w:t>
      </w:r>
    </w:p>
    <w:p w:rsidR="001B1C13" w:rsidRPr="002D2350" w:rsidRDefault="001B1C13" w:rsidP="001B1C13">
      <w:pPr>
        <w:overflowPunct w:val="0"/>
        <w:autoSpaceDE w:val="0"/>
        <w:autoSpaceDN w:val="0"/>
        <w:adjustRightInd w:val="0"/>
        <w:ind w:left="4536" w:right="840"/>
        <w:jc w:val="center"/>
        <w:textAlignment w:val="center"/>
        <w:rPr>
          <w:rFonts w:eastAsia="Calibri"/>
          <w:sz w:val="24"/>
          <w:szCs w:val="24"/>
          <w:lang w:val="kk-KZ"/>
        </w:rPr>
      </w:pPr>
      <w:r w:rsidRPr="002D2350">
        <w:rPr>
          <w:rFonts w:eastAsia="Calibri"/>
          <w:sz w:val="24"/>
          <w:szCs w:val="24"/>
          <w:lang w:val="kk-KZ"/>
        </w:rPr>
        <w:t>(көрсетілетін қызметті алушының мекенжайы)</w:t>
      </w:r>
    </w:p>
    <w:p w:rsidR="001B1C13" w:rsidRPr="002D2350" w:rsidRDefault="001B1C13" w:rsidP="001B1C13">
      <w:pPr>
        <w:overflowPunct w:val="0"/>
        <w:autoSpaceDE w:val="0"/>
        <w:autoSpaceDN w:val="0"/>
        <w:adjustRightInd w:val="0"/>
        <w:ind w:right="840"/>
        <w:jc w:val="both"/>
        <w:textAlignment w:val="center"/>
        <w:rPr>
          <w:rFonts w:eastAsia="Calibri"/>
          <w:sz w:val="28"/>
          <w:szCs w:val="28"/>
          <w:lang w:val="kk-KZ"/>
        </w:rPr>
      </w:pPr>
    </w:p>
    <w:p w:rsidR="001B1C13" w:rsidRPr="002D2350" w:rsidRDefault="001B1C13" w:rsidP="001B1C13">
      <w:pPr>
        <w:overflowPunct w:val="0"/>
        <w:autoSpaceDE w:val="0"/>
        <w:autoSpaceDN w:val="0"/>
        <w:adjustRightInd w:val="0"/>
        <w:jc w:val="center"/>
        <w:textAlignment w:val="center"/>
        <w:outlineLvl w:val="0"/>
        <w:rPr>
          <w:rFonts w:eastAsia="Calibri"/>
          <w:bCs/>
          <w:sz w:val="28"/>
          <w:szCs w:val="28"/>
          <w:lang w:val="kk-KZ"/>
        </w:rPr>
      </w:pPr>
      <w:r w:rsidRPr="002D2350">
        <w:rPr>
          <w:rFonts w:eastAsia="Calibri"/>
          <w:bCs/>
          <w:sz w:val="28"/>
          <w:szCs w:val="28"/>
          <w:lang w:val="kk-KZ"/>
        </w:rPr>
        <w:t>Құжаттарды қабылдаудан бас тарту туралы</w:t>
      </w:r>
    </w:p>
    <w:p w:rsidR="001B1C13" w:rsidRPr="002D2350" w:rsidRDefault="001B1C13" w:rsidP="001B1C13">
      <w:pPr>
        <w:overflowPunct w:val="0"/>
        <w:autoSpaceDE w:val="0"/>
        <w:autoSpaceDN w:val="0"/>
        <w:adjustRightInd w:val="0"/>
        <w:jc w:val="center"/>
        <w:textAlignment w:val="center"/>
        <w:outlineLvl w:val="0"/>
        <w:rPr>
          <w:rFonts w:eastAsia="Calibri"/>
          <w:sz w:val="28"/>
          <w:szCs w:val="28"/>
          <w:lang w:val="kk-KZ"/>
        </w:rPr>
      </w:pPr>
      <w:r w:rsidRPr="002D2350">
        <w:rPr>
          <w:rFonts w:eastAsia="Calibri"/>
          <w:bCs/>
          <w:sz w:val="28"/>
          <w:szCs w:val="28"/>
          <w:lang w:val="kk-KZ"/>
        </w:rPr>
        <w:t xml:space="preserve">қолхат </w:t>
      </w:r>
    </w:p>
    <w:p w:rsidR="001B1C13" w:rsidRPr="002D2350" w:rsidRDefault="001B1C13" w:rsidP="001B1C13">
      <w:pPr>
        <w:overflowPunct w:val="0"/>
        <w:autoSpaceDE w:val="0"/>
        <w:autoSpaceDN w:val="0"/>
        <w:adjustRightInd w:val="0"/>
        <w:jc w:val="center"/>
        <w:textAlignment w:val="center"/>
        <w:rPr>
          <w:rFonts w:eastAsia="Calibri"/>
          <w:sz w:val="28"/>
          <w:szCs w:val="28"/>
          <w:lang w:val="kk-KZ"/>
        </w:rPr>
      </w:pPr>
    </w:p>
    <w:p w:rsidR="001B1C13" w:rsidRPr="002D2350" w:rsidRDefault="001B1C13" w:rsidP="001B1C13">
      <w:pPr>
        <w:overflowPunct w:val="0"/>
        <w:autoSpaceDE w:val="0"/>
        <w:autoSpaceDN w:val="0"/>
        <w:adjustRightInd w:val="0"/>
        <w:jc w:val="both"/>
        <w:textAlignment w:val="center"/>
        <w:rPr>
          <w:rFonts w:eastAsia="Calibri"/>
          <w:sz w:val="28"/>
          <w:szCs w:val="28"/>
          <w:lang w:val="kk-KZ"/>
        </w:rPr>
      </w:pPr>
      <w:r w:rsidRPr="002D2350">
        <w:rPr>
          <w:rFonts w:eastAsia="Calibri"/>
          <w:bCs/>
          <w:sz w:val="28"/>
          <w:szCs w:val="28"/>
          <w:lang w:val="kk-KZ"/>
        </w:rPr>
        <w:t> </w:t>
      </w:r>
    </w:p>
    <w:p w:rsidR="001B1C13" w:rsidRPr="002D2350" w:rsidRDefault="001B1C13" w:rsidP="007E406D">
      <w:pPr>
        <w:overflowPunct w:val="0"/>
        <w:autoSpaceDE w:val="0"/>
        <w:autoSpaceDN w:val="0"/>
        <w:adjustRightInd w:val="0"/>
        <w:ind w:firstLine="709"/>
        <w:jc w:val="both"/>
        <w:rPr>
          <w:rFonts w:eastAsia="Calibri"/>
          <w:bCs/>
          <w:sz w:val="28"/>
          <w:szCs w:val="28"/>
          <w:lang w:val="kk-KZ"/>
        </w:rPr>
      </w:pPr>
      <w:r w:rsidRPr="002D2350">
        <w:rPr>
          <w:rFonts w:eastAsia="Calibri"/>
          <w:sz w:val="28"/>
          <w:szCs w:val="28"/>
          <w:lang w:val="kk-KZ"/>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r w:rsidR="007E406D" w:rsidRPr="007E406D">
        <w:rPr>
          <w:rFonts w:eastAsia="Calibri"/>
          <w:sz w:val="28"/>
          <w:szCs w:val="28"/>
          <w:lang w:val="kk-KZ"/>
        </w:rPr>
        <w:t xml:space="preserve">Сіздің Қағиданың </w:t>
      </w:r>
      <w:r w:rsidR="007E406D">
        <w:rPr>
          <w:rFonts w:eastAsia="Calibri"/>
          <w:sz w:val="28"/>
          <w:szCs w:val="28"/>
          <w:lang w:val="kk-KZ"/>
        </w:rPr>
        <w:br/>
      </w:r>
      <w:r w:rsidR="007E406D" w:rsidRPr="007E406D">
        <w:rPr>
          <w:rFonts w:eastAsia="Calibri"/>
          <w:sz w:val="28"/>
          <w:szCs w:val="28"/>
          <w:lang w:val="kk-KZ"/>
        </w:rPr>
        <w:t xml:space="preserve">1-қосымшасында көзделген тізбеге сәйкес құжаттардың толық топтамасын табыс етпеуіңізге сондай-ақ </w:t>
      </w:r>
      <w:bookmarkStart w:id="2" w:name="_Hlk43659120"/>
      <w:r w:rsidR="007E406D" w:rsidRPr="007E406D">
        <w:rPr>
          <w:rFonts w:eastAsia="Calibri"/>
          <w:sz w:val="28"/>
          <w:szCs w:val="28"/>
          <w:lang w:val="kk-KZ"/>
        </w:rPr>
        <w:t xml:space="preserve">қолданылу мерзімі өтіп кеткен құжаттарды </w:t>
      </w:r>
      <w:bookmarkEnd w:id="2"/>
      <w:r w:rsidR="007E406D" w:rsidRPr="007E406D">
        <w:rPr>
          <w:rFonts w:eastAsia="Calibri"/>
          <w:sz w:val="28"/>
          <w:szCs w:val="28"/>
          <w:lang w:val="kk-KZ"/>
        </w:rPr>
        <w:t xml:space="preserve">ұсынуыңызға байланысты </w:t>
      </w:r>
      <w:r w:rsidRPr="002D2350">
        <w:rPr>
          <w:rFonts w:eastAsia="Calibri"/>
          <w:sz w:val="28"/>
          <w:szCs w:val="28"/>
          <w:lang w:val="kk-KZ"/>
        </w:rPr>
        <w:t>«</w:t>
      </w:r>
      <w:r w:rsidR="00901027" w:rsidRPr="00901027">
        <w:rPr>
          <w:bCs/>
          <w:sz w:val="28"/>
          <w:szCs w:val="28"/>
          <w:lang w:val="kk-KZ"/>
        </w:rPr>
        <w:t>Салық есептілігін табыс етуді тоқтата тұру (ұзарту, қайта бастау)</w:t>
      </w:r>
      <w:r w:rsidRPr="002D2350">
        <w:rPr>
          <w:rFonts w:eastAsia="Calibri"/>
          <w:sz w:val="28"/>
          <w:szCs w:val="28"/>
          <w:lang w:val="kk-KZ"/>
        </w:rPr>
        <w:t>» мемлекеттік қызметін көрсетуге құжаттарды қабылдаудан бас тартады, атап айтқанда</w:t>
      </w:r>
      <w:r w:rsidRPr="002D2350">
        <w:rPr>
          <w:rFonts w:eastAsia="Calibri"/>
          <w:bCs/>
          <w:sz w:val="28"/>
          <w:szCs w:val="28"/>
          <w:lang w:val="kk-KZ"/>
        </w:rPr>
        <w:t>:</w:t>
      </w:r>
    </w:p>
    <w:p w:rsidR="001B1C13" w:rsidRPr="007E406D" w:rsidRDefault="001B1C13" w:rsidP="001B1C13">
      <w:pPr>
        <w:overflowPunct w:val="0"/>
        <w:autoSpaceDE w:val="0"/>
        <w:autoSpaceDN w:val="0"/>
        <w:adjustRightInd w:val="0"/>
        <w:ind w:firstLine="709"/>
        <w:jc w:val="both"/>
        <w:rPr>
          <w:rFonts w:eastAsia="Calibri"/>
          <w:sz w:val="28"/>
          <w:szCs w:val="28"/>
          <w:lang w:val="kk-KZ"/>
        </w:rPr>
      </w:pPr>
      <w:r w:rsidRPr="002D2350">
        <w:rPr>
          <w:rFonts w:eastAsia="Calibri"/>
          <w:bCs/>
          <w:sz w:val="28"/>
          <w:szCs w:val="28"/>
          <w:lang w:val="kk-KZ"/>
        </w:rPr>
        <w:t xml:space="preserve">Жоқ құжаттардың </w:t>
      </w:r>
      <w:r w:rsidR="007E406D">
        <w:rPr>
          <w:rFonts w:eastAsia="Calibri"/>
          <w:bCs/>
          <w:sz w:val="28"/>
          <w:szCs w:val="28"/>
          <w:lang w:val="kk-KZ"/>
        </w:rPr>
        <w:t xml:space="preserve">және </w:t>
      </w:r>
      <w:r w:rsidR="007E406D" w:rsidRPr="007E406D">
        <w:rPr>
          <w:rFonts w:eastAsia="Calibri"/>
          <w:bCs/>
          <w:sz w:val="28"/>
          <w:szCs w:val="28"/>
          <w:lang w:val="kk-KZ"/>
        </w:rPr>
        <w:t>қолданылу мерзімі өтіп кеткен құжаттарды</w:t>
      </w:r>
      <w:r w:rsidR="007E406D">
        <w:rPr>
          <w:rFonts w:eastAsia="Calibri"/>
          <w:bCs/>
          <w:sz w:val="28"/>
          <w:szCs w:val="28"/>
          <w:lang w:val="kk-KZ"/>
        </w:rPr>
        <w:t>ң</w:t>
      </w:r>
      <w:r w:rsidR="007E406D" w:rsidRPr="007E406D">
        <w:rPr>
          <w:rFonts w:eastAsia="Calibri"/>
          <w:bCs/>
          <w:sz w:val="28"/>
          <w:szCs w:val="28"/>
          <w:lang w:val="kk-KZ"/>
        </w:rPr>
        <w:t xml:space="preserve"> </w:t>
      </w:r>
      <w:r w:rsidRPr="002D2350">
        <w:rPr>
          <w:rFonts w:eastAsia="Calibri"/>
          <w:bCs/>
          <w:sz w:val="28"/>
          <w:szCs w:val="28"/>
          <w:lang w:val="kk-KZ"/>
        </w:rPr>
        <w:t>атауы</w:t>
      </w:r>
      <w:r w:rsidRPr="007E406D">
        <w:rPr>
          <w:rFonts w:eastAsia="Calibri"/>
          <w:sz w:val="28"/>
          <w:szCs w:val="28"/>
          <w:lang w:val="kk-KZ"/>
        </w:rPr>
        <w:t>:</w:t>
      </w:r>
    </w:p>
    <w:p w:rsidR="001B1C13" w:rsidRPr="002D2350" w:rsidRDefault="001B1C13" w:rsidP="001B1C13">
      <w:pPr>
        <w:numPr>
          <w:ilvl w:val="0"/>
          <w:numId w:val="22"/>
        </w:numPr>
        <w:overflowPunct w:val="0"/>
        <w:autoSpaceDE w:val="0"/>
        <w:autoSpaceDN w:val="0"/>
        <w:adjustRightInd w:val="0"/>
        <w:contextualSpacing/>
        <w:jc w:val="both"/>
        <w:textAlignment w:val="center"/>
        <w:rPr>
          <w:rFonts w:eastAsia="Calibri"/>
          <w:sz w:val="28"/>
          <w:szCs w:val="28"/>
        </w:rPr>
      </w:pPr>
      <w:r w:rsidRPr="002D2350">
        <w:rPr>
          <w:rFonts w:eastAsia="Calibri"/>
          <w:sz w:val="28"/>
          <w:szCs w:val="28"/>
        </w:rPr>
        <w:t>________________________________________;</w:t>
      </w:r>
    </w:p>
    <w:p w:rsidR="001B1C13" w:rsidRPr="002D2350" w:rsidRDefault="001B1C13" w:rsidP="001B1C13">
      <w:pPr>
        <w:numPr>
          <w:ilvl w:val="0"/>
          <w:numId w:val="22"/>
        </w:numPr>
        <w:overflowPunct w:val="0"/>
        <w:autoSpaceDE w:val="0"/>
        <w:autoSpaceDN w:val="0"/>
        <w:adjustRightInd w:val="0"/>
        <w:contextualSpacing/>
        <w:jc w:val="both"/>
        <w:textAlignment w:val="center"/>
        <w:rPr>
          <w:rFonts w:eastAsia="Calibri"/>
          <w:sz w:val="28"/>
          <w:szCs w:val="28"/>
        </w:rPr>
      </w:pPr>
      <w:r w:rsidRPr="002D2350">
        <w:rPr>
          <w:rFonts w:eastAsia="Calibri"/>
          <w:sz w:val="28"/>
          <w:szCs w:val="28"/>
        </w:rPr>
        <w:t>________________________________________;</w:t>
      </w:r>
    </w:p>
    <w:p w:rsidR="001B1C13" w:rsidRPr="002D2350" w:rsidRDefault="001B1C13" w:rsidP="001B1C13">
      <w:pPr>
        <w:numPr>
          <w:ilvl w:val="0"/>
          <w:numId w:val="22"/>
        </w:numPr>
        <w:overflowPunct w:val="0"/>
        <w:autoSpaceDE w:val="0"/>
        <w:autoSpaceDN w:val="0"/>
        <w:adjustRightInd w:val="0"/>
        <w:contextualSpacing/>
        <w:jc w:val="both"/>
        <w:textAlignment w:val="center"/>
        <w:rPr>
          <w:rFonts w:eastAsia="Calibri"/>
          <w:sz w:val="28"/>
          <w:szCs w:val="28"/>
        </w:rPr>
      </w:pPr>
      <w:r w:rsidRPr="002D2350">
        <w:rPr>
          <w:rFonts w:eastAsia="Calibri"/>
          <w:sz w:val="28"/>
          <w:szCs w:val="28"/>
        </w:rPr>
        <w:t>….</w:t>
      </w:r>
    </w:p>
    <w:p w:rsidR="001B1C13" w:rsidRPr="002D2350" w:rsidRDefault="001B1C13" w:rsidP="001B1C13">
      <w:pPr>
        <w:ind w:firstLine="708"/>
        <w:contextualSpacing/>
        <w:jc w:val="both"/>
        <w:textAlignment w:val="center"/>
        <w:rPr>
          <w:rFonts w:eastAsia="Calibri"/>
          <w:sz w:val="28"/>
          <w:szCs w:val="28"/>
        </w:rPr>
      </w:pPr>
      <w:r w:rsidRPr="002D2350">
        <w:rPr>
          <w:rFonts w:eastAsia="Calibri"/>
          <w:sz w:val="28"/>
          <w:szCs w:val="28"/>
          <w:lang w:val="kk-KZ"/>
        </w:rPr>
        <w:t>Осы қолхат әрбір тарапқа бір-бірден 2 данада жасалды.</w:t>
      </w:r>
    </w:p>
    <w:p w:rsidR="001B1C13" w:rsidRPr="002D2350" w:rsidRDefault="001B1C13" w:rsidP="001B1C13">
      <w:pPr>
        <w:overflowPunct w:val="0"/>
        <w:autoSpaceDE w:val="0"/>
        <w:autoSpaceDN w:val="0"/>
        <w:adjustRightInd w:val="0"/>
        <w:jc w:val="both"/>
        <w:textAlignment w:val="center"/>
        <w:rPr>
          <w:rFonts w:eastAsia="Calibri"/>
          <w:sz w:val="28"/>
          <w:szCs w:val="28"/>
        </w:rPr>
      </w:pPr>
      <w:r w:rsidRPr="002D2350">
        <w:rPr>
          <w:rFonts w:eastAsia="Calibri"/>
          <w:sz w:val="28"/>
          <w:szCs w:val="28"/>
        </w:rPr>
        <w:t> </w:t>
      </w:r>
    </w:p>
    <w:p w:rsidR="001B1C13" w:rsidRPr="002D2350" w:rsidRDefault="001B1C13" w:rsidP="001B1C13">
      <w:pPr>
        <w:overflowPunct w:val="0"/>
        <w:autoSpaceDE w:val="0"/>
        <w:autoSpaceDN w:val="0"/>
        <w:adjustRightInd w:val="0"/>
        <w:jc w:val="both"/>
        <w:textAlignment w:val="center"/>
        <w:rPr>
          <w:rFonts w:eastAsia="Calibri"/>
          <w:sz w:val="28"/>
          <w:szCs w:val="28"/>
        </w:rPr>
      </w:pPr>
    </w:p>
    <w:p w:rsidR="001B1C13" w:rsidRPr="002D2350" w:rsidRDefault="001B1C13" w:rsidP="001B1C13">
      <w:pPr>
        <w:overflowPunct w:val="0"/>
        <w:autoSpaceDE w:val="0"/>
        <w:autoSpaceDN w:val="0"/>
        <w:adjustRightInd w:val="0"/>
        <w:jc w:val="center"/>
        <w:textAlignment w:val="center"/>
        <w:rPr>
          <w:rFonts w:eastAsia="Calibri"/>
          <w:sz w:val="28"/>
          <w:szCs w:val="28"/>
        </w:rPr>
      </w:pPr>
      <w:r w:rsidRPr="002D2350">
        <w:rPr>
          <w:rFonts w:eastAsia="Calibri"/>
          <w:sz w:val="28"/>
          <w:szCs w:val="28"/>
          <w:lang w:val="kk-KZ"/>
        </w:rPr>
        <w:t xml:space="preserve">Аты-жөні (Мемлекеттік корпорациясының қызметкері) </w:t>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lang w:val="kk-KZ"/>
        </w:rPr>
        <w:tab/>
      </w:r>
      <w:r w:rsidRPr="002D2350">
        <w:rPr>
          <w:rFonts w:eastAsia="Calibri"/>
          <w:sz w:val="28"/>
          <w:szCs w:val="28"/>
        </w:rPr>
        <w:t>(</w:t>
      </w:r>
      <w:r w:rsidRPr="002D2350">
        <w:rPr>
          <w:rFonts w:eastAsia="Calibri"/>
          <w:sz w:val="28"/>
          <w:szCs w:val="28"/>
          <w:lang w:val="kk-KZ"/>
        </w:rPr>
        <w:t>қолы</w:t>
      </w:r>
      <w:r w:rsidRPr="002D2350">
        <w:rPr>
          <w:rFonts w:eastAsia="Calibri"/>
          <w:sz w:val="28"/>
          <w:szCs w:val="28"/>
        </w:rPr>
        <w:t>)</w:t>
      </w:r>
      <w:r w:rsidRPr="002D2350">
        <w:rPr>
          <w:rFonts w:eastAsia="Calibri"/>
          <w:sz w:val="28"/>
          <w:szCs w:val="28"/>
        </w:rPr>
        <w:tab/>
      </w:r>
    </w:p>
    <w:p w:rsidR="001B1C13" w:rsidRPr="002D2350" w:rsidRDefault="001B1C13" w:rsidP="001B1C13">
      <w:pPr>
        <w:overflowPunct w:val="0"/>
        <w:autoSpaceDE w:val="0"/>
        <w:autoSpaceDN w:val="0"/>
        <w:adjustRightInd w:val="0"/>
        <w:jc w:val="both"/>
        <w:textAlignment w:val="center"/>
        <w:rPr>
          <w:rFonts w:eastAsia="Calibri"/>
          <w:sz w:val="28"/>
          <w:szCs w:val="28"/>
        </w:rPr>
      </w:pPr>
    </w:p>
    <w:p w:rsidR="001B1C13" w:rsidRPr="002D2350" w:rsidRDefault="001B1C13" w:rsidP="001B1C13">
      <w:pPr>
        <w:overflowPunct w:val="0"/>
        <w:autoSpaceDE w:val="0"/>
        <w:autoSpaceDN w:val="0"/>
        <w:adjustRightInd w:val="0"/>
        <w:jc w:val="both"/>
        <w:textAlignment w:val="center"/>
        <w:rPr>
          <w:rFonts w:eastAsia="Calibri"/>
          <w:sz w:val="28"/>
          <w:szCs w:val="28"/>
        </w:rPr>
      </w:pPr>
      <w:r w:rsidRPr="002D2350">
        <w:rPr>
          <w:rFonts w:eastAsia="Calibri"/>
          <w:sz w:val="28"/>
          <w:szCs w:val="28"/>
          <w:lang w:val="kk-KZ"/>
        </w:rPr>
        <w:t>Орындаушы</w:t>
      </w:r>
      <w:r w:rsidRPr="002D2350">
        <w:rPr>
          <w:rFonts w:eastAsia="Calibri"/>
          <w:sz w:val="28"/>
          <w:szCs w:val="28"/>
        </w:rPr>
        <w:t xml:space="preserve">: </w:t>
      </w:r>
      <w:r w:rsidRPr="002D2350">
        <w:rPr>
          <w:rFonts w:eastAsia="Calibri"/>
          <w:sz w:val="28"/>
          <w:szCs w:val="28"/>
          <w:lang w:val="kk-KZ"/>
        </w:rPr>
        <w:t>аты-жөні</w:t>
      </w:r>
      <w:r w:rsidRPr="002D2350">
        <w:rPr>
          <w:rFonts w:eastAsia="Calibri"/>
          <w:sz w:val="28"/>
          <w:szCs w:val="28"/>
        </w:rPr>
        <w:t>_____________</w:t>
      </w:r>
    </w:p>
    <w:p w:rsidR="001B1C13" w:rsidRPr="002D2350" w:rsidRDefault="001B1C13" w:rsidP="001B1C13">
      <w:pPr>
        <w:overflowPunct w:val="0"/>
        <w:autoSpaceDE w:val="0"/>
        <w:autoSpaceDN w:val="0"/>
        <w:adjustRightInd w:val="0"/>
        <w:jc w:val="both"/>
        <w:rPr>
          <w:rFonts w:eastAsia="Calibri"/>
          <w:sz w:val="28"/>
          <w:szCs w:val="28"/>
        </w:rPr>
      </w:pPr>
      <w:r w:rsidRPr="002D2350">
        <w:rPr>
          <w:rFonts w:eastAsia="Calibri"/>
          <w:sz w:val="28"/>
          <w:szCs w:val="28"/>
        </w:rPr>
        <w:t>Телефон __________</w:t>
      </w:r>
    </w:p>
    <w:p w:rsidR="001B1C13" w:rsidRPr="002D2350" w:rsidRDefault="001B1C13" w:rsidP="001B1C13">
      <w:pPr>
        <w:overflowPunct w:val="0"/>
        <w:autoSpaceDE w:val="0"/>
        <w:autoSpaceDN w:val="0"/>
        <w:adjustRightInd w:val="0"/>
        <w:jc w:val="both"/>
        <w:textAlignment w:val="center"/>
        <w:rPr>
          <w:rFonts w:eastAsia="Calibri"/>
          <w:sz w:val="28"/>
          <w:szCs w:val="28"/>
        </w:rPr>
      </w:pPr>
      <w:r w:rsidRPr="002D2350">
        <w:rPr>
          <w:rFonts w:eastAsia="Calibri"/>
          <w:sz w:val="28"/>
          <w:szCs w:val="28"/>
          <w:lang w:val="kk-KZ"/>
        </w:rPr>
        <w:t>Алдым</w:t>
      </w:r>
      <w:r w:rsidRPr="002D2350">
        <w:rPr>
          <w:rFonts w:eastAsia="Calibri"/>
          <w:sz w:val="28"/>
          <w:szCs w:val="28"/>
        </w:rPr>
        <w:t xml:space="preserve">: </w:t>
      </w:r>
      <w:r w:rsidRPr="002D2350">
        <w:rPr>
          <w:rFonts w:eastAsia="Calibri"/>
          <w:sz w:val="28"/>
          <w:szCs w:val="28"/>
          <w:lang w:val="kk-KZ"/>
        </w:rPr>
        <w:t>көрсетілетін қызметті алушының аты-жөні</w:t>
      </w:r>
      <w:r w:rsidRPr="002D2350">
        <w:rPr>
          <w:rFonts w:eastAsia="Calibri"/>
          <w:sz w:val="28"/>
          <w:szCs w:val="28"/>
        </w:rPr>
        <w:t xml:space="preserve"> / </w:t>
      </w:r>
      <w:r w:rsidRPr="002D2350">
        <w:rPr>
          <w:rFonts w:eastAsia="Calibri"/>
          <w:sz w:val="28"/>
          <w:szCs w:val="28"/>
          <w:lang w:val="kk-KZ"/>
        </w:rPr>
        <w:t>қолы</w:t>
      </w:r>
    </w:p>
    <w:p w:rsidR="001B1C13" w:rsidRPr="002D2350" w:rsidRDefault="001B1C13" w:rsidP="001B1C13">
      <w:pPr>
        <w:overflowPunct w:val="0"/>
        <w:autoSpaceDE w:val="0"/>
        <w:autoSpaceDN w:val="0"/>
        <w:adjustRightInd w:val="0"/>
        <w:jc w:val="both"/>
        <w:textAlignment w:val="center"/>
        <w:rPr>
          <w:rFonts w:eastAsia="Calibri"/>
          <w:sz w:val="28"/>
          <w:szCs w:val="28"/>
        </w:rPr>
      </w:pPr>
    </w:p>
    <w:p w:rsidR="001B1C13" w:rsidRPr="002D2350" w:rsidRDefault="001B1C13" w:rsidP="001B1C13">
      <w:pPr>
        <w:overflowPunct w:val="0"/>
        <w:autoSpaceDE w:val="0"/>
        <w:autoSpaceDN w:val="0"/>
        <w:adjustRightInd w:val="0"/>
        <w:jc w:val="both"/>
        <w:textAlignment w:val="center"/>
        <w:rPr>
          <w:rFonts w:eastAsia="Calibri"/>
          <w:sz w:val="28"/>
          <w:szCs w:val="28"/>
          <w:lang w:val="kk-KZ"/>
        </w:rPr>
      </w:pPr>
      <w:r w:rsidRPr="002D2350">
        <w:rPr>
          <w:rFonts w:eastAsia="Calibri"/>
          <w:sz w:val="28"/>
          <w:szCs w:val="28"/>
        </w:rPr>
        <w:t xml:space="preserve">20__ </w:t>
      </w:r>
      <w:r w:rsidRPr="002D2350">
        <w:rPr>
          <w:rFonts w:eastAsia="Calibri"/>
          <w:sz w:val="28"/>
          <w:szCs w:val="28"/>
          <w:lang w:val="kk-KZ"/>
        </w:rPr>
        <w:t xml:space="preserve">жыл </w:t>
      </w:r>
      <w:r w:rsidRPr="002D2350">
        <w:rPr>
          <w:rFonts w:eastAsia="Calibri"/>
          <w:sz w:val="28"/>
          <w:szCs w:val="28"/>
        </w:rPr>
        <w:t>«___» _________</w:t>
      </w:r>
    </w:p>
    <w:p w:rsidR="001B1C13" w:rsidRPr="002D2350" w:rsidRDefault="001B1C13" w:rsidP="001B1C13">
      <w:pPr>
        <w:overflowPunct w:val="0"/>
        <w:autoSpaceDE w:val="0"/>
        <w:autoSpaceDN w:val="0"/>
        <w:adjustRightInd w:val="0"/>
        <w:jc w:val="center"/>
        <w:textAlignment w:val="center"/>
        <w:rPr>
          <w:rFonts w:eastAsia="Calibri"/>
          <w:lang w:val="kk-KZ"/>
        </w:rPr>
      </w:pPr>
    </w:p>
    <w:p w:rsidR="00D77C6A" w:rsidRPr="00D03462" w:rsidRDefault="001B1C13" w:rsidP="00D77C6A">
      <w:pPr>
        <w:overflowPunct w:val="0"/>
        <w:autoSpaceDE w:val="0"/>
        <w:autoSpaceDN w:val="0"/>
        <w:adjustRightInd w:val="0"/>
        <w:ind w:left="5954"/>
        <w:jc w:val="center"/>
        <w:rPr>
          <w:rFonts w:eastAsia="Calibri"/>
          <w:color w:val="auto"/>
          <w:sz w:val="28"/>
          <w:szCs w:val="28"/>
          <w:lang w:val="kk-KZ"/>
        </w:rPr>
      </w:pPr>
      <w:r>
        <w:rPr>
          <w:rFonts w:eastAsia="Calibri"/>
          <w:color w:val="auto"/>
          <w:sz w:val="28"/>
          <w:szCs w:val="28"/>
          <w:lang w:val="kk-KZ"/>
        </w:rPr>
        <w:t>«</w:t>
      </w:r>
      <w:r w:rsidR="00D77C6A" w:rsidRPr="00D03462">
        <w:rPr>
          <w:rFonts w:eastAsia="Calibri"/>
          <w:color w:val="auto"/>
          <w:sz w:val="28"/>
          <w:szCs w:val="28"/>
          <w:lang w:val="kk-KZ"/>
        </w:rPr>
        <w:t xml:space="preserve">Салық есептілігін табыс етуді тоқтата тұру (ұзарту, қайта бастау)» мемлекеттік көрсетілетін қызмет </w:t>
      </w:r>
      <w:r w:rsidR="003B361D">
        <w:rPr>
          <w:rFonts w:eastAsia="Calibri"/>
          <w:color w:val="auto"/>
          <w:sz w:val="28"/>
          <w:szCs w:val="28"/>
          <w:lang w:val="kk-KZ"/>
        </w:rPr>
        <w:t>қағидасына</w:t>
      </w:r>
      <w:r w:rsidR="00D77C6A" w:rsidRPr="00D03462">
        <w:rPr>
          <w:rFonts w:eastAsia="Calibri"/>
          <w:color w:val="auto"/>
          <w:sz w:val="28"/>
          <w:szCs w:val="28"/>
          <w:lang w:val="kk-KZ"/>
        </w:rPr>
        <w:t xml:space="preserve"> </w:t>
      </w:r>
    </w:p>
    <w:p w:rsidR="00D77C6A" w:rsidRPr="00D03462" w:rsidRDefault="001B1C13" w:rsidP="00D77C6A">
      <w:pPr>
        <w:overflowPunct w:val="0"/>
        <w:autoSpaceDE w:val="0"/>
        <w:autoSpaceDN w:val="0"/>
        <w:adjustRightInd w:val="0"/>
        <w:ind w:left="5954"/>
        <w:jc w:val="center"/>
        <w:rPr>
          <w:rFonts w:eastAsia="Calibri"/>
          <w:color w:val="auto"/>
          <w:sz w:val="28"/>
          <w:szCs w:val="28"/>
          <w:lang w:val="kk-KZ"/>
        </w:rPr>
      </w:pPr>
      <w:r>
        <w:rPr>
          <w:rFonts w:eastAsia="Calibri"/>
          <w:color w:val="auto"/>
          <w:sz w:val="28"/>
          <w:szCs w:val="28"/>
          <w:lang w:val="kk-KZ"/>
        </w:rPr>
        <w:t>3</w:t>
      </w:r>
      <w:r w:rsidR="00D77C6A" w:rsidRPr="00D03462">
        <w:rPr>
          <w:rFonts w:eastAsia="Calibri"/>
          <w:color w:val="auto"/>
          <w:sz w:val="28"/>
          <w:szCs w:val="28"/>
          <w:lang w:val="kk-KZ"/>
        </w:rPr>
        <w:t>-қосымша</w:t>
      </w:r>
    </w:p>
    <w:p w:rsidR="00D77C6A" w:rsidRPr="00D77C6A" w:rsidRDefault="00D77C6A" w:rsidP="00D77C6A">
      <w:pPr>
        <w:overflowPunct w:val="0"/>
        <w:autoSpaceDE w:val="0"/>
        <w:autoSpaceDN w:val="0"/>
        <w:adjustRightInd w:val="0"/>
        <w:ind w:hanging="426"/>
        <w:jc w:val="center"/>
        <w:rPr>
          <w:rFonts w:eastAsia="Calibri"/>
          <w:color w:val="auto"/>
          <w:sz w:val="28"/>
          <w:szCs w:val="28"/>
          <w:lang w:val="kk-KZ"/>
        </w:rPr>
      </w:pPr>
      <w:r w:rsidRPr="00D77C6A">
        <w:rPr>
          <w:rFonts w:eastAsia="Calibri"/>
          <w:noProof/>
          <w:color w:val="auto"/>
        </w:rPr>
        <w:lastRenderedPageBreak/>
        <w:drawing>
          <wp:inline distT="0" distB="0" distL="0" distR="0">
            <wp:extent cx="6677891" cy="7432963"/>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82847" cy="7438479"/>
                    </a:xfrm>
                    <a:prstGeom prst="rect">
                      <a:avLst/>
                    </a:prstGeom>
                  </pic:spPr>
                </pic:pic>
              </a:graphicData>
            </a:graphic>
          </wp:inline>
        </w:drawing>
      </w:r>
    </w:p>
    <w:p w:rsidR="00D77C6A" w:rsidRPr="00D77C6A" w:rsidRDefault="00D77C6A" w:rsidP="00D77C6A">
      <w:pPr>
        <w:overflowPunct w:val="0"/>
        <w:autoSpaceDE w:val="0"/>
        <w:autoSpaceDN w:val="0"/>
        <w:adjustRightInd w:val="0"/>
        <w:rPr>
          <w:rFonts w:eastAsia="Calibri"/>
          <w:color w:val="auto"/>
        </w:rPr>
      </w:pPr>
    </w:p>
    <w:p w:rsidR="00D77C6A" w:rsidRPr="003B361D" w:rsidRDefault="00D77C6A" w:rsidP="003B361D">
      <w:pPr>
        <w:overflowPunct w:val="0"/>
        <w:autoSpaceDE w:val="0"/>
        <w:autoSpaceDN w:val="0"/>
        <w:adjustRightInd w:val="0"/>
        <w:ind w:left="5954" w:right="281"/>
        <w:jc w:val="center"/>
        <w:rPr>
          <w:rFonts w:eastAsia="Calibri"/>
          <w:color w:val="auto"/>
          <w:sz w:val="28"/>
          <w:szCs w:val="28"/>
          <w:lang w:val="kk-KZ"/>
        </w:rPr>
      </w:pPr>
      <w:r w:rsidRPr="003B361D">
        <w:rPr>
          <w:rFonts w:eastAsia="Calibri"/>
          <w:color w:val="auto"/>
          <w:sz w:val="28"/>
          <w:szCs w:val="28"/>
          <w:lang w:val="kk-KZ"/>
        </w:rPr>
        <w:t xml:space="preserve">«Салық есептілігін табыс етуді тоқтата тұру (ұзарту, қайта бастау)» мемлекеттік көрсетілетін қызмет </w:t>
      </w:r>
      <w:r w:rsidR="003B361D">
        <w:rPr>
          <w:rFonts w:eastAsia="Calibri"/>
          <w:color w:val="auto"/>
          <w:sz w:val="28"/>
          <w:szCs w:val="28"/>
          <w:lang w:val="kk-KZ"/>
        </w:rPr>
        <w:t>қағидасына</w:t>
      </w:r>
      <w:r w:rsidRPr="003B361D">
        <w:rPr>
          <w:rFonts w:eastAsia="Calibri"/>
          <w:color w:val="auto"/>
          <w:sz w:val="28"/>
          <w:szCs w:val="28"/>
          <w:lang w:val="kk-KZ"/>
        </w:rPr>
        <w:t xml:space="preserve"> </w:t>
      </w:r>
    </w:p>
    <w:p w:rsidR="00D77C6A" w:rsidRPr="003B361D" w:rsidRDefault="001B1C13" w:rsidP="003B361D">
      <w:pPr>
        <w:overflowPunct w:val="0"/>
        <w:autoSpaceDE w:val="0"/>
        <w:autoSpaceDN w:val="0"/>
        <w:adjustRightInd w:val="0"/>
        <w:ind w:left="5954" w:right="281"/>
        <w:jc w:val="center"/>
        <w:rPr>
          <w:rFonts w:eastAsia="Calibri"/>
          <w:color w:val="auto"/>
          <w:sz w:val="28"/>
          <w:szCs w:val="28"/>
          <w:lang w:val="kk-KZ"/>
        </w:rPr>
      </w:pPr>
      <w:r>
        <w:rPr>
          <w:rFonts w:eastAsia="Calibri"/>
          <w:color w:val="auto"/>
          <w:sz w:val="28"/>
          <w:szCs w:val="28"/>
          <w:lang w:val="kk-KZ"/>
        </w:rPr>
        <w:t>4</w:t>
      </w:r>
      <w:r w:rsidR="00D77C6A" w:rsidRPr="003B361D">
        <w:rPr>
          <w:rFonts w:eastAsia="Calibri"/>
          <w:color w:val="auto"/>
          <w:sz w:val="28"/>
          <w:szCs w:val="28"/>
          <w:lang w:val="kk-KZ"/>
        </w:rPr>
        <w:t>-қосымша</w:t>
      </w:r>
    </w:p>
    <w:p w:rsidR="00D77C6A" w:rsidRPr="00D77C6A" w:rsidRDefault="00D77C6A" w:rsidP="00D77C6A">
      <w:pPr>
        <w:overflowPunct w:val="0"/>
        <w:autoSpaceDE w:val="0"/>
        <w:autoSpaceDN w:val="0"/>
        <w:adjustRightInd w:val="0"/>
        <w:ind w:left="5670" w:right="281"/>
        <w:jc w:val="center"/>
        <w:rPr>
          <w:rFonts w:eastAsia="Calibri"/>
          <w:color w:val="auto"/>
          <w:sz w:val="24"/>
          <w:szCs w:val="24"/>
          <w:lang w:val="kk-KZ"/>
        </w:rPr>
      </w:pPr>
    </w:p>
    <w:p w:rsidR="00D77C6A" w:rsidRPr="00D77C6A" w:rsidRDefault="00D77C6A" w:rsidP="00D77C6A">
      <w:pPr>
        <w:overflowPunct w:val="0"/>
        <w:autoSpaceDE w:val="0"/>
        <w:autoSpaceDN w:val="0"/>
        <w:adjustRightInd w:val="0"/>
        <w:jc w:val="both"/>
        <w:rPr>
          <w:rFonts w:eastAsia="Calibri"/>
          <w:color w:val="auto"/>
          <w:sz w:val="28"/>
          <w:szCs w:val="28"/>
          <w:lang w:val="kk-KZ" w:eastAsia="zh-TW"/>
        </w:rPr>
      </w:pPr>
      <w:r w:rsidRPr="00D77C6A">
        <w:rPr>
          <w:rFonts w:eastAsia="Calibri"/>
          <w:noProof/>
          <w:color w:val="auto"/>
        </w:rPr>
        <w:drawing>
          <wp:inline distT="0" distB="0" distL="0" distR="0">
            <wp:extent cx="6261100" cy="68732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63580" cy="6875962"/>
                    </a:xfrm>
                    <a:prstGeom prst="rect">
                      <a:avLst/>
                    </a:prstGeom>
                  </pic:spPr>
                </pic:pic>
              </a:graphicData>
            </a:graphic>
          </wp:inline>
        </w:drawing>
      </w:r>
    </w:p>
    <w:p w:rsidR="00D77C6A" w:rsidRPr="00D77C6A" w:rsidRDefault="00D77C6A" w:rsidP="00D77C6A">
      <w:pPr>
        <w:overflowPunct w:val="0"/>
        <w:autoSpaceDE w:val="0"/>
        <w:autoSpaceDN w:val="0"/>
        <w:adjustRightInd w:val="0"/>
        <w:jc w:val="both"/>
        <w:rPr>
          <w:rFonts w:eastAsia="Calibri"/>
          <w:color w:val="auto"/>
          <w:sz w:val="28"/>
          <w:szCs w:val="28"/>
          <w:lang w:val="kk-KZ" w:eastAsia="zh-TW"/>
        </w:rPr>
      </w:pPr>
    </w:p>
    <w:p w:rsidR="006318E9" w:rsidRDefault="006318E9"/>
    <w:p w:rsidR="006318E9" w:rsidRDefault="00A10348">
      <w:proofErr w:type="spellStart"/>
      <w:r>
        <w:rPr>
          <w:u w:val="single"/>
        </w:rPr>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rsidR="006318E9" w:rsidRDefault="00A10348">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rsidR="006318E9" w:rsidRDefault="00A10348">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14.07.2020</w:t>
      </w:r>
    </w:p>
    <w:p w:rsidR="006318E9" w:rsidRDefault="00A10348">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w:t>
      </w:r>
      <w:proofErr w:type="gramStart"/>
      <w:r>
        <w:rPr>
          <w:u w:val="single"/>
        </w:rPr>
        <w:t>к</w:t>
      </w:r>
      <w:proofErr w:type="spellEnd"/>
      <w:proofErr w:type="gramEnd"/>
    </w:p>
    <w:p w:rsidR="006318E9" w:rsidRDefault="00A10348">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20955 </w:t>
      </w:r>
      <w:proofErr w:type="spellStart"/>
      <w:r>
        <w:rPr>
          <w:u w:val="single"/>
        </w:rPr>
        <w:t>болып</w:t>
      </w:r>
      <w:proofErr w:type="spellEnd"/>
      <w:r>
        <w:rPr>
          <w:u w:val="single"/>
        </w:rPr>
        <w:t xml:space="preserve"> </w:t>
      </w:r>
      <w:proofErr w:type="spellStart"/>
      <w:r>
        <w:rPr>
          <w:u w:val="single"/>
        </w:rPr>
        <w:t>енгізілді</w:t>
      </w:r>
      <w:proofErr w:type="spellEnd"/>
    </w:p>
    <w:p w:rsidR="006318E9" w:rsidRDefault="006318E9"/>
    <w:p w:rsidR="006318E9" w:rsidRDefault="00A10348">
      <w:r>
        <w:rPr>
          <w:u w:val="single"/>
        </w:rPr>
        <w:t>Результаты согласования</w:t>
      </w:r>
    </w:p>
    <w:p w:rsidR="006318E9" w:rsidRDefault="00A10348">
      <w:r>
        <w:t xml:space="preserve">Министерство финансов РК - директор Департамента Мурат </w:t>
      </w:r>
      <w:proofErr w:type="spellStart"/>
      <w:r>
        <w:t>Бухарбаевич</w:t>
      </w:r>
      <w:proofErr w:type="spellEnd"/>
      <w:r>
        <w:t xml:space="preserve"> </w:t>
      </w:r>
      <w:proofErr w:type="spellStart"/>
      <w:r>
        <w:t>Адилханов</w:t>
      </w:r>
      <w:proofErr w:type="spellEnd"/>
      <w:r>
        <w:t>, 07.07.2020 12:09:35, положительный результат проверки ЭЦП</w:t>
      </w:r>
    </w:p>
    <w:p w:rsidR="006318E9" w:rsidRDefault="00A10348">
      <w:r>
        <w:lastRenderedPageBreak/>
        <w:t xml:space="preserve">Министерство юстиции РК - </w:t>
      </w:r>
      <w:proofErr w:type="spellStart"/>
      <w:r>
        <w:t>Исполнящий</w:t>
      </w:r>
      <w:proofErr w:type="spellEnd"/>
      <w:r>
        <w:t xml:space="preserve"> обязанности министра Наталья Виссарионовна Пан, 09.07.2020 18:31:13, положительный результат проверки ЭЦП</w:t>
      </w:r>
    </w:p>
    <w:p w:rsidR="006318E9" w:rsidRDefault="00A10348">
      <w:r>
        <w:rPr>
          <w:u w:val="single"/>
        </w:rPr>
        <w:t>Результаты подписания</w:t>
      </w:r>
    </w:p>
    <w:p w:rsidR="006318E9" w:rsidRDefault="00A10348">
      <w:r>
        <w:t xml:space="preserve">ҚР </w:t>
      </w:r>
      <w:proofErr w:type="spellStart"/>
      <w:r>
        <w:t>Қаржы</w:t>
      </w:r>
      <w:proofErr w:type="spellEnd"/>
      <w:r>
        <w:t xml:space="preserve"> </w:t>
      </w:r>
      <w:proofErr w:type="spellStart"/>
      <w:r>
        <w:t>министрлігі</w:t>
      </w:r>
      <w:proofErr w:type="spellEnd"/>
      <w:r>
        <w:t xml:space="preserve"> - </w:t>
      </w:r>
      <w:proofErr w:type="spellStart"/>
      <w:r>
        <w:t>Қаржы</w:t>
      </w:r>
      <w:proofErr w:type="spellEnd"/>
      <w:r>
        <w:t xml:space="preserve"> </w:t>
      </w:r>
      <w:proofErr w:type="spellStart"/>
      <w:r>
        <w:t>Министрдің</w:t>
      </w:r>
      <w:proofErr w:type="spellEnd"/>
      <w:r>
        <w:t xml:space="preserve"> </w:t>
      </w:r>
      <w:proofErr w:type="spellStart"/>
      <w:r>
        <w:t>міндетін</w:t>
      </w:r>
      <w:proofErr w:type="spellEnd"/>
      <w:r>
        <w:t xml:space="preserve"> </w:t>
      </w:r>
      <w:proofErr w:type="spellStart"/>
      <w:r>
        <w:t>атқарушы</w:t>
      </w:r>
      <w:proofErr w:type="spellEnd"/>
      <w:r>
        <w:t xml:space="preserve"> Б. </w:t>
      </w:r>
      <w:proofErr w:type="spellStart"/>
      <w:r>
        <w:t>Шолпанкулов</w:t>
      </w:r>
      <w:proofErr w:type="spellEnd"/>
      <w:r>
        <w:t>, 10.07.2020 10:39:04, положительный результат проверки ЭЦП</w:t>
      </w:r>
    </w:p>
    <w:sectPr w:rsidR="006318E9" w:rsidSect="002A5A0A">
      <w:headerReference w:type="default" r:id="rId11"/>
      <w:footerReference w:type="default" r:id="rId12"/>
      <w:headerReference w:type="first" r:id="rId13"/>
      <w:footerReference w:type="first" r:id="rId14"/>
      <w:pgSz w:w="11906" w:h="16838"/>
      <w:pgMar w:top="1418" w:right="851" w:bottom="1418" w:left="1418" w:header="709" w:footer="709" w:gutter="0"/>
      <w:pgNumType w:start="1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09" w:rsidRDefault="000B2709" w:rsidP="004E07B0">
      <w:r>
        <w:separator/>
      </w:r>
    </w:p>
  </w:endnote>
  <w:endnote w:type="continuationSeparator" w:id="0">
    <w:p w:rsidR="000B2709" w:rsidRDefault="000B2709"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9" w:rsidRDefault="006318E9">
    <w:pPr>
      <w:jc w:val="center"/>
    </w:pPr>
  </w:p>
  <w:p w:rsidR="006318E9" w:rsidRDefault="00A10348">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6318E9" w:rsidRDefault="00A10348">
    <w:pPr>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E9" w:rsidRDefault="006318E9">
    <w:pPr>
      <w:jc w:val="center"/>
    </w:pPr>
  </w:p>
  <w:p w:rsidR="006318E9" w:rsidRDefault="00A10348">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09" w:rsidRDefault="000B2709" w:rsidP="004E07B0">
      <w:r>
        <w:separator/>
      </w:r>
    </w:p>
  </w:footnote>
  <w:footnote w:type="continuationSeparator" w:id="0">
    <w:p w:rsidR="000B2709" w:rsidRDefault="000B2709" w:rsidP="004E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92" w:rsidRPr="009C05AB" w:rsidRDefault="00804BC3">
    <w:pPr>
      <w:pStyle w:val="a5"/>
      <w:jc w:val="center"/>
      <w:rPr>
        <w:sz w:val="28"/>
        <w:szCs w:val="28"/>
      </w:rPr>
    </w:pPr>
    <w:r w:rsidRPr="009C05AB">
      <w:rPr>
        <w:sz w:val="28"/>
        <w:szCs w:val="28"/>
      </w:rPr>
      <w:fldChar w:fldCharType="begin"/>
    </w:r>
    <w:r w:rsidR="00A93092" w:rsidRPr="009C05AB">
      <w:rPr>
        <w:sz w:val="28"/>
        <w:szCs w:val="28"/>
      </w:rPr>
      <w:instrText xml:space="preserve"> PAGE   \* MERGEFORMAT </w:instrText>
    </w:r>
    <w:r w:rsidRPr="009C05AB">
      <w:rPr>
        <w:sz w:val="28"/>
        <w:szCs w:val="28"/>
      </w:rPr>
      <w:fldChar w:fldCharType="separate"/>
    </w:r>
    <w:r w:rsidR="00A24A69">
      <w:rPr>
        <w:noProof/>
        <w:sz w:val="28"/>
        <w:szCs w:val="28"/>
      </w:rPr>
      <w:t>204</w:t>
    </w:r>
    <w:r w:rsidRPr="009C05AB">
      <w:rPr>
        <w:sz w:val="28"/>
        <w:szCs w:val="28"/>
      </w:rPr>
      <w:fldChar w:fldCharType="end"/>
    </w:r>
  </w:p>
  <w:p w:rsidR="00A93092" w:rsidRDefault="00A930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464353"/>
      <w:docPartObj>
        <w:docPartGallery w:val="Page Numbers (Top of Page)"/>
        <w:docPartUnique/>
      </w:docPartObj>
    </w:sdtPr>
    <w:sdtEndPr>
      <w:rPr>
        <w:sz w:val="28"/>
        <w:szCs w:val="28"/>
      </w:rPr>
    </w:sdtEndPr>
    <w:sdtContent>
      <w:p w:rsidR="00E53A73" w:rsidRPr="00E53A73" w:rsidRDefault="00E53A73">
        <w:pPr>
          <w:pStyle w:val="a5"/>
          <w:jc w:val="center"/>
          <w:rPr>
            <w:sz w:val="28"/>
            <w:szCs w:val="28"/>
          </w:rPr>
        </w:pPr>
        <w:r w:rsidRPr="00E53A73">
          <w:rPr>
            <w:sz w:val="28"/>
            <w:szCs w:val="28"/>
          </w:rPr>
          <w:fldChar w:fldCharType="begin"/>
        </w:r>
        <w:r w:rsidRPr="00E53A73">
          <w:rPr>
            <w:sz w:val="28"/>
            <w:szCs w:val="28"/>
          </w:rPr>
          <w:instrText>PAGE   \* MERGEFORMAT</w:instrText>
        </w:r>
        <w:r w:rsidRPr="00E53A73">
          <w:rPr>
            <w:sz w:val="28"/>
            <w:szCs w:val="28"/>
          </w:rPr>
          <w:fldChar w:fldCharType="separate"/>
        </w:r>
        <w:r w:rsidR="00A24A69">
          <w:rPr>
            <w:noProof/>
            <w:sz w:val="28"/>
            <w:szCs w:val="28"/>
          </w:rPr>
          <w:t>190</w:t>
        </w:r>
        <w:r w:rsidRPr="00E53A73">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22"/>
    <w:multiLevelType w:val="hybridMultilevel"/>
    <w:tmpl w:val="4EAA3C00"/>
    <w:lvl w:ilvl="0" w:tplc="C098403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64476"/>
    <w:multiLevelType w:val="hybridMultilevel"/>
    <w:tmpl w:val="57EA07CA"/>
    <w:lvl w:ilvl="0" w:tplc="E340A6BC">
      <w:start w:val="19"/>
      <w:numFmt w:val="decimal"/>
      <w:lvlText w:val="%1."/>
      <w:lvlJc w:val="left"/>
      <w:pPr>
        <w:ind w:left="2520" w:hanging="360"/>
      </w:pPr>
      <w:rPr>
        <w:rFonts w:cs="Times New Roman" w:hint="default"/>
      </w:rPr>
    </w:lvl>
    <w:lvl w:ilvl="1" w:tplc="09FC8D2A">
      <w:start w:val="1"/>
      <w:numFmt w:val="decimal"/>
      <w:lvlText w:val="%2)"/>
      <w:lvlJc w:val="left"/>
      <w:pPr>
        <w:ind w:left="2070" w:hanging="99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EA11DE"/>
    <w:multiLevelType w:val="hybridMultilevel"/>
    <w:tmpl w:val="7C320A4C"/>
    <w:lvl w:ilvl="0" w:tplc="75FE1E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9B44E79"/>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516087"/>
    <w:multiLevelType w:val="hybridMultilevel"/>
    <w:tmpl w:val="1A22EBD0"/>
    <w:lvl w:ilvl="0" w:tplc="7B246F2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581C00"/>
    <w:multiLevelType w:val="hybridMultilevel"/>
    <w:tmpl w:val="BDFC1AC4"/>
    <w:lvl w:ilvl="0" w:tplc="E870B8C8">
      <w:start w:val="2"/>
      <w:numFmt w:val="decimal"/>
      <w:lvlText w:val="%1."/>
      <w:lvlJc w:val="left"/>
      <w:pPr>
        <w:tabs>
          <w:tab w:val="num" w:pos="5400"/>
        </w:tabs>
        <w:ind w:left="54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B5E7770"/>
    <w:multiLevelType w:val="hybridMultilevel"/>
    <w:tmpl w:val="1E5CFD6C"/>
    <w:lvl w:ilvl="0" w:tplc="BCB884B6">
      <w:start w:val="1"/>
      <w:numFmt w:val="decimal"/>
      <w:lvlText w:val="%1)"/>
      <w:lvlJc w:val="left"/>
      <w:pPr>
        <w:tabs>
          <w:tab w:val="num" w:pos="2520"/>
        </w:tabs>
        <w:ind w:left="2520" w:hanging="360"/>
      </w:pPr>
      <w:rPr>
        <w:rFonts w:cs="Times New Roman" w:hint="default"/>
      </w:rPr>
    </w:lvl>
    <w:lvl w:ilvl="1" w:tplc="E076BD2E">
      <w:start w:val="7"/>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
    <w:nsid w:val="32B515E6"/>
    <w:multiLevelType w:val="hybridMultilevel"/>
    <w:tmpl w:val="3402B278"/>
    <w:lvl w:ilvl="0" w:tplc="61743DBA">
      <w:start w:val="15"/>
      <w:numFmt w:val="decimal"/>
      <w:lvlText w:val="%1."/>
      <w:lvlJc w:val="left"/>
      <w:pPr>
        <w:tabs>
          <w:tab w:val="num" w:pos="3621"/>
        </w:tabs>
        <w:ind w:left="3621" w:hanging="360"/>
      </w:pPr>
      <w:rPr>
        <w:rFonts w:cs="Times New Roman" w:hint="default"/>
      </w:rPr>
    </w:lvl>
    <w:lvl w:ilvl="1" w:tplc="16168DDE">
      <w:start w:val="1"/>
      <w:numFmt w:val="decimal"/>
      <w:lvlText w:val="%2)"/>
      <w:lvlJc w:val="left"/>
      <w:pPr>
        <w:tabs>
          <w:tab w:val="num" w:pos="2160"/>
        </w:tabs>
        <w:ind w:left="2160" w:hanging="360"/>
      </w:pPr>
      <w:rPr>
        <w:rFonts w:cs="Times New Roman" w:hint="default"/>
      </w:rPr>
    </w:lvl>
    <w:lvl w:ilvl="2" w:tplc="F9840878">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01251A"/>
    <w:multiLevelType w:val="hybridMultilevel"/>
    <w:tmpl w:val="11AEC074"/>
    <w:lvl w:ilvl="0" w:tplc="BCB884B6">
      <w:start w:val="1"/>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415F2D72"/>
    <w:multiLevelType w:val="hybridMultilevel"/>
    <w:tmpl w:val="49301774"/>
    <w:lvl w:ilvl="0" w:tplc="8728AE96">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7DEF"/>
    <w:multiLevelType w:val="hybridMultilevel"/>
    <w:tmpl w:val="90B01F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67492F"/>
    <w:multiLevelType w:val="hybridMultilevel"/>
    <w:tmpl w:val="92D21BB6"/>
    <w:lvl w:ilvl="0" w:tplc="F8440036">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FF9A81D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CEC435C"/>
    <w:multiLevelType w:val="hybridMultilevel"/>
    <w:tmpl w:val="80DE47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0C2C53"/>
    <w:multiLevelType w:val="hybridMultilevel"/>
    <w:tmpl w:val="6272036C"/>
    <w:lvl w:ilvl="0" w:tplc="8278D56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0420882"/>
    <w:multiLevelType w:val="hybridMultilevel"/>
    <w:tmpl w:val="461C055E"/>
    <w:lvl w:ilvl="0" w:tplc="0580379A">
      <w:start w:val="12"/>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9C33528"/>
    <w:multiLevelType w:val="hybridMultilevel"/>
    <w:tmpl w:val="205006B2"/>
    <w:lvl w:ilvl="0" w:tplc="6BDA27CA">
      <w:start w:val="1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42323F2"/>
    <w:multiLevelType w:val="hybridMultilevel"/>
    <w:tmpl w:val="53A42260"/>
    <w:lvl w:ilvl="0" w:tplc="E634E0A4">
      <w:start w:val="23"/>
      <w:numFmt w:val="decimal"/>
      <w:lvlText w:val="%1."/>
      <w:lvlJc w:val="left"/>
      <w:pPr>
        <w:tabs>
          <w:tab w:val="num" w:pos="1260"/>
        </w:tabs>
        <w:ind w:left="1260" w:hanging="360"/>
      </w:pPr>
      <w:rPr>
        <w:rFonts w:cs="Times New Roman" w:hint="default"/>
      </w:rPr>
    </w:lvl>
    <w:lvl w:ilvl="1" w:tplc="04190003">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880"/>
        </w:tabs>
        <w:ind w:left="2880" w:hanging="360"/>
      </w:pPr>
      <w:rPr>
        <w:rFonts w:cs="Times New Roman" w:hint="default"/>
        <w:b w:val="0"/>
        <w:color w:val="auto"/>
      </w:rPr>
    </w:lvl>
    <w:lvl w:ilvl="3" w:tplc="EC8AFCEE">
      <w:start w:val="1"/>
      <w:numFmt w:val="russianLower"/>
      <w:lvlText w:val="%4)"/>
      <w:lvlJc w:val="left"/>
      <w:pPr>
        <w:tabs>
          <w:tab w:val="num" w:pos="3420"/>
        </w:tabs>
        <w:ind w:left="3420" w:hanging="360"/>
      </w:pPr>
      <w:rPr>
        <w:rFonts w:cs="Times New Roman" w:hint="default"/>
      </w:rPr>
    </w:lvl>
    <w:lvl w:ilvl="4" w:tplc="04190003" w:tentative="1">
      <w:start w:val="1"/>
      <w:numFmt w:val="lowerLetter"/>
      <w:lvlText w:val="%5."/>
      <w:lvlJc w:val="left"/>
      <w:pPr>
        <w:tabs>
          <w:tab w:val="num" w:pos="4140"/>
        </w:tabs>
        <w:ind w:left="4140" w:hanging="360"/>
      </w:pPr>
      <w:rPr>
        <w:rFonts w:cs="Times New Roman"/>
      </w:rPr>
    </w:lvl>
    <w:lvl w:ilvl="5" w:tplc="04190005" w:tentative="1">
      <w:start w:val="1"/>
      <w:numFmt w:val="lowerRoman"/>
      <w:lvlText w:val="%6."/>
      <w:lvlJc w:val="right"/>
      <w:pPr>
        <w:tabs>
          <w:tab w:val="num" w:pos="4860"/>
        </w:tabs>
        <w:ind w:left="4860" w:hanging="180"/>
      </w:pPr>
      <w:rPr>
        <w:rFonts w:cs="Times New Roman"/>
      </w:rPr>
    </w:lvl>
    <w:lvl w:ilvl="6" w:tplc="04190001" w:tentative="1">
      <w:start w:val="1"/>
      <w:numFmt w:val="decimal"/>
      <w:lvlText w:val="%7."/>
      <w:lvlJc w:val="left"/>
      <w:pPr>
        <w:tabs>
          <w:tab w:val="num" w:pos="5580"/>
        </w:tabs>
        <w:ind w:left="5580" w:hanging="360"/>
      </w:pPr>
      <w:rPr>
        <w:rFonts w:cs="Times New Roman"/>
      </w:rPr>
    </w:lvl>
    <w:lvl w:ilvl="7" w:tplc="04190003" w:tentative="1">
      <w:start w:val="1"/>
      <w:numFmt w:val="lowerLetter"/>
      <w:lvlText w:val="%8."/>
      <w:lvlJc w:val="left"/>
      <w:pPr>
        <w:tabs>
          <w:tab w:val="num" w:pos="6300"/>
        </w:tabs>
        <w:ind w:left="6300" w:hanging="360"/>
      </w:pPr>
      <w:rPr>
        <w:rFonts w:cs="Times New Roman"/>
      </w:rPr>
    </w:lvl>
    <w:lvl w:ilvl="8" w:tplc="04190005" w:tentative="1">
      <w:start w:val="1"/>
      <w:numFmt w:val="lowerRoman"/>
      <w:lvlText w:val="%9."/>
      <w:lvlJc w:val="right"/>
      <w:pPr>
        <w:tabs>
          <w:tab w:val="num" w:pos="7020"/>
        </w:tabs>
        <w:ind w:left="7020" w:hanging="180"/>
      </w:pPr>
      <w:rPr>
        <w:rFonts w:cs="Times New Roman"/>
      </w:rPr>
    </w:lvl>
  </w:abstractNum>
  <w:abstractNum w:abstractNumId="19">
    <w:nsid w:val="74FE10E5"/>
    <w:multiLevelType w:val="hybridMultilevel"/>
    <w:tmpl w:val="A902582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D47ADF"/>
    <w:multiLevelType w:val="hybridMultilevel"/>
    <w:tmpl w:val="1D9A132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4264F6"/>
    <w:multiLevelType w:val="hybridMultilevel"/>
    <w:tmpl w:val="0B0E99E8"/>
    <w:lvl w:ilvl="0" w:tplc="F6967D6A">
      <w:start w:val="1"/>
      <w:numFmt w:val="decimal"/>
      <w:lvlText w:val="%1."/>
      <w:lvlJc w:val="left"/>
      <w:pPr>
        <w:ind w:left="1018" w:hanging="45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8"/>
  </w:num>
  <w:num w:numId="4">
    <w:abstractNumId w:val="1"/>
  </w:num>
  <w:num w:numId="5">
    <w:abstractNumId w:val="21"/>
  </w:num>
  <w:num w:numId="6">
    <w:abstractNumId w:val="16"/>
  </w:num>
  <w:num w:numId="7">
    <w:abstractNumId w:val="2"/>
  </w:num>
  <w:num w:numId="8">
    <w:abstractNumId w:val="23"/>
  </w:num>
  <w:num w:numId="9">
    <w:abstractNumId w:val="9"/>
  </w:num>
  <w:num w:numId="10">
    <w:abstractNumId w:val="12"/>
  </w:num>
  <w:num w:numId="11">
    <w:abstractNumId w:val="13"/>
  </w:num>
  <w:num w:numId="12">
    <w:abstractNumId w:val="10"/>
  </w:num>
  <w:num w:numId="13">
    <w:abstractNumId w:val="11"/>
  </w:num>
  <w:num w:numId="14">
    <w:abstractNumId w:val="19"/>
  </w:num>
  <w:num w:numId="15">
    <w:abstractNumId w:val="18"/>
  </w:num>
  <w:num w:numId="16">
    <w:abstractNumId w:val="7"/>
  </w:num>
  <w:num w:numId="17">
    <w:abstractNumId w:val="17"/>
  </w:num>
  <w:num w:numId="18">
    <w:abstractNumId w:val="15"/>
  </w:num>
  <w:num w:numId="19">
    <w:abstractNumId w:val="4"/>
  </w:num>
  <w:num w:numId="20">
    <w:abstractNumId w:val="0"/>
  </w:num>
  <w:num w:numId="21">
    <w:abstractNumId w:val="22"/>
  </w:num>
  <w:num w:numId="22">
    <w:abstractNumId w:val="14"/>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35"/>
    <w:rsid w:val="00001B5E"/>
    <w:rsid w:val="00003FC5"/>
    <w:rsid w:val="00015AA1"/>
    <w:rsid w:val="000168B9"/>
    <w:rsid w:val="00023C17"/>
    <w:rsid w:val="0003557F"/>
    <w:rsid w:val="00041F17"/>
    <w:rsid w:val="00041F26"/>
    <w:rsid w:val="00042BCF"/>
    <w:rsid w:val="000447F7"/>
    <w:rsid w:val="0005242E"/>
    <w:rsid w:val="000569BD"/>
    <w:rsid w:val="0006202A"/>
    <w:rsid w:val="00076D99"/>
    <w:rsid w:val="00082595"/>
    <w:rsid w:val="000856FC"/>
    <w:rsid w:val="00090F14"/>
    <w:rsid w:val="000A6E00"/>
    <w:rsid w:val="000A7D8C"/>
    <w:rsid w:val="000B1069"/>
    <w:rsid w:val="000B117C"/>
    <w:rsid w:val="000B1F8C"/>
    <w:rsid w:val="000B2709"/>
    <w:rsid w:val="000D3341"/>
    <w:rsid w:val="000D7DB5"/>
    <w:rsid w:val="000E2BA0"/>
    <w:rsid w:val="000E4198"/>
    <w:rsid w:val="000E5164"/>
    <w:rsid w:val="000F2554"/>
    <w:rsid w:val="000F2BA3"/>
    <w:rsid w:val="00100084"/>
    <w:rsid w:val="001030BC"/>
    <w:rsid w:val="0010380B"/>
    <w:rsid w:val="001066FF"/>
    <w:rsid w:val="001177CC"/>
    <w:rsid w:val="001270AC"/>
    <w:rsid w:val="00131E6A"/>
    <w:rsid w:val="00132946"/>
    <w:rsid w:val="00132A52"/>
    <w:rsid w:val="0013419A"/>
    <w:rsid w:val="001349BE"/>
    <w:rsid w:val="0013502E"/>
    <w:rsid w:val="00141592"/>
    <w:rsid w:val="00143A29"/>
    <w:rsid w:val="00145D57"/>
    <w:rsid w:val="0014611F"/>
    <w:rsid w:val="0017060B"/>
    <w:rsid w:val="001711F5"/>
    <w:rsid w:val="00172D10"/>
    <w:rsid w:val="00172F4B"/>
    <w:rsid w:val="00180BBA"/>
    <w:rsid w:val="00182685"/>
    <w:rsid w:val="00185C88"/>
    <w:rsid w:val="0018743A"/>
    <w:rsid w:val="001936D6"/>
    <w:rsid w:val="00193CDD"/>
    <w:rsid w:val="001941F1"/>
    <w:rsid w:val="0019611F"/>
    <w:rsid w:val="001961DE"/>
    <w:rsid w:val="001964B6"/>
    <w:rsid w:val="001A24E4"/>
    <w:rsid w:val="001A3C28"/>
    <w:rsid w:val="001A47F3"/>
    <w:rsid w:val="001B11F6"/>
    <w:rsid w:val="001B1C13"/>
    <w:rsid w:val="001C00D8"/>
    <w:rsid w:val="001C3614"/>
    <w:rsid w:val="001D5B50"/>
    <w:rsid w:val="001E51F2"/>
    <w:rsid w:val="001E6A99"/>
    <w:rsid w:val="001E700E"/>
    <w:rsid w:val="001F7BC0"/>
    <w:rsid w:val="001F7D8F"/>
    <w:rsid w:val="00205B80"/>
    <w:rsid w:val="00206411"/>
    <w:rsid w:val="00206CC9"/>
    <w:rsid w:val="00210450"/>
    <w:rsid w:val="002130CC"/>
    <w:rsid w:val="00213418"/>
    <w:rsid w:val="002137CA"/>
    <w:rsid w:val="00214BBA"/>
    <w:rsid w:val="00217802"/>
    <w:rsid w:val="00222D4F"/>
    <w:rsid w:val="00224395"/>
    <w:rsid w:val="00231A1C"/>
    <w:rsid w:val="0023758F"/>
    <w:rsid w:val="00241234"/>
    <w:rsid w:val="00244268"/>
    <w:rsid w:val="0024431F"/>
    <w:rsid w:val="00244860"/>
    <w:rsid w:val="00254E79"/>
    <w:rsid w:val="0025782D"/>
    <w:rsid w:val="00260104"/>
    <w:rsid w:val="00261981"/>
    <w:rsid w:val="00262A3A"/>
    <w:rsid w:val="00265F3E"/>
    <w:rsid w:val="00267A35"/>
    <w:rsid w:val="00277156"/>
    <w:rsid w:val="002843B5"/>
    <w:rsid w:val="002862DD"/>
    <w:rsid w:val="0029053B"/>
    <w:rsid w:val="00292040"/>
    <w:rsid w:val="00294A07"/>
    <w:rsid w:val="002A4D55"/>
    <w:rsid w:val="002A5450"/>
    <w:rsid w:val="002A5A0A"/>
    <w:rsid w:val="002B3DC9"/>
    <w:rsid w:val="002B44B5"/>
    <w:rsid w:val="002B4847"/>
    <w:rsid w:val="002D04D7"/>
    <w:rsid w:val="002D0808"/>
    <w:rsid w:val="002D1AF1"/>
    <w:rsid w:val="002D5B08"/>
    <w:rsid w:val="002E0BA2"/>
    <w:rsid w:val="002E325D"/>
    <w:rsid w:val="002E4A4E"/>
    <w:rsid w:val="002E6A30"/>
    <w:rsid w:val="002E7B7B"/>
    <w:rsid w:val="002F1A19"/>
    <w:rsid w:val="002F5DAF"/>
    <w:rsid w:val="002F6929"/>
    <w:rsid w:val="003003D6"/>
    <w:rsid w:val="003014D1"/>
    <w:rsid w:val="00302940"/>
    <w:rsid w:val="00305F2F"/>
    <w:rsid w:val="00307698"/>
    <w:rsid w:val="00311B41"/>
    <w:rsid w:val="00311B5C"/>
    <w:rsid w:val="0032147E"/>
    <w:rsid w:val="003238D9"/>
    <w:rsid w:val="003320C7"/>
    <w:rsid w:val="003404C2"/>
    <w:rsid w:val="00341843"/>
    <w:rsid w:val="003478B6"/>
    <w:rsid w:val="00350DEA"/>
    <w:rsid w:val="00362A33"/>
    <w:rsid w:val="00364279"/>
    <w:rsid w:val="0036718F"/>
    <w:rsid w:val="003678CA"/>
    <w:rsid w:val="00374D98"/>
    <w:rsid w:val="00375F69"/>
    <w:rsid w:val="00376C90"/>
    <w:rsid w:val="00377D24"/>
    <w:rsid w:val="003814F2"/>
    <w:rsid w:val="00382D4F"/>
    <w:rsid w:val="00383508"/>
    <w:rsid w:val="00393A7C"/>
    <w:rsid w:val="0039515E"/>
    <w:rsid w:val="003A106F"/>
    <w:rsid w:val="003A2133"/>
    <w:rsid w:val="003A2893"/>
    <w:rsid w:val="003A3853"/>
    <w:rsid w:val="003A3962"/>
    <w:rsid w:val="003B1919"/>
    <w:rsid w:val="003B361D"/>
    <w:rsid w:val="003C2746"/>
    <w:rsid w:val="003C477D"/>
    <w:rsid w:val="003C770B"/>
    <w:rsid w:val="003D280F"/>
    <w:rsid w:val="003D2830"/>
    <w:rsid w:val="003D470A"/>
    <w:rsid w:val="003D5D8E"/>
    <w:rsid w:val="003D6623"/>
    <w:rsid w:val="003E23E8"/>
    <w:rsid w:val="003E4DC3"/>
    <w:rsid w:val="003F0143"/>
    <w:rsid w:val="003F2169"/>
    <w:rsid w:val="003F421A"/>
    <w:rsid w:val="004009F8"/>
    <w:rsid w:val="004013CE"/>
    <w:rsid w:val="0040155E"/>
    <w:rsid w:val="004015FD"/>
    <w:rsid w:val="00402A0F"/>
    <w:rsid w:val="00410321"/>
    <w:rsid w:val="0041571F"/>
    <w:rsid w:val="00415AF4"/>
    <w:rsid w:val="004231C9"/>
    <w:rsid w:val="004246C9"/>
    <w:rsid w:val="0042632E"/>
    <w:rsid w:val="0043286E"/>
    <w:rsid w:val="00433560"/>
    <w:rsid w:val="0043499B"/>
    <w:rsid w:val="00435EA4"/>
    <w:rsid w:val="00437F8D"/>
    <w:rsid w:val="0044222B"/>
    <w:rsid w:val="004446D6"/>
    <w:rsid w:val="00444A18"/>
    <w:rsid w:val="00446DEA"/>
    <w:rsid w:val="00447747"/>
    <w:rsid w:val="00456E7D"/>
    <w:rsid w:val="0046105E"/>
    <w:rsid w:val="00462F0B"/>
    <w:rsid w:val="0046392A"/>
    <w:rsid w:val="00471135"/>
    <w:rsid w:val="00473E6F"/>
    <w:rsid w:val="004740EA"/>
    <w:rsid w:val="0047599C"/>
    <w:rsid w:val="00476F29"/>
    <w:rsid w:val="0048205A"/>
    <w:rsid w:val="0048776C"/>
    <w:rsid w:val="004A0C35"/>
    <w:rsid w:val="004A75B9"/>
    <w:rsid w:val="004A7CDD"/>
    <w:rsid w:val="004A7E82"/>
    <w:rsid w:val="004B1F45"/>
    <w:rsid w:val="004B2DAA"/>
    <w:rsid w:val="004B7AB5"/>
    <w:rsid w:val="004C0BCA"/>
    <w:rsid w:val="004C19A7"/>
    <w:rsid w:val="004C3F13"/>
    <w:rsid w:val="004C3F60"/>
    <w:rsid w:val="004C5609"/>
    <w:rsid w:val="004C6A0D"/>
    <w:rsid w:val="004D1FE7"/>
    <w:rsid w:val="004D3203"/>
    <w:rsid w:val="004D5C35"/>
    <w:rsid w:val="004D7034"/>
    <w:rsid w:val="004E0190"/>
    <w:rsid w:val="004E07B0"/>
    <w:rsid w:val="004E267F"/>
    <w:rsid w:val="004E649C"/>
    <w:rsid w:val="004F1E68"/>
    <w:rsid w:val="004F2022"/>
    <w:rsid w:val="004F45AA"/>
    <w:rsid w:val="004F615F"/>
    <w:rsid w:val="0050246C"/>
    <w:rsid w:val="00504B30"/>
    <w:rsid w:val="00511447"/>
    <w:rsid w:val="00513262"/>
    <w:rsid w:val="005155A6"/>
    <w:rsid w:val="00516711"/>
    <w:rsid w:val="005213B5"/>
    <w:rsid w:val="00526D89"/>
    <w:rsid w:val="00526DD6"/>
    <w:rsid w:val="00531F73"/>
    <w:rsid w:val="005325C2"/>
    <w:rsid w:val="00537312"/>
    <w:rsid w:val="0054580E"/>
    <w:rsid w:val="00552CD2"/>
    <w:rsid w:val="00553B98"/>
    <w:rsid w:val="0055544B"/>
    <w:rsid w:val="00555C4F"/>
    <w:rsid w:val="005562C6"/>
    <w:rsid w:val="005564D7"/>
    <w:rsid w:val="00556C44"/>
    <w:rsid w:val="00556D69"/>
    <w:rsid w:val="00557193"/>
    <w:rsid w:val="00557AD3"/>
    <w:rsid w:val="00564A93"/>
    <w:rsid w:val="00571AAE"/>
    <w:rsid w:val="00575AE7"/>
    <w:rsid w:val="005911F4"/>
    <w:rsid w:val="005926FE"/>
    <w:rsid w:val="005944B2"/>
    <w:rsid w:val="005A0774"/>
    <w:rsid w:val="005A2B50"/>
    <w:rsid w:val="005B3EF3"/>
    <w:rsid w:val="005C02B5"/>
    <w:rsid w:val="005C41EC"/>
    <w:rsid w:val="005C59A8"/>
    <w:rsid w:val="005D28FA"/>
    <w:rsid w:val="005D2CAF"/>
    <w:rsid w:val="005D654E"/>
    <w:rsid w:val="005E070C"/>
    <w:rsid w:val="005E5868"/>
    <w:rsid w:val="005E5C28"/>
    <w:rsid w:val="005F2E52"/>
    <w:rsid w:val="0060013C"/>
    <w:rsid w:val="00600AE7"/>
    <w:rsid w:val="0060361C"/>
    <w:rsid w:val="0061329F"/>
    <w:rsid w:val="00616827"/>
    <w:rsid w:val="00617668"/>
    <w:rsid w:val="00624B49"/>
    <w:rsid w:val="00630A5E"/>
    <w:rsid w:val="006318E9"/>
    <w:rsid w:val="00633B73"/>
    <w:rsid w:val="00633C64"/>
    <w:rsid w:val="00636333"/>
    <w:rsid w:val="00640913"/>
    <w:rsid w:val="006420E9"/>
    <w:rsid w:val="00646D00"/>
    <w:rsid w:val="006470C0"/>
    <w:rsid w:val="006479E9"/>
    <w:rsid w:val="0065165D"/>
    <w:rsid w:val="00654BBD"/>
    <w:rsid w:val="006553CA"/>
    <w:rsid w:val="00661475"/>
    <w:rsid w:val="0066168B"/>
    <w:rsid w:val="00663F8E"/>
    <w:rsid w:val="00672D3F"/>
    <w:rsid w:val="006734CC"/>
    <w:rsid w:val="0067791C"/>
    <w:rsid w:val="006815FD"/>
    <w:rsid w:val="00682059"/>
    <w:rsid w:val="00684172"/>
    <w:rsid w:val="00687ACC"/>
    <w:rsid w:val="00692B24"/>
    <w:rsid w:val="0069779B"/>
    <w:rsid w:val="006A6C34"/>
    <w:rsid w:val="006A7A3C"/>
    <w:rsid w:val="006A7D5D"/>
    <w:rsid w:val="006B0B08"/>
    <w:rsid w:val="006B2A34"/>
    <w:rsid w:val="006B4288"/>
    <w:rsid w:val="006B4F01"/>
    <w:rsid w:val="006C1807"/>
    <w:rsid w:val="006C5ABB"/>
    <w:rsid w:val="006C78A3"/>
    <w:rsid w:val="006D0B7A"/>
    <w:rsid w:val="006D190B"/>
    <w:rsid w:val="006D4475"/>
    <w:rsid w:val="006E1244"/>
    <w:rsid w:val="006E23EE"/>
    <w:rsid w:val="006F0764"/>
    <w:rsid w:val="0070056B"/>
    <w:rsid w:val="00700BCB"/>
    <w:rsid w:val="0071411B"/>
    <w:rsid w:val="00716C0D"/>
    <w:rsid w:val="007231F5"/>
    <w:rsid w:val="00725067"/>
    <w:rsid w:val="007445DB"/>
    <w:rsid w:val="00744D44"/>
    <w:rsid w:val="00751C30"/>
    <w:rsid w:val="00754036"/>
    <w:rsid w:val="00761787"/>
    <w:rsid w:val="00761B36"/>
    <w:rsid w:val="00765D3A"/>
    <w:rsid w:val="00765DA9"/>
    <w:rsid w:val="0076655C"/>
    <w:rsid w:val="00766CDB"/>
    <w:rsid w:val="0077166A"/>
    <w:rsid w:val="00774C95"/>
    <w:rsid w:val="007778C1"/>
    <w:rsid w:val="007831A8"/>
    <w:rsid w:val="007832CF"/>
    <w:rsid w:val="00783A04"/>
    <w:rsid w:val="0079386E"/>
    <w:rsid w:val="007A25DE"/>
    <w:rsid w:val="007A43A0"/>
    <w:rsid w:val="007A5D09"/>
    <w:rsid w:val="007B1B54"/>
    <w:rsid w:val="007B2385"/>
    <w:rsid w:val="007C3A02"/>
    <w:rsid w:val="007D4D08"/>
    <w:rsid w:val="007D6CD2"/>
    <w:rsid w:val="007E406D"/>
    <w:rsid w:val="007E7609"/>
    <w:rsid w:val="007F1050"/>
    <w:rsid w:val="007F5DBD"/>
    <w:rsid w:val="008002E4"/>
    <w:rsid w:val="00802D50"/>
    <w:rsid w:val="00804BC3"/>
    <w:rsid w:val="00807A1F"/>
    <w:rsid w:val="00822199"/>
    <w:rsid w:val="008221C6"/>
    <w:rsid w:val="00824D24"/>
    <w:rsid w:val="00831286"/>
    <w:rsid w:val="008320DE"/>
    <w:rsid w:val="0083723F"/>
    <w:rsid w:val="008400D2"/>
    <w:rsid w:val="00842C08"/>
    <w:rsid w:val="00844746"/>
    <w:rsid w:val="0084501D"/>
    <w:rsid w:val="00845612"/>
    <w:rsid w:val="00857048"/>
    <w:rsid w:val="008603D4"/>
    <w:rsid w:val="00860DFD"/>
    <w:rsid w:val="008614B7"/>
    <w:rsid w:val="00875E1D"/>
    <w:rsid w:val="0087668E"/>
    <w:rsid w:val="00877445"/>
    <w:rsid w:val="0088161F"/>
    <w:rsid w:val="00884503"/>
    <w:rsid w:val="00890098"/>
    <w:rsid w:val="0089090C"/>
    <w:rsid w:val="00892827"/>
    <w:rsid w:val="0089595E"/>
    <w:rsid w:val="008A5EB0"/>
    <w:rsid w:val="008A6F07"/>
    <w:rsid w:val="008C0E7C"/>
    <w:rsid w:val="008C31B1"/>
    <w:rsid w:val="008C3598"/>
    <w:rsid w:val="008C3CA4"/>
    <w:rsid w:val="008D04FC"/>
    <w:rsid w:val="008D0AA9"/>
    <w:rsid w:val="008D46AB"/>
    <w:rsid w:val="008D4BE6"/>
    <w:rsid w:val="008E0791"/>
    <w:rsid w:val="008E2CCC"/>
    <w:rsid w:val="008E439D"/>
    <w:rsid w:val="008E4892"/>
    <w:rsid w:val="008E720E"/>
    <w:rsid w:val="008F19BE"/>
    <w:rsid w:val="008F46D0"/>
    <w:rsid w:val="0090080D"/>
    <w:rsid w:val="00901027"/>
    <w:rsid w:val="0090268A"/>
    <w:rsid w:val="0090673D"/>
    <w:rsid w:val="00913166"/>
    <w:rsid w:val="009144A1"/>
    <w:rsid w:val="00915C3C"/>
    <w:rsid w:val="00915F9E"/>
    <w:rsid w:val="00922A87"/>
    <w:rsid w:val="00924061"/>
    <w:rsid w:val="0092742F"/>
    <w:rsid w:val="00927A58"/>
    <w:rsid w:val="00930435"/>
    <w:rsid w:val="00934699"/>
    <w:rsid w:val="009350B0"/>
    <w:rsid w:val="009352C4"/>
    <w:rsid w:val="00936762"/>
    <w:rsid w:val="0094094B"/>
    <w:rsid w:val="00940CF4"/>
    <w:rsid w:val="00941A89"/>
    <w:rsid w:val="00941CFB"/>
    <w:rsid w:val="009428EE"/>
    <w:rsid w:val="00947849"/>
    <w:rsid w:val="0095285B"/>
    <w:rsid w:val="00952D13"/>
    <w:rsid w:val="009551FB"/>
    <w:rsid w:val="0095582E"/>
    <w:rsid w:val="00956C8B"/>
    <w:rsid w:val="009602F7"/>
    <w:rsid w:val="00965F61"/>
    <w:rsid w:val="00973280"/>
    <w:rsid w:val="00976705"/>
    <w:rsid w:val="00981846"/>
    <w:rsid w:val="00983D75"/>
    <w:rsid w:val="00984CF6"/>
    <w:rsid w:val="00986543"/>
    <w:rsid w:val="00990E61"/>
    <w:rsid w:val="009924AD"/>
    <w:rsid w:val="009927D4"/>
    <w:rsid w:val="00992A6D"/>
    <w:rsid w:val="00992C89"/>
    <w:rsid w:val="00994419"/>
    <w:rsid w:val="00996969"/>
    <w:rsid w:val="00997676"/>
    <w:rsid w:val="009A15C2"/>
    <w:rsid w:val="009B0957"/>
    <w:rsid w:val="009B19E9"/>
    <w:rsid w:val="009B1FF4"/>
    <w:rsid w:val="009B30C9"/>
    <w:rsid w:val="009B3B2B"/>
    <w:rsid w:val="009B5531"/>
    <w:rsid w:val="009B72A3"/>
    <w:rsid w:val="009C05AB"/>
    <w:rsid w:val="009D60FE"/>
    <w:rsid w:val="009D790D"/>
    <w:rsid w:val="009F30D9"/>
    <w:rsid w:val="009F456F"/>
    <w:rsid w:val="009F5D26"/>
    <w:rsid w:val="00A00310"/>
    <w:rsid w:val="00A02A96"/>
    <w:rsid w:val="00A05A23"/>
    <w:rsid w:val="00A10348"/>
    <w:rsid w:val="00A10C8B"/>
    <w:rsid w:val="00A13AA7"/>
    <w:rsid w:val="00A13E4D"/>
    <w:rsid w:val="00A149DF"/>
    <w:rsid w:val="00A164C2"/>
    <w:rsid w:val="00A17209"/>
    <w:rsid w:val="00A212B5"/>
    <w:rsid w:val="00A24689"/>
    <w:rsid w:val="00A24982"/>
    <w:rsid w:val="00A24A69"/>
    <w:rsid w:val="00A27D6F"/>
    <w:rsid w:val="00A27ED4"/>
    <w:rsid w:val="00A3256E"/>
    <w:rsid w:val="00A33BEC"/>
    <w:rsid w:val="00A40518"/>
    <w:rsid w:val="00A55DC6"/>
    <w:rsid w:val="00A568CE"/>
    <w:rsid w:val="00A568EA"/>
    <w:rsid w:val="00A62044"/>
    <w:rsid w:val="00A7262A"/>
    <w:rsid w:val="00A72D7D"/>
    <w:rsid w:val="00A77653"/>
    <w:rsid w:val="00A93092"/>
    <w:rsid w:val="00A9492E"/>
    <w:rsid w:val="00AA5D96"/>
    <w:rsid w:val="00AB0A26"/>
    <w:rsid w:val="00AB198D"/>
    <w:rsid w:val="00AB2D43"/>
    <w:rsid w:val="00AB35F5"/>
    <w:rsid w:val="00AB3830"/>
    <w:rsid w:val="00AB5881"/>
    <w:rsid w:val="00AB6D87"/>
    <w:rsid w:val="00AD252D"/>
    <w:rsid w:val="00AD269E"/>
    <w:rsid w:val="00AD4E5F"/>
    <w:rsid w:val="00AD6842"/>
    <w:rsid w:val="00AE10BF"/>
    <w:rsid w:val="00AE1E49"/>
    <w:rsid w:val="00AE2682"/>
    <w:rsid w:val="00AE42C1"/>
    <w:rsid w:val="00B01276"/>
    <w:rsid w:val="00B03525"/>
    <w:rsid w:val="00B06597"/>
    <w:rsid w:val="00B076FD"/>
    <w:rsid w:val="00B11A94"/>
    <w:rsid w:val="00B12964"/>
    <w:rsid w:val="00B14242"/>
    <w:rsid w:val="00B14927"/>
    <w:rsid w:val="00B17443"/>
    <w:rsid w:val="00B20AC2"/>
    <w:rsid w:val="00B223F1"/>
    <w:rsid w:val="00B224FA"/>
    <w:rsid w:val="00B25050"/>
    <w:rsid w:val="00B31A15"/>
    <w:rsid w:val="00B43564"/>
    <w:rsid w:val="00B51184"/>
    <w:rsid w:val="00B5234A"/>
    <w:rsid w:val="00B56A56"/>
    <w:rsid w:val="00B70EC3"/>
    <w:rsid w:val="00B74091"/>
    <w:rsid w:val="00B77770"/>
    <w:rsid w:val="00B854C8"/>
    <w:rsid w:val="00B86BF8"/>
    <w:rsid w:val="00B90E30"/>
    <w:rsid w:val="00B915D5"/>
    <w:rsid w:val="00B931D4"/>
    <w:rsid w:val="00BA0BF4"/>
    <w:rsid w:val="00BA15FA"/>
    <w:rsid w:val="00BA27A8"/>
    <w:rsid w:val="00BA6660"/>
    <w:rsid w:val="00BB13AD"/>
    <w:rsid w:val="00BB1C5A"/>
    <w:rsid w:val="00BB6DE8"/>
    <w:rsid w:val="00BB6DEF"/>
    <w:rsid w:val="00BC1CB0"/>
    <w:rsid w:val="00BD41B4"/>
    <w:rsid w:val="00C00BF8"/>
    <w:rsid w:val="00C046FF"/>
    <w:rsid w:val="00C05488"/>
    <w:rsid w:val="00C14529"/>
    <w:rsid w:val="00C15081"/>
    <w:rsid w:val="00C165BC"/>
    <w:rsid w:val="00C1702A"/>
    <w:rsid w:val="00C17A7B"/>
    <w:rsid w:val="00C26972"/>
    <w:rsid w:val="00C27A5F"/>
    <w:rsid w:val="00C3369B"/>
    <w:rsid w:val="00C37F2A"/>
    <w:rsid w:val="00C40694"/>
    <w:rsid w:val="00C4287F"/>
    <w:rsid w:val="00C431AE"/>
    <w:rsid w:val="00C46889"/>
    <w:rsid w:val="00C52E77"/>
    <w:rsid w:val="00C6010D"/>
    <w:rsid w:val="00C70032"/>
    <w:rsid w:val="00C71B4F"/>
    <w:rsid w:val="00C72358"/>
    <w:rsid w:val="00C72FF9"/>
    <w:rsid w:val="00C74785"/>
    <w:rsid w:val="00C76E76"/>
    <w:rsid w:val="00C76FEE"/>
    <w:rsid w:val="00C77AEC"/>
    <w:rsid w:val="00C811CE"/>
    <w:rsid w:val="00C84D76"/>
    <w:rsid w:val="00C87645"/>
    <w:rsid w:val="00CA06B1"/>
    <w:rsid w:val="00CA4E71"/>
    <w:rsid w:val="00CB03A2"/>
    <w:rsid w:val="00CB0F46"/>
    <w:rsid w:val="00CB5E1A"/>
    <w:rsid w:val="00CB66C8"/>
    <w:rsid w:val="00CC17DE"/>
    <w:rsid w:val="00CC3268"/>
    <w:rsid w:val="00CD0B10"/>
    <w:rsid w:val="00CD5E5F"/>
    <w:rsid w:val="00CD6F55"/>
    <w:rsid w:val="00CE3338"/>
    <w:rsid w:val="00CE5035"/>
    <w:rsid w:val="00CE5D53"/>
    <w:rsid w:val="00CF052A"/>
    <w:rsid w:val="00CF3A62"/>
    <w:rsid w:val="00CF3BF3"/>
    <w:rsid w:val="00D00EF6"/>
    <w:rsid w:val="00D00F60"/>
    <w:rsid w:val="00D01015"/>
    <w:rsid w:val="00D02A4B"/>
    <w:rsid w:val="00D03013"/>
    <w:rsid w:val="00D0327C"/>
    <w:rsid w:val="00D03462"/>
    <w:rsid w:val="00D072CB"/>
    <w:rsid w:val="00D11C76"/>
    <w:rsid w:val="00D151A6"/>
    <w:rsid w:val="00D20F93"/>
    <w:rsid w:val="00D23E29"/>
    <w:rsid w:val="00D265C8"/>
    <w:rsid w:val="00D2707C"/>
    <w:rsid w:val="00D27607"/>
    <w:rsid w:val="00D3147C"/>
    <w:rsid w:val="00D349D5"/>
    <w:rsid w:val="00D35AA0"/>
    <w:rsid w:val="00D455DE"/>
    <w:rsid w:val="00D47AC9"/>
    <w:rsid w:val="00D560D9"/>
    <w:rsid w:val="00D576BE"/>
    <w:rsid w:val="00D57F5E"/>
    <w:rsid w:val="00D640DF"/>
    <w:rsid w:val="00D72EFD"/>
    <w:rsid w:val="00D778C0"/>
    <w:rsid w:val="00D77C6A"/>
    <w:rsid w:val="00D85A82"/>
    <w:rsid w:val="00D90350"/>
    <w:rsid w:val="00D90BC1"/>
    <w:rsid w:val="00D920D2"/>
    <w:rsid w:val="00D937D2"/>
    <w:rsid w:val="00D94603"/>
    <w:rsid w:val="00D94A3C"/>
    <w:rsid w:val="00DA5113"/>
    <w:rsid w:val="00DB018D"/>
    <w:rsid w:val="00DB2251"/>
    <w:rsid w:val="00DB44EA"/>
    <w:rsid w:val="00DB6137"/>
    <w:rsid w:val="00DB65BA"/>
    <w:rsid w:val="00DC2841"/>
    <w:rsid w:val="00DC4A61"/>
    <w:rsid w:val="00DC4E16"/>
    <w:rsid w:val="00DD20AF"/>
    <w:rsid w:val="00DE25E3"/>
    <w:rsid w:val="00DE3041"/>
    <w:rsid w:val="00DE4EC3"/>
    <w:rsid w:val="00DE52FD"/>
    <w:rsid w:val="00DF1531"/>
    <w:rsid w:val="00DF7B5A"/>
    <w:rsid w:val="00E004D5"/>
    <w:rsid w:val="00E034A5"/>
    <w:rsid w:val="00E0646D"/>
    <w:rsid w:val="00E07545"/>
    <w:rsid w:val="00E12571"/>
    <w:rsid w:val="00E12891"/>
    <w:rsid w:val="00E147EE"/>
    <w:rsid w:val="00E20F1A"/>
    <w:rsid w:val="00E22FB2"/>
    <w:rsid w:val="00E247FA"/>
    <w:rsid w:val="00E27DA5"/>
    <w:rsid w:val="00E42489"/>
    <w:rsid w:val="00E45571"/>
    <w:rsid w:val="00E47974"/>
    <w:rsid w:val="00E47E4A"/>
    <w:rsid w:val="00E511BA"/>
    <w:rsid w:val="00E5218D"/>
    <w:rsid w:val="00E53A73"/>
    <w:rsid w:val="00E54517"/>
    <w:rsid w:val="00E5587D"/>
    <w:rsid w:val="00E625B1"/>
    <w:rsid w:val="00E62B4B"/>
    <w:rsid w:val="00E64C3C"/>
    <w:rsid w:val="00E65301"/>
    <w:rsid w:val="00E6746B"/>
    <w:rsid w:val="00E67C57"/>
    <w:rsid w:val="00E7429A"/>
    <w:rsid w:val="00E74826"/>
    <w:rsid w:val="00E771C9"/>
    <w:rsid w:val="00E84486"/>
    <w:rsid w:val="00E8490E"/>
    <w:rsid w:val="00E85AA1"/>
    <w:rsid w:val="00E87674"/>
    <w:rsid w:val="00E919B4"/>
    <w:rsid w:val="00E9637B"/>
    <w:rsid w:val="00EA1D4F"/>
    <w:rsid w:val="00EA1FDD"/>
    <w:rsid w:val="00EA333F"/>
    <w:rsid w:val="00EA3377"/>
    <w:rsid w:val="00EB1AE6"/>
    <w:rsid w:val="00EB2894"/>
    <w:rsid w:val="00ED3D50"/>
    <w:rsid w:val="00ED72A9"/>
    <w:rsid w:val="00ED76FA"/>
    <w:rsid w:val="00EE13AA"/>
    <w:rsid w:val="00EE2698"/>
    <w:rsid w:val="00EF3F46"/>
    <w:rsid w:val="00EF3F64"/>
    <w:rsid w:val="00F01027"/>
    <w:rsid w:val="00F05A43"/>
    <w:rsid w:val="00F0612D"/>
    <w:rsid w:val="00F104F7"/>
    <w:rsid w:val="00F10D74"/>
    <w:rsid w:val="00F17859"/>
    <w:rsid w:val="00F20CD5"/>
    <w:rsid w:val="00F213F0"/>
    <w:rsid w:val="00F2230F"/>
    <w:rsid w:val="00F30B0A"/>
    <w:rsid w:val="00F30BE1"/>
    <w:rsid w:val="00F32AD0"/>
    <w:rsid w:val="00F3375F"/>
    <w:rsid w:val="00F57569"/>
    <w:rsid w:val="00F61CB8"/>
    <w:rsid w:val="00F64866"/>
    <w:rsid w:val="00F75C7C"/>
    <w:rsid w:val="00F75F31"/>
    <w:rsid w:val="00F76EE2"/>
    <w:rsid w:val="00F808A9"/>
    <w:rsid w:val="00F822D7"/>
    <w:rsid w:val="00F837A9"/>
    <w:rsid w:val="00F845B6"/>
    <w:rsid w:val="00F86516"/>
    <w:rsid w:val="00F874E3"/>
    <w:rsid w:val="00F9378B"/>
    <w:rsid w:val="00F94C73"/>
    <w:rsid w:val="00F95F23"/>
    <w:rsid w:val="00F971B3"/>
    <w:rsid w:val="00FA11EB"/>
    <w:rsid w:val="00FA5409"/>
    <w:rsid w:val="00FA59BE"/>
    <w:rsid w:val="00FA6A93"/>
    <w:rsid w:val="00FA7813"/>
    <w:rsid w:val="00FB025F"/>
    <w:rsid w:val="00FC25BC"/>
    <w:rsid w:val="00FC2DA5"/>
    <w:rsid w:val="00FC6936"/>
    <w:rsid w:val="00FD2AED"/>
    <w:rsid w:val="00FD50AF"/>
    <w:rsid w:val="00FE0527"/>
    <w:rsid w:val="00FE6C5B"/>
    <w:rsid w:val="00FE7FBE"/>
    <w:rsid w:val="00FF2E48"/>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668E"/>
    <w:rPr>
      <w:rFonts w:ascii="Times New Roman" w:eastAsia="Times New Roman" w:hAnsi="Times New Roman"/>
      <w:color w:val="000000"/>
    </w:rPr>
  </w:style>
  <w:style w:type="paragraph" w:styleId="1">
    <w:name w:val="heading 1"/>
    <w:basedOn w:val="a"/>
    <w:next w:val="a"/>
    <w:link w:val="10"/>
    <w:qFormat/>
    <w:rsid w:val="0092742F"/>
    <w:pPr>
      <w:keepNext/>
      <w:spacing w:before="240" w:after="60"/>
      <w:outlineLvl w:val="0"/>
    </w:pPr>
    <w:rPr>
      <w:rFonts w:ascii="Arial" w:hAnsi="Arial" w:cs="Arial"/>
      <w:b/>
      <w:bCs/>
      <w:kern w:val="32"/>
      <w:sz w:val="32"/>
      <w:szCs w:val="32"/>
    </w:rPr>
  </w:style>
  <w:style w:type="paragraph" w:styleId="2">
    <w:name w:val="heading 2"/>
    <w:basedOn w:val="a"/>
    <w:link w:val="20"/>
    <w:qFormat/>
    <w:rsid w:val="00B1492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742F"/>
    <w:pPr>
      <w:keepNext/>
      <w:spacing w:before="240" w:after="60"/>
      <w:ind w:left="1311" w:hanging="231"/>
      <w:outlineLvl w:val="2"/>
    </w:pPr>
    <w:rPr>
      <w:rFonts w:ascii="Arial" w:hAnsi="Arial" w:cs="Arial"/>
      <w:b/>
      <w:bCs/>
      <w:sz w:val="26"/>
      <w:szCs w:val="26"/>
    </w:rPr>
  </w:style>
  <w:style w:type="paragraph" w:styleId="6">
    <w:name w:val="heading 6"/>
    <w:basedOn w:val="a"/>
    <w:next w:val="a"/>
    <w:link w:val="60"/>
    <w:qFormat/>
    <w:rsid w:val="0092742F"/>
    <w:pPr>
      <w:spacing w:before="240" w:after="60"/>
      <w:outlineLvl w:val="5"/>
    </w:pPr>
    <w:rPr>
      <w:b/>
      <w:bCs/>
      <w:sz w:val="22"/>
      <w:szCs w:val="22"/>
    </w:rPr>
  </w:style>
  <w:style w:type="paragraph" w:styleId="7">
    <w:name w:val="heading 7"/>
    <w:basedOn w:val="a"/>
    <w:next w:val="a"/>
    <w:link w:val="70"/>
    <w:qFormat/>
    <w:rsid w:val="0092742F"/>
    <w:pPr>
      <w:spacing w:before="240" w:after="60"/>
      <w:outlineLvl w:val="6"/>
    </w:pPr>
    <w:rPr>
      <w:sz w:val="24"/>
      <w:szCs w:val="24"/>
    </w:rPr>
  </w:style>
  <w:style w:type="paragraph" w:styleId="8">
    <w:name w:val="heading 8"/>
    <w:basedOn w:val="a"/>
    <w:next w:val="a"/>
    <w:link w:val="80"/>
    <w:qFormat/>
    <w:rsid w:val="0092742F"/>
    <w:pPr>
      <w:spacing w:before="240" w:after="60"/>
      <w:outlineLvl w:val="7"/>
    </w:pPr>
    <w:rPr>
      <w:i/>
      <w:iCs/>
      <w:sz w:val="24"/>
      <w:szCs w:val="24"/>
    </w:rPr>
  </w:style>
  <w:style w:type="paragraph" w:styleId="9">
    <w:name w:val="heading 9"/>
    <w:basedOn w:val="a"/>
    <w:next w:val="a"/>
    <w:link w:val="90"/>
    <w:qFormat/>
    <w:rsid w:val="009274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742F"/>
    <w:rPr>
      <w:rFonts w:ascii="Arial" w:hAnsi="Arial" w:cs="Arial"/>
      <w:b/>
      <w:bCs/>
      <w:color w:val="000000"/>
      <w:kern w:val="32"/>
      <w:sz w:val="32"/>
      <w:szCs w:val="32"/>
      <w:lang w:eastAsia="ru-RU"/>
    </w:rPr>
  </w:style>
  <w:style w:type="character" w:customStyle="1" w:styleId="20">
    <w:name w:val="Заголовок 2 Знак"/>
    <w:basedOn w:val="a0"/>
    <w:link w:val="2"/>
    <w:locked/>
    <w:rsid w:val="00B14927"/>
    <w:rPr>
      <w:rFonts w:ascii="Arial" w:hAnsi="Arial" w:cs="Arial"/>
      <w:b/>
      <w:bCs/>
      <w:i/>
      <w:iCs/>
      <w:color w:val="000000"/>
      <w:sz w:val="28"/>
      <w:szCs w:val="28"/>
      <w:lang w:eastAsia="ru-RU"/>
    </w:rPr>
  </w:style>
  <w:style w:type="character" w:customStyle="1" w:styleId="30">
    <w:name w:val="Заголовок 3 Знак"/>
    <w:basedOn w:val="a0"/>
    <w:link w:val="3"/>
    <w:locked/>
    <w:rsid w:val="0092742F"/>
    <w:rPr>
      <w:rFonts w:ascii="Arial" w:hAnsi="Arial" w:cs="Arial"/>
      <w:b/>
      <w:bCs/>
      <w:color w:val="000000"/>
      <w:sz w:val="26"/>
      <w:szCs w:val="26"/>
      <w:lang w:eastAsia="ru-RU"/>
    </w:rPr>
  </w:style>
  <w:style w:type="character" w:customStyle="1" w:styleId="60">
    <w:name w:val="Заголовок 6 Знак"/>
    <w:basedOn w:val="a0"/>
    <w:link w:val="6"/>
    <w:locked/>
    <w:rsid w:val="0092742F"/>
    <w:rPr>
      <w:rFonts w:ascii="Times New Roman" w:hAnsi="Times New Roman" w:cs="Times New Roman"/>
      <w:b/>
      <w:bCs/>
      <w:color w:val="000000"/>
      <w:lang w:eastAsia="ru-RU"/>
    </w:rPr>
  </w:style>
  <w:style w:type="character" w:customStyle="1" w:styleId="70">
    <w:name w:val="Заголовок 7 Знак"/>
    <w:basedOn w:val="a0"/>
    <w:link w:val="7"/>
    <w:locked/>
    <w:rsid w:val="0092742F"/>
    <w:rPr>
      <w:rFonts w:ascii="Times New Roman" w:hAnsi="Times New Roman" w:cs="Times New Roman"/>
      <w:color w:val="000000"/>
      <w:sz w:val="24"/>
      <w:szCs w:val="24"/>
      <w:lang w:eastAsia="ru-RU"/>
    </w:rPr>
  </w:style>
  <w:style w:type="character" w:customStyle="1" w:styleId="80">
    <w:name w:val="Заголовок 8 Знак"/>
    <w:basedOn w:val="a0"/>
    <w:link w:val="8"/>
    <w:locked/>
    <w:rsid w:val="0092742F"/>
    <w:rPr>
      <w:rFonts w:ascii="Times New Roman" w:hAnsi="Times New Roman" w:cs="Times New Roman"/>
      <w:i/>
      <w:iCs/>
      <w:color w:val="000000"/>
      <w:sz w:val="24"/>
      <w:szCs w:val="24"/>
      <w:lang w:eastAsia="ru-RU"/>
    </w:rPr>
  </w:style>
  <w:style w:type="character" w:customStyle="1" w:styleId="90">
    <w:name w:val="Заголовок 9 Знак"/>
    <w:basedOn w:val="a0"/>
    <w:link w:val="9"/>
    <w:locked/>
    <w:rsid w:val="0092742F"/>
    <w:rPr>
      <w:rFonts w:ascii="Arial" w:hAnsi="Arial" w:cs="Arial"/>
      <w:color w:val="000000"/>
      <w:lang w:eastAsia="ru-RU"/>
    </w:rPr>
  </w:style>
  <w:style w:type="character" w:customStyle="1" w:styleId="s0">
    <w:name w:val="s0"/>
    <w:basedOn w:val="a0"/>
    <w:rsid w:val="00471135"/>
    <w:rPr>
      <w:rFonts w:ascii="Times New Roman" w:hAnsi="Times New Roman" w:cs="Times New Roman"/>
      <w:color w:val="000000"/>
      <w:sz w:val="20"/>
      <w:szCs w:val="20"/>
      <w:u w:val="none"/>
      <w:effect w:val="none"/>
    </w:rPr>
  </w:style>
  <w:style w:type="character" w:customStyle="1" w:styleId="s1">
    <w:name w:val="s1"/>
    <w:basedOn w:val="a0"/>
    <w:rsid w:val="00471135"/>
    <w:rPr>
      <w:rFonts w:ascii="Times New Roman" w:hAnsi="Times New Roman" w:cs="Times New Roman"/>
      <w:b/>
      <w:bCs/>
      <w:color w:val="000000"/>
      <w:sz w:val="20"/>
      <w:szCs w:val="20"/>
      <w:u w:val="none"/>
      <w:effect w:val="none"/>
    </w:rPr>
  </w:style>
  <w:style w:type="character" w:styleId="a3">
    <w:name w:val="Hyperlink"/>
    <w:basedOn w:val="a0"/>
    <w:rsid w:val="00B14927"/>
    <w:rPr>
      <w:rFonts w:ascii="Times New Roman" w:hAnsi="Times New Roman" w:cs="Times New Roman"/>
      <w:color w:val="auto"/>
      <w:u w:val="single"/>
    </w:rPr>
  </w:style>
  <w:style w:type="character" w:styleId="a4">
    <w:name w:val="FollowedHyperlink"/>
    <w:basedOn w:val="a0"/>
    <w:rsid w:val="00B14927"/>
    <w:rPr>
      <w:rFonts w:cs="Times New Roman"/>
      <w:color w:val="800080"/>
      <w:u w:val="single"/>
    </w:rPr>
  </w:style>
  <w:style w:type="paragraph" w:styleId="HTML">
    <w:name w:val="HTML Preformatted"/>
    <w:basedOn w:val="a"/>
    <w:link w:val="HTML0"/>
    <w:rsid w:val="00B1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B14927"/>
    <w:rPr>
      <w:rFonts w:ascii="Courier New" w:hAnsi="Courier New" w:cs="Courier New"/>
      <w:color w:val="000000"/>
      <w:sz w:val="20"/>
      <w:szCs w:val="20"/>
      <w:lang w:eastAsia="ru-RU"/>
    </w:rPr>
  </w:style>
  <w:style w:type="paragraph" w:styleId="a5">
    <w:name w:val="header"/>
    <w:basedOn w:val="a"/>
    <w:link w:val="a6"/>
    <w:uiPriority w:val="99"/>
    <w:rsid w:val="00B14927"/>
    <w:rPr>
      <w:sz w:val="24"/>
      <w:szCs w:val="24"/>
    </w:rPr>
  </w:style>
  <w:style w:type="character" w:customStyle="1" w:styleId="a6">
    <w:name w:val="Верхний колонтитул Знак"/>
    <w:basedOn w:val="a0"/>
    <w:link w:val="a5"/>
    <w:uiPriority w:val="99"/>
    <w:locked/>
    <w:rsid w:val="00B14927"/>
    <w:rPr>
      <w:rFonts w:ascii="Times New Roman" w:hAnsi="Times New Roman" w:cs="Times New Roman"/>
      <w:color w:val="000000"/>
      <w:sz w:val="24"/>
      <w:szCs w:val="24"/>
      <w:lang w:eastAsia="ru-RU"/>
    </w:rPr>
  </w:style>
  <w:style w:type="paragraph" w:styleId="a7">
    <w:name w:val="footer"/>
    <w:basedOn w:val="a"/>
    <w:link w:val="a8"/>
    <w:rsid w:val="00B14927"/>
    <w:rPr>
      <w:sz w:val="24"/>
      <w:szCs w:val="24"/>
    </w:rPr>
  </w:style>
  <w:style w:type="character" w:customStyle="1" w:styleId="a8">
    <w:name w:val="Нижний колонтитул Знак"/>
    <w:basedOn w:val="a0"/>
    <w:link w:val="a7"/>
    <w:locked/>
    <w:rsid w:val="00B14927"/>
    <w:rPr>
      <w:rFonts w:ascii="Times New Roman" w:hAnsi="Times New Roman" w:cs="Times New Roman"/>
      <w:color w:val="000000"/>
      <w:sz w:val="24"/>
      <w:szCs w:val="24"/>
      <w:lang w:eastAsia="ru-RU"/>
    </w:rPr>
  </w:style>
  <w:style w:type="paragraph" w:styleId="a9">
    <w:name w:val="Body Text"/>
    <w:basedOn w:val="a"/>
    <w:link w:val="aa"/>
    <w:rsid w:val="00B14927"/>
    <w:pPr>
      <w:spacing w:after="120"/>
    </w:pPr>
    <w:rPr>
      <w:sz w:val="24"/>
      <w:szCs w:val="24"/>
    </w:rPr>
  </w:style>
  <w:style w:type="character" w:customStyle="1" w:styleId="aa">
    <w:name w:val="Основной текст Знак"/>
    <w:basedOn w:val="a0"/>
    <w:link w:val="a9"/>
    <w:locked/>
    <w:rsid w:val="00B14927"/>
    <w:rPr>
      <w:rFonts w:ascii="Times New Roman" w:hAnsi="Times New Roman" w:cs="Times New Roman"/>
      <w:color w:val="000000"/>
      <w:sz w:val="24"/>
      <w:szCs w:val="24"/>
      <w:lang w:eastAsia="ru-RU"/>
    </w:rPr>
  </w:style>
  <w:style w:type="paragraph" w:styleId="ab">
    <w:name w:val="Body Text Indent"/>
    <w:basedOn w:val="a"/>
    <w:link w:val="ac"/>
    <w:rsid w:val="00B14927"/>
    <w:pPr>
      <w:ind w:left="1410" w:hanging="1410"/>
      <w:jc w:val="both"/>
    </w:pPr>
    <w:rPr>
      <w:i/>
      <w:iCs/>
    </w:rPr>
  </w:style>
  <w:style w:type="character" w:customStyle="1" w:styleId="ac">
    <w:name w:val="Основной текст с отступом Знак"/>
    <w:basedOn w:val="a0"/>
    <w:link w:val="ab"/>
    <w:locked/>
    <w:rsid w:val="00B14927"/>
    <w:rPr>
      <w:rFonts w:ascii="Times New Roman" w:hAnsi="Times New Roman" w:cs="Times New Roman"/>
      <w:i/>
      <w:iCs/>
      <w:color w:val="000000"/>
      <w:sz w:val="20"/>
      <w:szCs w:val="20"/>
      <w:lang w:eastAsia="ru-RU"/>
    </w:rPr>
  </w:style>
  <w:style w:type="paragraph" w:styleId="21">
    <w:name w:val="Body Text 2"/>
    <w:basedOn w:val="a"/>
    <w:link w:val="22"/>
    <w:rsid w:val="00B14927"/>
    <w:pPr>
      <w:jc w:val="both"/>
    </w:pPr>
    <w:rPr>
      <w:rFonts w:ascii="Tahoma" w:hAnsi="Tahoma" w:cs="Tahoma"/>
      <w:color w:val="3366FF"/>
      <w:sz w:val="22"/>
      <w:szCs w:val="22"/>
      <w:u w:val="single"/>
    </w:rPr>
  </w:style>
  <w:style w:type="character" w:customStyle="1" w:styleId="22">
    <w:name w:val="Основной текст 2 Знак"/>
    <w:basedOn w:val="a0"/>
    <w:link w:val="21"/>
    <w:locked/>
    <w:rsid w:val="00B14927"/>
    <w:rPr>
      <w:rFonts w:ascii="Tahoma" w:hAnsi="Tahoma" w:cs="Tahoma"/>
      <w:color w:val="3366FF"/>
      <w:u w:val="single"/>
      <w:lang w:eastAsia="ru-RU"/>
    </w:rPr>
  </w:style>
  <w:style w:type="paragraph" w:styleId="23">
    <w:name w:val="Body Text Indent 2"/>
    <w:basedOn w:val="a"/>
    <w:link w:val="24"/>
    <w:rsid w:val="00B14927"/>
    <w:pPr>
      <w:ind w:left="10800"/>
    </w:pPr>
    <w:rPr>
      <w:sz w:val="28"/>
      <w:szCs w:val="28"/>
    </w:rPr>
  </w:style>
  <w:style w:type="character" w:customStyle="1" w:styleId="24">
    <w:name w:val="Основной текст с отступом 2 Знак"/>
    <w:basedOn w:val="a0"/>
    <w:link w:val="23"/>
    <w:locked/>
    <w:rsid w:val="00B14927"/>
    <w:rPr>
      <w:rFonts w:ascii="Times New Roman" w:hAnsi="Times New Roman" w:cs="Times New Roman"/>
      <w:color w:val="000000"/>
      <w:sz w:val="28"/>
      <w:szCs w:val="28"/>
      <w:lang w:eastAsia="ru-RU"/>
    </w:rPr>
  </w:style>
  <w:style w:type="paragraph" w:styleId="31">
    <w:name w:val="Body Text Indent 3"/>
    <w:basedOn w:val="a"/>
    <w:link w:val="32"/>
    <w:rsid w:val="00B14927"/>
    <w:pPr>
      <w:ind w:left="10800"/>
    </w:pPr>
    <w:rPr>
      <w:sz w:val="22"/>
      <w:szCs w:val="22"/>
    </w:rPr>
  </w:style>
  <w:style w:type="character" w:customStyle="1" w:styleId="32">
    <w:name w:val="Основной текст с отступом 3 Знак"/>
    <w:basedOn w:val="a0"/>
    <w:link w:val="31"/>
    <w:locked/>
    <w:rsid w:val="00B14927"/>
    <w:rPr>
      <w:rFonts w:ascii="Times New Roman" w:hAnsi="Times New Roman" w:cs="Times New Roman"/>
      <w:color w:val="000000"/>
      <w:lang w:eastAsia="ru-RU"/>
    </w:rPr>
  </w:style>
  <w:style w:type="paragraph" w:customStyle="1" w:styleId="charchar">
    <w:name w:val="charchar"/>
    <w:basedOn w:val="a"/>
    <w:rsid w:val="00B14927"/>
    <w:pPr>
      <w:spacing w:after="160"/>
      <w:jc w:val="center"/>
    </w:pPr>
    <w:rPr>
      <w:b/>
      <w:bCs/>
      <w:i/>
      <w:iCs/>
      <w:sz w:val="28"/>
      <w:szCs w:val="28"/>
    </w:rPr>
  </w:style>
  <w:style w:type="paragraph" w:customStyle="1" w:styleId="charchar0">
    <w:name w:val="charchar0"/>
    <w:basedOn w:val="a"/>
    <w:rsid w:val="00B14927"/>
    <w:pPr>
      <w:spacing w:after="160"/>
      <w:jc w:val="center"/>
    </w:pPr>
    <w:rPr>
      <w:b/>
      <w:bCs/>
      <w:i/>
      <w:iCs/>
      <w:sz w:val="28"/>
      <w:szCs w:val="28"/>
    </w:rPr>
  </w:style>
  <w:style w:type="paragraph" w:customStyle="1" w:styleId="ad">
    <w:name w:val="a"/>
    <w:basedOn w:val="a"/>
    <w:rsid w:val="00B14927"/>
    <w:pPr>
      <w:spacing w:after="160"/>
      <w:jc w:val="center"/>
    </w:pPr>
    <w:rPr>
      <w:b/>
      <w:bCs/>
      <w:i/>
      <w:iCs/>
      <w:sz w:val="28"/>
      <w:szCs w:val="28"/>
    </w:rPr>
  </w:style>
  <w:style w:type="paragraph" w:customStyle="1" w:styleId="charchar1">
    <w:name w:val="charchar1"/>
    <w:basedOn w:val="a"/>
    <w:rsid w:val="00B14927"/>
    <w:pPr>
      <w:spacing w:after="160"/>
      <w:jc w:val="center"/>
    </w:pPr>
    <w:rPr>
      <w:b/>
      <w:bCs/>
      <w:i/>
      <w:iCs/>
      <w:sz w:val="28"/>
      <w:szCs w:val="28"/>
    </w:rPr>
  </w:style>
  <w:style w:type="paragraph" w:customStyle="1" w:styleId="charchar2">
    <w:name w:val="charchar2"/>
    <w:basedOn w:val="a"/>
    <w:rsid w:val="00B14927"/>
    <w:pPr>
      <w:spacing w:after="160"/>
      <w:jc w:val="center"/>
    </w:pPr>
    <w:rPr>
      <w:b/>
      <w:bCs/>
      <w:i/>
      <w:iCs/>
      <w:sz w:val="28"/>
      <w:szCs w:val="28"/>
    </w:rPr>
  </w:style>
  <w:style w:type="paragraph" w:customStyle="1" w:styleId="charchar3">
    <w:name w:val="charchar3"/>
    <w:basedOn w:val="a"/>
    <w:rsid w:val="00B14927"/>
    <w:pPr>
      <w:spacing w:after="160"/>
      <w:jc w:val="center"/>
    </w:pPr>
    <w:rPr>
      <w:b/>
      <w:bCs/>
      <w:i/>
      <w:iCs/>
      <w:sz w:val="28"/>
      <w:szCs w:val="28"/>
    </w:rPr>
  </w:style>
  <w:style w:type="paragraph" w:customStyle="1" w:styleId="charchar10">
    <w:name w:val="charchar10"/>
    <w:basedOn w:val="a"/>
    <w:rsid w:val="00B14927"/>
    <w:pPr>
      <w:spacing w:after="160"/>
      <w:jc w:val="center"/>
    </w:pPr>
    <w:rPr>
      <w:b/>
      <w:bCs/>
      <w:i/>
      <w:iCs/>
      <w:sz w:val="28"/>
      <w:szCs w:val="28"/>
    </w:rPr>
  </w:style>
  <w:style w:type="paragraph" w:customStyle="1" w:styleId="charchar11">
    <w:name w:val="charchar11"/>
    <w:basedOn w:val="a"/>
    <w:rsid w:val="00B14927"/>
    <w:pPr>
      <w:spacing w:after="160"/>
      <w:jc w:val="center"/>
    </w:pPr>
    <w:rPr>
      <w:b/>
      <w:bCs/>
      <w:i/>
      <w:iCs/>
      <w:sz w:val="28"/>
      <w:szCs w:val="28"/>
    </w:rPr>
  </w:style>
  <w:style w:type="paragraph" w:customStyle="1" w:styleId="a00">
    <w:name w:val="a0"/>
    <w:basedOn w:val="a"/>
    <w:rsid w:val="00B14927"/>
    <w:pPr>
      <w:spacing w:after="160"/>
      <w:jc w:val="center"/>
    </w:pPr>
    <w:rPr>
      <w:b/>
      <w:bCs/>
      <w:i/>
      <w:iCs/>
      <w:sz w:val="28"/>
      <w:szCs w:val="28"/>
    </w:rPr>
  </w:style>
  <w:style w:type="paragraph" w:customStyle="1" w:styleId="charchar4">
    <w:name w:val="charchar4"/>
    <w:basedOn w:val="a"/>
    <w:rsid w:val="00B14927"/>
    <w:pPr>
      <w:spacing w:after="160"/>
      <w:jc w:val="center"/>
    </w:pPr>
    <w:rPr>
      <w:b/>
      <w:bCs/>
      <w:i/>
      <w:iCs/>
      <w:sz w:val="28"/>
      <w:szCs w:val="28"/>
    </w:rPr>
  </w:style>
  <w:style w:type="paragraph" w:customStyle="1" w:styleId="charchar5">
    <w:name w:val="charchar5"/>
    <w:basedOn w:val="a"/>
    <w:rsid w:val="00B14927"/>
    <w:pPr>
      <w:spacing w:after="160"/>
      <w:jc w:val="center"/>
    </w:pPr>
    <w:rPr>
      <w:b/>
      <w:bCs/>
      <w:i/>
      <w:iCs/>
      <w:sz w:val="28"/>
      <w:szCs w:val="28"/>
    </w:rPr>
  </w:style>
  <w:style w:type="paragraph" w:customStyle="1" w:styleId="charchar6">
    <w:name w:val="charchar6"/>
    <w:basedOn w:val="a"/>
    <w:rsid w:val="00B14927"/>
    <w:pPr>
      <w:spacing w:after="160"/>
      <w:jc w:val="center"/>
    </w:pPr>
    <w:rPr>
      <w:b/>
      <w:bCs/>
      <w:i/>
      <w:iCs/>
      <w:sz w:val="28"/>
      <w:szCs w:val="28"/>
    </w:rPr>
  </w:style>
  <w:style w:type="paragraph" w:customStyle="1" w:styleId="charchar7">
    <w:name w:val="charchar7"/>
    <w:basedOn w:val="a"/>
    <w:rsid w:val="00B14927"/>
    <w:pPr>
      <w:spacing w:after="160"/>
      <w:jc w:val="center"/>
    </w:pPr>
    <w:rPr>
      <w:b/>
      <w:bCs/>
      <w:i/>
      <w:iCs/>
      <w:sz w:val="28"/>
      <w:szCs w:val="28"/>
    </w:rPr>
  </w:style>
  <w:style w:type="paragraph" w:customStyle="1" w:styleId="11">
    <w:name w:val="1"/>
    <w:basedOn w:val="a"/>
    <w:rsid w:val="00B14927"/>
    <w:pPr>
      <w:spacing w:after="160"/>
      <w:jc w:val="center"/>
    </w:pPr>
    <w:rPr>
      <w:b/>
      <w:bCs/>
      <w:i/>
      <w:iCs/>
      <w:sz w:val="28"/>
      <w:szCs w:val="28"/>
    </w:rPr>
  </w:style>
  <w:style w:type="paragraph" w:customStyle="1" w:styleId="a10">
    <w:name w:val="a1"/>
    <w:basedOn w:val="a"/>
    <w:rsid w:val="00B14927"/>
    <w:pPr>
      <w:keepNext/>
      <w:spacing w:before="240" w:after="120"/>
    </w:pPr>
    <w:rPr>
      <w:rFonts w:ascii="Arial" w:hAnsi="Arial" w:cs="Arial"/>
      <w:sz w:val="28"/>
      <w:szCs w:val="28"/>
    </w:rPr>
  </w:style>
  <w:style w:type="paragraph" w:customStyle="1" w:styleId="a20">
    <w:name w:val="a2"/>
    <w:basedOn w:val="a"/>
    <w:rsid w:val="00B14927"/>
    <w:rPr>
      <w:sz w:val="24"/>
      <w:szCs w:val="24"/>
    </w:rPr>
  </w:style>
  <w:style w:type="paragraph" w:customStyle="1" w:styleId="a30">
    <w:name w:val="a3"/>
    <w:basedOn w:val="a"/>
    <w:rsid w:val="00B14927"/>
    <w:pPr>
      <w:spacing w:after="160"/>
      <w:jc w:val="center"/>
    </w:pPr>
    <w:rPr>
      <w:b/>
      <w:bCs/>
      <w:i/>
      <w:iCs/>
      <w:sz w:val="28"/>
      <w:szCs w:val="28"/>
    </w:rPr>
  </w:style>
  <w:style w:type="paragraph" w:customStyle="1" w:styleId="charchar8">
    <w:name w:val="charchar8"/>
    <w:basedOn w:val="a"/>
    <w:rsid w:val="00B14927"/>
    <w:pPr>
      <w:spacing w:after="160"/>
      <w:jc w:val="center"/>
    </w:pPr>
    <w:rPr>
      <w:b/>
      <w:bCs/>
      <w:i/>
      <w:iCs/>
      <w:sz w:val="28"/>
      <w:szCs w:val="28"/>
    </w:rPr>
  </w:style>
  <w:style w:type="paragraph" w:customStyle="1" w:styleId="110">
    <w:name w:val="11"/>
    <w:basedOn w:val="a"/>
    <w:rsid w:val="00B14927"/>
    <w:rPr>
      <w:sz w:val="24"/>
      <w:szCs w:val="24"/>
    </w:rPr>
  </w:style>
  <w:style w:type="paragraph" w:customStyle="1" w:styleId="charchar9">
    <w:name w:val="charchar9"/>
    <w:basedOn w:val="a"/>
    <w:rsid w:val="00B14927"/>
    <w:pPr>
      <w:spacing w:after="160"/>
      <w:jc w:val="center"/>
    </w:pPr>
    <w:rPr>
      <w:b/>
      <w:bCs/>
      <w:i/>
      <w:iCs/>
      <w:sz w:val="28"/>
      <w:szCs w:val="28"/>
    </w:rPr>
  </w:style>
  <w:style w:type="paragraph" w:customStyle="1" w:styleId="s8">
    <w:name w:val="s8"/>
    <w:basedOn w:val="a"/>
    <w:rsid w:val="00B14927"/>
    <w:pPr>
      <w:ind w:left="5580"/>
    </w:pPr>
    <w:rPr>
      <w:i/>
      <w:iCs/>
      <w:color w:val="FF0000"/>
    </w:rPr>
  </w:style>
  <w:style w:type="character" w:customStyle="1" w:styleId="ww8num1z0">
    <w:name w:val="ww8num1z0"/>
    <w:basedOn w:val="a0"/>
    <w:rsid w:val="00B14927"/>
    <w:rPr>
      <w:rFonts w:ascii="Times New Roman" w:hAnsi="Times New Roman" w:cs="Times New Roman"/>
    </w:rPr>
  </w:style>
  <w:style w:type="character" w:customStyle="1" w:styleId="ww8num1z3">
    <w:name w:val="ww8num1z3"/>
    <w:basedOn w:val="a0"/>
    <w:rsid w:val="00B14927"/>
    <w:rPr>
      <w:rFonts w:ascii="Symbol" w:hAnsi="Symbol" w:cs="Symbol"/>
    </w:rPr>
  </w:style>
  <w:style w:type="character" w:customStyle="1" w:styleId="s3">
    <w:name w:val="s3"/>
    <w:basedOn w:val="a0"/>
    <w:rsid w:val="00B14927"/>
    <w:rPr>
      <w:rFonts w:ascii="Times New Roman" w:hAnsi="Times New Roman" w:cs="Times New Roman"/>
      <w:i/>
      <w:iCs/>
      <w:color w:val="FF0000"/>
      <w:sz w:val="20"/>
      <w:szCs w:val="20"/>
      <w:u w:val="none"/>
      <w:effect w:val="none"/>
    </w:rPr>
  </w:style>
  <w:style w:type="character" w:customStyle="1" w:styleId="s2">
    <w:name w:val="s2"/>
    <w:basedOn w:val="a0"/>
    <w:rsid w:val="00B14927"/>
    <w:rPr>
      <w:rFonts w:ascii="Times New Roman" w:hAnsi="Times New Roman" w:cs="Times New Roman"/>
      <w:b/>
      <w:bCs/>
      <w:color w:val="000080"/>
      <w:sz w:val="20"/>
      <w:szCs w:val="20"/>
      <w:u w:val="none"/>
      <w:effect w:val="none"/>
    </w:rPr>
  </w:style>
  <w:style w:type="character" w:customStyle="1" w:styleId="s6">
    <w:name w:val="s6"/>
    <w:basedOn w:val="a0"/>
    <w:rsid w:val="00B14927"/>
    <w:rPr>
      <w:rFonts w:ascii="Times New Roman" w:hAnsi="Times New Roman" w:cs="Times New Roman"/>
      <w:strike/>
      <w:color w:val="808000"/>
      <w:sz w:val="20"/>
      <w:szCs w:val="20"/>
    </w:rPr>
  </w:style>
  <w:style w:type="character" w:customStyle="1" w:styleId="s7">
    <w:name w:val="s7"/>
    <w:basedOn w:val="a0"/>
    <w:rsid w:val="00B14927"/>
    <w:rPr>
      <w:rFonts w:ascii="Courier New" w:hAnsi="Courier New" w:cs="Courier New"/>
      <w:color w:val="000000"/>
      <w:sz w:val="20"/>
      <w:szCs w:val="20"/>
      <w:u w:val="none"/>
      <w:effect w:val="none"/>
    </w:rPr>
  </w:style>
  <w:style w:type="character" w:customStyle="1" w:styleId="s9">
    <w:name w:val="s9"/>
    <w:basedOn w:val="a0"/>
    <w:rsid w:val="00B14927"/>
    <w:rPr>
      <w:rFonts w:cs="Times New Roman"/>
      <w:i/>
      <w:iCs/>
      <w:color w:val="auto"/>
      <w:u w:val="single"/>
    </w:rPr>
  </w:style>
  <w:style w:type="character" w:customStyle="1" w:styleId="s10">
    <w:name w:val="s10"/>
    <w:basedOn w:val="a0"/>
    <w:rsid w:val="00B14927"/>
    <w:rPr>
      <w:rFonts w:cs="Times New Roman"/>
      <w:strike/>
      <w:color w:val="auto"/>
      <w:u w:val="single"/>
    </w:rPr>
  </w:style>
  <w:style w:type="character" w:customStyle="1" w:styleId="s16">
    <w:name w:val="s16"/>
    <w:basedOn w:val="a0"/>
    <w:rsid w:val="00B14927"/>
    <w:rPr>
      <w:rFonts w:cs="Times New Roman"/>
      <w:i/>
      <w:iCs/>
      <w:color w:val="000000"/>
    </w:rPr>
  </w:style>
  <w:style w:type="character" w:customStyle="1" w:styleId="s17">
    <w:name w:val="s17"/>
    <w:basedOn w:val="a0"/>
    <w:rsid w:val="00B14927"/>
    <w:rPr>
      <w:rFonts w:cs="Times New Roman"/>
      <w:color w:val="000000"/>
    </w:rPr>
  </w:style>
  <w:style w:type="character" w:customStyle="1" w:styleId="s18">
    <w:name w:val="s18"/>
    <w:basedOn w:val="a0"/>
    <w:rsid w:val="00B14927"/>
    <w:rPr>
      <w:rFonts w:cs="Times New Roman"/>
      <w:color w:val="000000"/>
    </w:rPr>
  </w:style>
  <w:style w:type="character" w:customStyle="1" w:styleId="s11">
    <w:name w:val="s11"/>
    <w:basedOn w:val="a0"/>
    <w:rsid w:val="00B14927"/>
    <w:rPr>
      <w:rFonts w:ascii="Courier New" w:hAnsi="Courier New" w:cs="Courier New"/>
      <w:b/>
      <w:bCs/>
      <w:color w:val="000000"/>
      <w:sz w:val="20"/>
      <w:szCs w:val="20"/>
      <w:u w:val="none"/>
      <w:effect w:val="none"/>
    </w:rPr>
  </w:style>
  <w:style w:type="character" w:customStyle="1" w:styleId="s12">
    <w:name w:val="s12"/>
    <w:basedOn w:val="a0"/>
    <w:rsid w:val="00B14927"/>
    <w:rPr>
      <w:rFonts w:ascii="Courier New" w:hAnsi="Courier New" w:cs="Courier New"/>
      <w:b/>
      <w:bCs/>
      <w:color w:val="000080"/>
      <w:sz w:val="20"/>
      <w:szCs w:val="20"/>
      <w:u w:val="none"/>
      <w:effect w:val="none"/>
    </w:rPr>
  </w:style>
  <w:style w:type="character" w:customStyle="1" w:styleId="s13">
    <w:name w:val="s13"/>
    <w:basedOn w:val="a0"/>
    <w:rsid w:val="00B14927"/>
    <w:rPr>
      <w:rFonts w:ascii="Courier New" w:hAnsi="Courier New" w:cs="Courier New"/>
      <w:i/>
      <w:iCs/>
      <w:color w:val="FF0000"/>
      <w:sz w:val="20"/>
      <w:szCs w:val="20"/>
      <w:u w:val="none"/>
      <w:effect w:val="none"/>
    </w:rPr>
  </w:style>
  <w:style w:type="character" w:customStyle="1" w:styleId="s14">
    <w:name w:val="s14"/>
    <w:basedOn w:val="a0"/>
    <w:rsid w:val="00B14927"/>
    <w:rPr>
      <w:rFonts w:ascii="Courier New" w:hAnsi="Courier New" w:cs="Courier New"/>
      <w:strike/>
      <w:color w:val="808000"/>
      <w:sz w:val="20"/>
      <w:szCs w:val="20"/>
    </w:rPr>
  </w:style>
  <w:style w:type="character" w:customStyle="1" w:styleId="s15">
    <w:name w:val="s15"/>
    <w:basedOn w:val="a0"/>
    <w:rsid w:val="00B14927"/>
    <w:rPr>
      <w:rFonts w:ascii="Courier New" w:hAnsi="Courier New" w:cs="Courier New"/>
      <w:color w:val="auto"/>
      <w:u w:val="single"/>
    </w:rPr>
  </w:style>
  <w:style w:type="character" w:customStyle="1" w:styleId="msoins0">
    <w:name w:val="msoins0"/>
    <w:basedOn w:val="a0"/>
    <w:rsid w:val="00B14927"/>
    <w:rPr>
      <w:rFonts w:cs="Times New Roman"/>
      <w:color w:val="008080"/>
      <w:u w:val="single"/>
    </w:rPr>
  </w:style>
  <w:style w:type="character" w:customStyle="1" w:styleId="msodel0">
    <w:name w:val="msodel0"/>
    <w:basedOn w:val="a0"/>
    <w:rsid w:val="00B14927"/>
    <w:rPr>
      <w:rFonts w:cs="Times New Roman"/>
      <w:strike/>
      <w:color w:val="FF0000"/>
    </w:rPr>
  </w:style>
  <w:style w:type="character" w:customStyle="1" w:styleId="msoins1">
    <w:name w:val="msoins1"/>
    <w:basedOn w:val="a0"/>
    <w:rsid w:val="00B14927"/>
    <w:rPr>
      <w:rFonts w:cs="Times New Roman"/>
      <w:color w:val="008080"/>
      <w:u w:val="single"/>
    </w:rPr>
  </w:style>
  <w:style w:type="character" w:customStyle="1" w:styleId="msodel1">
    <w:name w:val="msodel1"/>
    <w:basedOn w:val="a0"/>
    <w:rsid w:val="00B14927"/>
    <w:rPr>
      <w:rFonts w:cs="Times New Roman"/>
      <w:strike/>
      <w:color w:val="FF0000"/>
    </w:rPr>
  </w:style>
  <w:style w:type="character" w:customStyle="1" w:styleId="msoins2">
    <w:name w:val="msoins2"/>
    <w:basedOn w:val="a0"/>
    <w:rsid w:val="00B14927"/>
    <w:rPr>
      <w:rFonts w:cs="Times New Roman"/>
      <w:color w:val="008080"/>
      <w:u w:val="single"/>
    </w:rPr>
  </w:style>
  <w:style w:type="character" w:customStyle="1" w:styleId="msodel2">
    <w:name w:val="msodel2"/>
    <w:basedOn w:val="a0"/>
    <w:rsid w:val="00B14927"/>
    <w:rPr>
      <w:rFonts w:cs="Times New Roman"/>
      <w:strike/>
      <w:color w:val="FF0000"/>
    </w:rPr>
  </w:style>
  <w:style w:type="character" w:customStyle="1" w:styleId="msoins3">
    <w:name w:val="msoins3"/>
    <w:basedOn w:val="a0"/>
    <w:rsid w:val="00B14927"/>
    <w:rPr>
      <w:rFonts w:cs="Times New Roman"/>
      <w:color w:val="008080"/>
      <w:u w:val="single"/>
    </w:rPr>
  </w:style>
  <w:style w:type="character" w:customStyle="1" w:styleId="msodel3">
    <w:name w:val="msodel3"/>
    <w:basedOn w:val="a0"/>
    <w:rsid w:val="00B14927"/>
    <w:rPr>
      <w:rFonts w:cs="Times New Roman"/>
      <w:strike/>
      <w:color w:val="FF0000"/>
    </w:rPr>
  </w:style>
  <w:style w:type="character" w:customStyle="1" w:styleId="msoins4">
    <w:name w:val="msoins"/>
    <w:basedOn w:val="a0"/>
    <w:rsid w:val="00B14927"/>
    <w:rPr>
      <w:rFonts w:cs="Times New Roman"/>
      <w:color w:val="008080"/>
      <w:u w:val="single"/>
    </w:rPr>
  </w:style>
  <w:style w:type="character" w:customStyle="1" w:styleId="msodel4">
    <w:name w:val="msodel"/>
    <w:basedOn w:val="a0"/>
    <w:rsid w:val="00B14927"/>
    <w:rPr>
      <w:rFonts w:cs="Times New Roman"/>
      <w:strike/>
      <w:color w:val="FF0000"/>
    </w:rPr>
  </w:style>
  <w:style w:type="character" w:customStyle="1" w:styleId="s5">
    <w:name w:val="s5"/>
    <w:basedOn w:val="a0"/>
    <w:rsid w:val="00B14927"/>
    <w:rPr>
      <w:rFonts w:ascii="Times New Roman" w:hAnsi="Times New Roman" w:cs="Times New Roman"/>
      <w:color w:val="808080"/>
      <w:sz w:val="20"/>
      <w:szCs w:val="20"/>
      <w:u w:val="none"/>
      <w:effect w:val="none"/>
    </w:rPr>
  </w:style>
  <w:style w:type="character" w:styleId="ae">
    <w:name w:val="page number"/>
    <w:basedOn w:val="a0"/>
    <w:rsid w:val="00B14927"/>
    <w:rPr>
      <w:rFonts w:cs="Times New Roman"/>
    </w:rPr>
  </w:style>
  <w:style w:type="paragraph" w:customStyle="1" w:styleId="12">
    <w:name w:val="Абзац списка1"/>
    <w:basedOn w:val="a"/>
    <w:rsid w:val="00556C44"/>
    <w:pPr>
      <w:ind w:left="720"/>
    </w:pPr>
  </w:style>
  <w:style w:type="paragraph" w:styleId="af">
    <w:name w:val="Balloon Text"/>
    <w:basedOn w:val="a"/>
    <w:link w:val="af0"/>
    <w:semiHidden/>
    <w:rsid w:val="00774C95"/>
    <w:rPr>
      <w:rFonts w:ascii="Tahoma" w:hAnsi="Tahoma" w:cs="Tahoma"/>
      <w:sz w:val="16"/>
      <w:szCs w:val="16"/>
    </w:rPr>
  </w:style>
  <w:style w:type="character" w:customStyle="1" w:styleId="af0">
    <w:name w:val="Текст выноски Знак"/>
    <w:basedOn w:val="a0"/>
    <w:link w:val="af"/>
    <w:semiHidden/>
    <w:locked/>
    <w:rsid w:val="00774C95"/>
    <w:rPr>
      <w:rFonts w:ascii="Tahoma" w:hAnsi="Tahoma" w:cs="Tahoma"/>
      <w:color w:val="000000"/>
      <w:sz w:val="16"/>
      <w:szCs w:val="16"/>
      <w:lang w:eastAsia="ru-RU"/>
    </w:rPr>
  </w:style>
  <w:style w:type="paragraph" w:customStyle="1" w:styleId="af1">
    <w:name w:val="Знак Знак Знак Знак"/>
    <w:basedOn w:val="a"/>
    <w:autoRedefine/>
    <w:rsid w:val="0092742F"/>
    <w:pPr>
      <w:spacing w:after="160" w:line="240" w:lineRule="exact"/>
    </w:pPr>
    <w:rPr>
      <w:color w:val="auto"/>
      <w:sz w:val="28"/>
      <w:szCs w:val="28"/>
      <w:lang w:val="en-US" w:eastAsia="en-US"/>
    </w:rPr>
  </w:style>
  <w:style w:type="paragraph" w:customStyle="1" w:styleId="CharChara">
    <w:name w:val="Char Char Знак Знак Знак Знак"/>
    <w:basedOn w:val="a"/>
    <w:next w:val="2"/>
    <w:autoRedefine/>
    <w:rsid w:val="0092742F"/>
    <w:pPr>
      <w:spacing w:after="160" w:line="240" w:lineRule="exact"/>
      <w:jc w:val="center"/>
    </w:pPr>
    <w:rPr>
      <w:b/>
      <w:bCs/>
      <w:i/>
      <w:iCs/>
      <w:color w:val="auto"/>
      <w:sz w:val="28"/>
      <w:szCs w:val="28"/>
      <w:lang w:val="en-US" w:eastAsia="en-US"/>
    </w:rPr>
  </w:style>
  <w:style w:type="paragraph" w:styleId="af2">
    <w:name w:val="footnote text"/>
    <w:basedOn w:val="a"/>
    <w:link w:val="af3"/>
    <w:semiHidden/>
    <w:rsid w:val="0092742F"/>
    <w:rPr>
      <w:color w:val="auto"/>
    </w:rPr>
  </w:style>
  <w:style w:type="character" w:customStyle="1" w:styleId="af3">
    <w:name w:val="Текст сноски Знак"/>
    <w:basedOn w:val="a0"/>
    <w:link w:val="af2"/>
    <w:semiHidden/>
    <w:locked/>
    <w:rsid w:val="0092742F"/>
    <w:rPr>
      <w:rFonts w:ascii="Times New Roman" w:hAnsi="Times New Roman" w:cs="Times New Roman"/>
      <w:sz w:val="20"/>
      <w:szCs w:val="20"/>
      <w:lang w:eastAsia="ru-RU"/>
    </w:rPr>
  </w:style>
  <w:style w:type="character" w:styleId="af4">
    <w:name w:val="footnote reference"/>
    <w:basedOn w:val="a0"/>
    <w:semiHidden/>
    <w:rsid w:val="0092742F"/>
    <w:rPr>
      <w:rFonts w:cs="Times New Roman"/>
      <w:vertAlign w:val="superscript"/>
    </w:rPr>
  </w:style>
  <w:style w:type="paragraph" w:customStyle="1" w:styleId="CharCharb">
    <w:name w:val="Char Char Знак"/>
    <w:basedOn w:val="a"/>
    <w:next w:val="2"/>
    <w:autoRedefine/>
    <w:rsid w:val="0092742F"/>
    <w:pPr>
      <w:spacing w:after="160" w:line="240" w:lineRule="exact"/>
      <w:jc w:val="center"/>
    </w:pPr>
    <w:rPr>
      <w:b/>
      <w:bCs/>
      <w:i/>
      <w:iCs/>
      <w:color w:val="auto"/>
      <w:sz w:val="28"/>
      <w:szCs w:val="28"/>
      <w:lang w:val="en-US" w:eastAsia="en-US"/>
    </w:rPr>
  </w:style>
  <w:style w:type="paragraph" w:styleId="af5">
    <w:name w:val="Plain Text"/>
    <w:basedOn w:val="a"/>
    <w:link w:val="af6"/>
    <w:rsid w:val="0092742F"/>
    <w:rPr>
      <w:color w:val="000080"/>
      <w:sz w:val="22"/>
      <w:szCs w:val="22"/>
    </w:rPr>
  </w:style>
  <w:style w:type="character" w:customStyle="1" w:styleId="af6">
    <w:name w:val="Текст Знак"/>
    <w:basedOn w:val="a0"/>
    <w:link w:val="af5"/>
    <w:locked/>
    <w:rsid w:val="0092742F"/>
    <w:rPr>
      <w:rFonts w:ascii="Times New Roman" w:hAnsi="Times New Roman" w:cs="Times New Roman"/>
      <w:color w:val="000080"/>
      <w:lang w:eastAsia="ru-RU"/>
    </w:rPr>
  </w:style>
  <w:style w:type="character" w:styleId="af7">
    <w:name w:val="annotation reference"/>
    <w:basedOn w:val="a0"/>
    <w:semiHidden/>
    <w:rsid w:val="0092742F"/>
    <w:rPr>
      <w:rFonts w:cs="Times New Roman"/>
      <w:sz w:val="16"/>
      <w:szCs w:val="16"/>
    </w:rPr>
  </w:style>
  <w:style w:type="paragraph" w:styleId="af8">
    <w:name w:val="annotation text"/>
    <w:basedOn w:val="a"/>
    <w:link w:val="af9"/>
    <w:semiHidden/>
    <w:rsid w:val="0092742F"/>
    <w:rPr>
      <w:color w:val="auto"/>
    </w:rPr>
  </w:style>
  <w:style w:type="character" w:customStyle="1" w:styleId="af9">
    <w:name w:val="Текст примечания Знак"/>
    <w:basedOn w:val="a0"/>
    <w:link w:val="af8"/>
    <w:semiHidden/>
    <w:locked/>
    <w:rsid w:val="0092742F"/>
    <w:rPr>
      <w:rFonts w:ascii="Times New Roman" w:hAnsi="Times New Roman" w:cs="Times New Roman"/>
      <w:sz w:val="20"/>
      <w:szCs w:val="20"/>
      <w:lang w:eastAsia="ru-RU"/>
    </w:rPr>
  </w:style>
  <w:style w:type="paragraph" w:styleId="afa">
    <w:name w:val="annotation subject"/>
    <w:basedOn w:val="af8"/>
    <w:next w:val="af8"/>
    <w:link w:val="afb"/>
    <w:semiHidden/>
    <w:rsid w:val="0092742F"/>
    <w:rPr>
      <w:b/>
      <w:bCs/>
    </w:rPr>
  </w:style>
  <w:style w:type="character" w:customStyle="1" w:styleId="afb">
    <w:name w:val="Тема примечания Знак"/>
    <w:basedOn w:val="af9"/>
    <w:link w:val="afa"/>
    <w:semiHidden/>
    <w:locked/>
    <w:rsid w:val="0092742F"/>
    <w:rPr>
      <w:rFonts w:ascii="Times New Roman" w:hAnsi="Times New Roman" w:cs="Times New Roman"/>
      <w:b/>
      <w:bCs/>
      <w:sz w:val="20"/>
      <w:szCs w:val="20"/>
      <w:lang w:eastAsia="ru-RU"/>
    </w:rPr>
  </w:style>
  <w:style w:type="paragraph" w:customStyle="1" w:styleId="afc">
    <w:name w:val="Знак Знак Знак Знак Знак Знак Знак"/>
    <w:basedOn w:val="a"/>
    <w:autoRedefine/>
    <w:rsid w:val="0092742F"/>
    <w:pPr>
      <w:spacing w:after="160" w:line="240" w:lineRule="exact"/>
    </w:pPr>
    <w:rPr>
      <w:rFonts w:eastAsia="SimSun"/>
      <w:b/>
      <w:bCs/>
      <w:color w:val="auto"/>
      <w:sz w:val="28"/>
      <w:szCs w:val="28"/>
      <w:lang w:val="en-US" w:eastAsia="en-US"/>
    </w:rPr>
  </w:style>
  <w:style w:type="paragraph" w:customStyle="1" w:styleId="13">
    <w:name w:val="Рецензия1"/>
    <w:hidden/>
    <w:semiHidden/>
    <w:rsid w:val="0092742F"/>
    <w:rPr>
      <w:rFonts w:ascii="Times New Roman" w:eastAsia="Times New Roman" w:hAnsi="Times New Roman"/>
      <w:sz w:val="24"/>
      <w:szCs w:val="24"/>
    </w:rPr>
  </w:style>
  <w:style w:type="paragraph" w:customStyle="1" w:styleId="14">
    <w:name w:val="Знак Знак Знак Знак1"/>
    <w:basedOn w:val="a"/>
    <w:autoRedefine/>
    <w:rsid w:val="0069779B"/>
    <w:pPr>
      <w:spacing w:after="160" w:line="240" w:lineRule="exact"/>
    </w:pPr>
    <w:rPr>
      <w:color w:val="auto"/>
      <w:sz w:val="28"/>
      <w:szCs w:val="28"/>
      <w:lang w:val="en-US" w:eastAsia="en-US"/>
    </w:rPr>
  </w:style>
  <w:style w:type="paragraph" w:customStyle="1" w:styleId="CharChar12">
    <w:name w:val="Char Char Знак Знак Знак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CharChar13">
    <w:name w:val="Char Char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15">
    <w:name w:val="Знак Знак Знак Знак Знак Знак Знак1"/>
    <w:basedOn w:val="a"/>
    <w:autoRedefine/>
    <w:rsid w:val="0069779B"/>
    <w:pPr>
      <w:spacing w:after="160" w:line="240" w:lineRule="exact"/>
    </w:pPr>
    <w:rPr>
      <w:rFonts w:eastAsia="SimSun"/>
      <w:b/>
      <w:bCs/>
      <w:color w:val="auto"/>
      <w:sz w:val="28"/>
      <w:szCs w:val="28"/>
      <w:lang w:val="en-US" w:eastAsia="en-US"/>
    </w:rPr>
  </w:style>
  <w:style w:type="character" w:customStyle="1" w:styleId="FontStyle14">
    <w:name w:val="Font Style14"/>
    <w:rsid w:val="0069779B"/>
    <w:rPr>
      <w:rFonts w:ascii="Times New Roman" w:hAnsi="Times New Roman"/>
      <w:sz w:val="18"/>
    </w:rPr>
  </w:style>
  <w:style w:type="character" w:customStyle="1" w:styleId="NoSpacingChar">
    <w:name w:val="No Spacing Char"/>
    <w:basedOn w:val="a0"/>
    <w:link w:val="16"/>
    <w:locked/>
    <w:rsid w:val="0069779B"/>
    <w:rPr>
      <w:rFonts w:cs="Calibri"/>
      <w:sz w:val="24"/>
      <w:szCs w:val="24"/>
      <w:lang w:val="ru-RU" w:eastAsia="ru-RU" w:bidi="ar-SA"/>
    </w:rPr>
  </w:style>
  <w:style w:type="paragraph" w:customStyle="1" w:styleId="16">
    <w:name w:val="Без интервала1"/>
    <w:link w:val="NoSpacingChar"/>
    <w:rsid w:val="0069779B"/>
    <w:pPr>
      <w:widowControl w:val="0"/>
      <w:adjustRightInd w:val="0"/>
      <w:jc w:val="both"/>
    </w:pPr>
    <w:rPr>
      <w:rFonts w:cs="Calibri"/>
      <w:sz w:val="24"/>
      <w:szCs w:val="24"/>
    </w:rPr>
  </w:style>
  <w:style w:type="paragraph" w:customStyle="1" w:styleId="25">
    <w:name w:val="Абзац списка2"/>
    <w:basedOn w:val="a"/>
    <w:rsid w:val="004E267F"/>
    <w:pPr>
      <w:spacing w:after="200" w:line="276" w:lineRule="auto"/>
      <w:ind w:left="720"/>
      <w:contextualSpacing/>
    </w:pPr>
    <w:rPr>
      <w:rFonts w:ascii="Calibri" w:eastAsia="Calibri" w:hAnsi="Calibri"/>
      <w:color w:val="auto"/>
      <w:sz w:val="22"/>
      <w:szCs w:val="22"/>
      <w:lang w:eastAsia="en-US"/>
    </w:rPr>
  </w:style>
  <w:style w:type="paragraph" w:customStyle="1" w:styleId="26">
    <w:name w:val="Без интервала2"/>
    <w:rsid w:val="004E267F"/>
    <w:rPr>
      <w:sz w:val="22"/>
      <w:szCs w:val="22"/>
      <w:lang w:eastAsia="en-US"/>
    </w:rPr>
  </w:style>
  <w:style w:type="character" w:customStyle="1" w:styleId="s20">
    <w:name w:val="s20"/>
    <w:basedOn w:val="a0"/>
    <w:rsid w:val="0041571F"/>
    <w:rPr>
      <w:rFonts w:cs="Times New Roman"/>
      <w:shd w:val="clear" w:color="auto" w:fill="FFFFFF"/>
    </w:rPr>
  </w:style>
  <w:style w:type="paragraph" w:styleId="afd">
    <w:name w:val="List Paragraph"/>
    <w:basedOn w:val="a"/>
    <w:uiPriority w:val="99"/>
    <w:qFormat/>
    <w:rsid w:val="003A2893"/>
    <w:pPr>
      <w:spacing w:after="200" w:line="276" w:lineRule="auto"/>
      <w:ind w:left="720"/>
      <w:contextualSpacing/>
    </w:pPr>
    <w:rPr>
      <w:rFonts w:ascii="Calibri" w:hAnsi="Calibri"/>
      <w:color w:val="auto"/>
      <w:sz w:val="22"/>
      <w:szCs w:val="22"/>
      <w:lang w:eastAsia="en-US"/>
    </w:rPr>
  </w:style>
  <w:style w:type="table" w:styleId="afe">
    <w:name w:val="Table Grid"/>
    <w:basedOn w:val="a1"/>
    <w:uiPriority w:val="39"/>
    <w:locked/>
    <w:rsid w:val="001964B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668E"/>
    <w:rPr>
      <w:rFonts w:ascii="Times New Roman" w:eastAsia="Times New Roman" w:hAnsi="Times New Roman"/>
      <w:color w:val="000000"/>
    </w:rPr>
  </w:style>
  <w:style w:type="paragraph" w:styleId="1">
    <w:name w:val="heading 1"/>
    <w:basedOn w:val="a"/>
    <w:next w:val="a"/>
    <w:link w:val="10"/>
    <w:qFormat/>
    <w:rsid w:val="0092742F"/>
    <w:pPr>
      <w:keepNext/>
      <w:spacing w:before="240" w:after="60"/>
      <w:outlineLvl w:val="0"/>
    </w:pPr>
    <w:rPr>
      <w:rFonts w:ascii="Arial" w:hAnsi="Arial" w:cs="Arial"/>
      <w:b/>
      <w:bCs/>
      <w:kern w:val="32"/>
      <w:sz w:val="32"/>
      <w:szCs w:val="32"/>
    </w:rPr>
  </w:style>
  <w:style w:type="paragraph" w:styleId="2">
    <w:name w:val="heading 2"/>
    <w:basedOn w:val="a"/>
    <w:link w:val="20"/>
    <w:qFormat/>
    <w:rsid w:val="00B1492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742F"/>
    <w:pPr>
      <w:keepNext/>
      <w:spacing w:before="240" w:after="60"/>
      <w:ind w:left="1311" w:hanging="231"/>
      <w:outlineLvl w:val="2"/>
    </w:pPr>
    <w:rPr>
      <w:rFonts w:ascii="Arial" w:hAnsi="Arial" w:cs="Arial"/>
      <w:b/>
      <w:bCs/>
      <w:sz w:val="26"/>
      <w:szCs w:val="26"/>
    </w:rPr>
  </w:style>
  <w:style w:type="paragraph" w:styleId="6">
    <w:name w:val="heading 6"/>
    <w:basedOn w:val="a"/>
    <w:next w:val="a"/>
    <w:link w:val="60"/>
    <w:qFormat/>
    <w:rsid w:val="0092742F"/>
    <w:pPr>
      <w:spacing w:before="240" w:after="60"/>
      <w:outlineLvl w:val="5"/>
    </w:pPr>
    <w:rPr>
      <w:b/>
      <w:bCs/>
      <w:sz w:val="22"/>
      <w:szCs w:val="22"/>
    </w:rPr>
  </w:style>
  <w:style w:type="paragraph" w:styleId="7">
    <w:name w:val="heading 7"/>
    <w:basedOn w:val="a"/>
    <w:next w:val="a"/>
    <w:link w:val="70"/>
    <w:qFormat/>
    <w:rsid w:val="0092742F"/>
    <w:pPr>
      <w:spacing w:before="240" w:after="60"/>
      <w:outlineLvl w:val="6"/>
    </w:pPr>
    <w:rPr>
      <w:sz w:val="24"/>
      <w:szCs w:val="24"/>
    </w:rPr>
  </w:style>
  <w:style w:type="paragraph" w:styleId="8">
    <w:name w:val="heading 8"/>
    <w:basedOn w:val="a"/>
    <w:next w:val="a"/>
    <w:link w:val="80"/>
    <w:qFormat/>
    <w:rsid w:val="0092742F"/>
    <w:pPr>
      <w:spacing w:before="240" w:after="60"/>
      <w:outlineLvl w:val="7"/>
    </w:pPr>
    <w:rPr>
      <w:i/>
      <w:iCs/>
      <w:sz w:val="24"/>
      <w:szCs w:val="24"/>
    </w:rPr>
  </w:style>
  <w:style w:type="paragraph" w:styleId="9">
    <w:name w:val="heading 9"/>
    <w:basedOn w:val="a"/>
    <w:next w:val="a"/>
    <w:link w:val="90"/>
    <w:qFormat/>
    <w:rsid w:val="009274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742F"/>
    <w:rPr>
      <w:rFonts w:ascii="Arial" w:hAnsi="Arial" w:cs="Arial"/>
      <w:b/>
      <w:bCs/>
      <w:color w:val="000000"/>
      <w:kern w:val="32"/>
      <w:sz w:val="32"/>
      <w:szCs w:val="32"/>
      <w:lang w:eastAsia="ru-RU"/>
    </w:rPr>
  </w:style>
  <w:style w:type="character" w:customStyle="1" w:styleId="20">
    <w:name w:val="Заголовок 2 Знак"/>
    <w:basedOn w:val="a0"/>
    <w:link w:val="2"/>
    <w:locked/>
    <w:rsid w:val="00B14927"/>
    <w:rPr>
      <w:rFonts w:ascii="Arial" w:hAnsi="Arial" w:cs="Arial"/>
      <w:b/>
      <w:bCs/>
      <w:i/>
      <w:iCs/>
      <w:color w:val="000000"/>
      <w:sz w:val="28"/>
      <w:szCs w:val="28"/>
      <w:lang w:eastAsia="ru-RU"/>
    </w:rPr>
  </w:style>
  <w:style w:type="character" w:customStyle="1" w:styleId="30">
    <w:name w:val="Заголовок 3 Знак"/>
    <w:basedOn w:val="a0"/>
    <w:link w:val="3"/>
    <w:locked/>
    <w:rsid w:val="0092742F"/>
    <w:rPr>
      <w:rFonts w:ascii="Arial" w:hAnsi="Arial" w:cs="Arial"/>
      <w:b/>
      <w:bCs/>
      <w:color w:val="000000"/>
      <w:sz w:val="26"/>
      <w:szCs w:val="26"/>
      <w:lang w:eastAsia="ru-RU"/>
    </w:rPr>
  </w:style>
  <w:style w:type="character" w:customStyle="1" w:styleId="60">
    <w:name w:val="Заголовок 6 Знак"/>
    <w:basedOn w:val="a0"/>
    <w:link w:val="6"/>
    <w:locked/>
    <w:rsid w:val="0092742F"/>
    <w:rPr>
      <w:rFonts w:ascii="Times New Roman" w:hAnsi="Times New Roman" w:cs="Times New Roman"/>
      <w:b/>
      <w:bCs/>
      <w:color w:val="000000"/>
      <w:lang w:eastAsia="ru-RU"/>
    </w:rPr>
  </w:style>
  <w:style w:type="character" w:customStyle="1" w:styleId="70">
    <w:name w:val="Заголовок 7 Знак"/>
    <w:basedOn w:val="a0"/>
    <w:link w:val="7"/>
    <w:locked/>
    <w:rsid w:val="0092742F"/>
    <w:rPr>
      <w:rFonts w:ascii="Times New Roman" w:hAnsi="Times New Roman" w:cs="Times New Roman"/>
      <w:color w:val="000000"/>
      <w:sz w:val="24"/>
      <w:szCs w:val="24"/>
      <w:lang w:eastAsia="ru-RU"/>
    </w:rPr>
  </w:style>
  <w:style w:type="character" w:customStyle="1" w:styleId="80">
    <w:name w:val="Заголовок 8 Знак"/>
    <w:basedOn w:val="a0"/>
    <w:link w:val="8"/>
    <w:locked/>
    <w:rsid w:val="0092742F"/>
    <w:rPr>
      <w:rFonts w:ascii="Times New Roman" w:hAnsi="Times New Roman" w:cs="Times New Roman"/>
      <w:i/>
      <w:iCs/>
      <w:color w:val="000000"/>
      <w:sz w:val="24"/>
      <w:szCs w:val="24"/>
      <w:lang w:eastAsia="ru-RU"/>
    </w:rPr>
  </w:style>
  <w:style w:type="character" w:customStyle="1" w:styleId="90">
    <w:name w:val="Заголовок 9 Знак"/>
    <w:basedOn w:val="a0"/>
    <w:link w:val="9"/>
    <w:locked/>
    <w:rsid w:val="0092742F"/>
    <w:rPr>
      <w:rFonts w:ascii="Arial" w:hAnsi="Arial" w:cs="Arial"/>
      <w:color w:val="000000"/>
      <w:lang w:eastAsia="ru-RU"/>
    </w:rPr>
  </w:style>
  <w:style w:type="character" w:customStyle="1" w:styleId="s0">
    <w:name w:val="s0"/>
    <w:basedOn w:val="a0"/>
    <w:rsid w:val="00471135"/>
    <w:rPr>
      <w:rFonts w:ascii="Times New Roman" w:hAnsi="Times New Roman" w:cs="Times New Roman"/>
      <w:color w:val="000000"/>
      <w:sz w:val="20"/>
      <w:szCs w:val="20"/>
      <w:u w:val="none"/>
      <w:effect w:val="none"/>
    </w:rPr>
  </w:style>
  <w:style w:type="character" w:customStyle="1" w:styleId="s1">
    <w:name w:val="s1"/>
    <w:basedOn w:val="a0"/>
    <w:rsid w:val="00471135"/>
    <w:rPr>
      <w:rFonts w:ascii="Times New Roman" w:hAnsi="Times New Roman" w:cs="Times New Roman"/>
      <w:b/>
      <w:bCs/>
      <w:color w:val="000000"/>
      <w:sz w:val="20"/>
      <w:szCs w:val="20"/>
      <w:u w:val="none"/>
      <w:effect w:val="none"/>
    </w:rPr>
  </w:style>
  <w:style w:type="character" w:styleId="a3">
    <w:name w:val="Hyperlink"/>
    <w:basedOn w:val="a0"/>
    <w:rsid w:val="00B14927"/>
    <w:rPr>
      <w:rFonts w:ascii="Times New Roman" w:hAnsi="Times New Roman" w:cs="Times New Roman"/>
      <w:color w:val="auto"/>
      <w:u w:val="single"/>
    </w:rPr>
  </w:style>
  <w:style w:type="character" w:styleId="a4">
    <w:name w:val="FollowedHyperlink"/>
    <w:basedOn w:val="a0"/>
    <w:rsid w:val="00B14927"/>
    <w:rPr>
      <w:rFonts w:cs="Times New Roman"/>
      <w:color w:val="800080"/>
      <w:u w:val="single"/>
    </w:rPr>
  </w:style>
  <w:style w:type="paragraph" w:styleId="HTML">
    <w:name w:val="HTML Preformatted"/>
    <w:basedOn w:val="a"/>
    <w:link w:val="HTML0"/>
    <w:rsid w:val="00B1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B14927"/>
    <w:rPr>
      <w:rFonts w:ascii="Courier New" w:hAnsi="Courier New" w:cs="Courier New"/>
      <w:color w:val="000000"/>
      <w:sz w:val="20"/>
      <w:szCs w:val="20"/>
      <w:lang w:eastAsia="ru-RU"/>
    </w:rPr>
  </w:style>
  <w:style w:type="paragraph" w:styleId="a5">
    <w:name w:val="header"/>
    <w:basedOn w:val="a"/>
    <w:link w:val="a6"/>
    <w:uiPriority w:val="99"/>
    <w:rsid w:val="00B14927"/>
    <w:rPr>
      <w:sz w:val="24"/>
      <w:szCs w:val="24"/>
    </w:rPr>
  </w:style>
  <w:style w:type="character" w:customStyle="1" w:styleId="a6">
    <w:name w:val="Верхний колонтитул Знак"/>
    <w:basedOn w:val="a0"/>
    <w:link w:val="a5"/>
    <w:uiPriority w:val="99"/>
    <w:locked/>
    <w:rsid w:val="00B14927"/>
    <w:rPr>
      <w:rFonts w:ascii="Times New Roman" w:hAnsi="Times New Roman" w:cs="Times New Roman"/>
      <w:color w:val="000000"/>
      <w:sz w:val="24"/>
      <w:szCs w:val="24"/>
      <w:lang w:eastAsia="ru-RU"/>
    </w:rPr>
  </w:style>
  <w:style w:type="paragraph" w:styleId="a7">
    <w:name w:val="footer"/>
    <w:basedOn w:val="a"/>
    <w:link w:val="a8"/>
    <w:rsid w:val="00B14927"/>
    <w:rPr>
      <w:sz w:val="24"/>
      <w:szCs w:val="24"/>
    </w:rPr>
  </w:style>
  <w:style w:type="character" w:customStyle="1" w:styleId="a8">
    <w:name w:val="Нижний колонтитул Знак"/>
    <w:basedOn w:val="a0"/>
    <w:link w:val="a7"/>
    <w:locked/>
    <w:rsid w:val="00B14927"/>
    <w:rPr>
      <w:rFonts w:ascii="Times New Roman" w:hAnsi="Times New Roman" w:cs="Times New Roman"/>
      <w:color w:val="000000"/>
      <w:sz w:val="24"/>
      <w:szCs w:val="24"/>
      <w:lang w:eastAsia="ru-RU"/>
    </w:rPr>
  </w:style>
  <w:style w:type="paragraph" w:styleId="a9">
    <w:name w:val="Body Text"/>
    <w:basedOn w:val="a"/>
    <w:link w:val="aa"/>
    <w:rsid w:val="00B14927"/>
    <w:pPr>
      <w:spacing w:after="120"/>
    </w:pPr>
    <w:rPr>
      <w:sz w:val="24"/>
      <w:szCs w:val="24"/>
    </w:rPr>
  </w:style>
  <w:style w:type="character" w:customStyle="1" w:styleId="aa">
    <w:name w:val="Основной текст Знак"/>
    <w:basedOn w:val="a0"/>
    <w:link w:val="a9"/>
    <w:locked/>
    <w:rsid w:val="00B14927"/>
    <w:rPr>
      <w:rFonts w:ascii="Times New Roman" w:hAnsi="Times New Roman" w:cs="Times New Roman"/>
      <w:color w:val="000000"/>
      <w:sz w:val="24"/>
      <w:szCs w:val="24"/>
      <w:lang w:eastAsia="ru-RU"/>
    </w:rPr>
  </w:style>
  <w:style w:type="paragraph" w:styleId="ab">
    <w:name w:val="Body Text Indent"/>
    <w:basedOn w:val="a"/>
    <w:link w:val="ac"/>
    <w:rsid w:val="00B14927"/>
    <w:pPr>
      <w:ind w:left="1410" w:hanging="1410"/>
      <w:jc w:val="both"/>
    </w:pPr>
    <w:rPr>
      <w:i/>
      <w:iCs/>
    </w:rPr>
  </w:style>
  <w:style w:type="character" w:customStyle="1" w:styleId="ac">
    <w:name w:val="Основной текст с отступом Знак"/>
    <w:basedOn w:val="a0"/>
    <w:link w:val="ab"/>
    <w:locked/>
    <w:rsid w:val="00B14927"/>
    <w:rPr>
      <w:rFonts w:ascii="Times New Roman" w:hAnsi="Times New Roman" w:cs="Times New Roman"/>
      <w:i/>
      <w:iCs/>
      <w:color w:val="000000"/>
      <w:sz w:val="20"/>
      <w:szCs w:val="20"/>
      <w:lang w:eastAsia="ru-RU"/>
    </w:rPr>
  </w:style>
  <w:style w:type="paragraph" w:styleId="21">
    <w:name w:val="Body Text 2"/>
    <w:basedOn w:val="a"/>
    <w:link w:val="22"/>
    <w:rsid w:val="00B14927"/>
    <w:pPr>
      <w:jc w:val="both"/>
    </w:pPr>
    <w:rPr>
      <w:rFonts w:ascii="Tahoma" w:hAnsi="Tahoma" w:cs="Tahoma"/>
      <w:color w:val="3366FF"/>
      <w:sz w:val="22"/>
      <w:szCs w:val="22"/>
      <w:u w:val="single"/>
    </w:rPr>
  </w:style>
  <w:style w:type="character" w:customStyle="1" w:styleId="22">
    <w:name w:val="Основной текст 2 Знак"/>
    <w:basedOn w:val="a0"/>
    <w:link w:val="21"/>
    <w:locked/>
    <w:rsid w:val="00B14927"/>
    <w:rPr>
      <w:rFonts w:ascii="Tahoma" w:hAnsi="Tahoma" w:cs="Tahoma"/>
      <w:color w:val="3366FF"/>
      <w:u w:val="single"/>
      <w:lang w:eastAsia="ru-RU"/>
    </w:rPr>
  </w:style>
  <w:style w:type="paragraph" w:styleId="23">
    <w:name w:val="Body Text Indent 2"/>
    <w:basedOn w:val="a"/>
    <w:link w:val="24"/>
    <w:rsid w:val="00B14927"/>
    <w:pPr>
      <w:ind w:left="10800"/>
    </w:pPr>
    <w:rPr>
      <w:sz w:val="28"/>
      <w:szCs w:val="28"/>
    </w:rPr>
  </w:style>
  <w:style w:type="character" w:customStyle="1" w:styleId="24">
    <w:name w:val="Основной текст с отступом 2 Знак"/>
    <w:basedOn w:val="a0"/>
    <w:link w:val="23"/>
    <w:locked/>
    <w:rsid w:val="00B14927"/>
    <w:rPr>
      <w:rFonts w:ascii="Times New Roman" w:hAnsi="Times New Roman" w:cs="Times New Roman"/>
      <w:color w:val="000000"/>
      <w:sz w:val="28"/>
      <w:szCs w:val="28"/>
      <w:lang w:eastAsia="ru-RU"/>
    </w:rPr>
  </w:style>
  <w:style w:type="paragraph" w:styleId="31">
    <w:name w:val="Body Text Indent 3"/>
    <w:basedOn w:val="a"/>
    <w:link w:val="32"/>
    <w:rsid w:val="00B14927"/>
    <w:pPr>
      <w:ind w:left="10800"/>
    </w:pPr>
    <w:rPr>
      <w:sz w:val="22"/>
      <w:szCs w:val="22"/>
    </w:rPr>
  </w:style>
  <w:style w:type="character" w:customStyle="1" w:styleId="32">
    <w:name w:val="Основной текст с отступом 3 Знак"/>
    <w:basedOn w:val="a0"/>
    <w:link w:val="31"/>
    <w:locked/>
    <w:rsid w:val="00B14927"/>
    <w:rPr>
      <w:rFonts w:ascii="Times New Roman" w:hAnsi="Times New Roman" w:cs="Times New Roman"/>
      <w:color w:val="000000"/>
      <w:lang w:eastAsia="ru-RU"/>
    </w:rPr>
  </w:style>
  <w:style w:type="paragraph" w:customStyle="1" w:styleId="charchar">
    <w:name w:val="charchar"/>
    <w:basedOn w:val="a"/>
    <w:rsid w:val="00B14927"/>
    <w:pPr>
      <w:spacing w:after="160"/>
      <w:jc w:val="center"/>
    </w:pPr>
    <w:rPr>
      <w:b/>
      <w:bCs/>
      <w:i/>
      <w:iCs/>
      <w:sz w:val="28"/>
      <w:szCs w:val="28"/>
    </w:rPr>
  </w:style>
  <w:style w:type="paragraph" w:customStyle="1" w:styleId="charchar0">
    <w:name w:val="charchar0"/>
    <w:basedOn w:val="a"/>
    <w:rsid w:val="00B14927"/>
    <w:pPr>
      <w:spacing w:after="160"/>
      <w:jc w:val="center"/>
    </w:pPr>
    <w:rPr>
      <w:b/>
      <w:bCs/>
      <w:i/>
      <w:iCs/>
      <w:sz w:val="28"/>
      <w:szCs w:val="28"/>
    </w:rPr>
  </w:style>
  <w:style w:type="paragraph" w:customStyle="1" w:styleId="ad">
    <w:name w:val="a"/>
    <w:basedOn w:val="a"/>
    <w:rsid w:val="00B14927"/>
    <w:pPr>
      <w:spacing w:after="160"/>
      <w:jc w:val="center"/>
    </w:pPr>
    <w:rPr>
      <w:b/>
      <w:bCs/>
      <w:i/>
      <w:iCs/>
      <w:sz w:val="28"/>
      <w:szCs w:val="28"/>
    </w:rPr>
  </w:style>
  <w:style w:type="paragraph" w:customStyle="1" w:styleId="charchar1">
    <w:name w:val="charchar1"/>
    <w:basedOn w:val="a"/>
    <w:rsid w:val="00B14927"/>
    <w:pPr>
      <w:spacing w:after="160"/>
      <w:jc w:val="center"/>
    </w:pPr>
    <w:rPr>
      <w:b/>
      <w:bCs/>
      <w:i/>
      <w:iCs/>
      <w:sz w:val="28"/>
      <w:szCs w:val="28"/>
    </w:rPr>
  </w:style>
  <w:style w:type="paragraph" w:customStyle="1" w:styleId="charchar2">
    <w:name w:val="charchar2"/>
    <w:basedOn w:val="a"/>
    <w:rsid w:val="00B14927"/>
    <w:pPr>
      <w:spacing w:after="160"/>
      <w:jc w:val="center"/>
    </w:pPr>
    <w:rPr>
      <w:b/>
      <w:bCs/>
      <w:i/>
      <w:iCs/>
      <w:sz w:val="28"/>
      <w:szCs w:val="28"/>
    </w:rPr>
  </w:style>
  <w:style w:type="paragraph" w:customStyle="1" w:styleId="charchar3">
    <w:name w:val="charchar3"/>
    <w:basedOn w:val="a"/>
    <w:rsid w:val="00B14927"/>
    <w:pPr>
      <w:spacing w:after="160"/>
      <w:jc w:val="center"/>
    </w:pPr>
    <w:rPr>
      <w:b/>
      <w:bCs/>
      <w:i/>
      <w:iCs/>
      <w:sz w:val="28"/>
      <w:szCs w:val="28"/>
    </w:rPr>
  </w:style>
  <w:style w:type="paragraph" w:customStyle="1" w:styleId="charchar10">
    <w:name w:val="charchar10"/>
    <w:basedOn w:val="a"/>
    <w:rsid w:val="00B14927"/>
    <w:pPr>
      <w:spacing w:after="160"/>
      <w:jc w:val="center"/>
    </w:pPr>
    <w:rPr>
      <w:b/>
      <w:bCs/>
      <w:i/>
      <w:iCs/>
      <w:sz w:val="28"/>
      <w:szCs w:val="28"/>
    </w:rPr>
  </w:style>
  <w:style w:type="paragraph" w:customStyle="1" w:styleId="charchar11">
    <w:name w:val="charchar11"/>
    <w:basedOn w:val="a"/>
    <w:rsid w:val="00B14927"/>
    <w:pPr>
      <w:spacing w:after="160"/>
      <w:jc w:val="center"/>
    </w:pPr>
    <w:rPr>
      <w:b/>
      <w:bCs/>
      <w:i/>
      <w:iCs/>
      <w:sz w:val="28"/>
      <w:szCs w:val="28"/>
    </w:rPr>
  </w:style>
  <w:style w:type="paragraph" w:customStyle="1" w:styleId="a00">
    <w:name w:val="a0"/>
    <w:basedOn w:val="a"/>
    <w:rsid w:val="00B14927"/>
    <w:pPr>
      <w:spacing w:after="160"/>
      <w:jc w:val="center"/>
    </w:pPr>
    <w:rPr>
      <w:b/>
      <w:bCs/>
      <w:i/>
      <w:iCs/>
      <w:sz w:val="28"/>
      <w:szCs w:val="28"/>
    </w:rPr>
  </w:style>
  <w:style w:type="paragraph" w:customStyle="1" w:styleId="charchar4">
    <w:name w:val="charchar4"/>
    <w:basedOn w:val="a"/>
    <w:rsid w:val="00B14927"/>
    <w:pPr>
      <w:spacing w:after="160"/>
      <w:jc w:val="center"/>
    </w:pPr>
    <w:rPr>
      <w:b/>
      <w:bCs/>
      <w:i/>
      <w:iCs/>
      <w:sz w:val="28"/>
      <w:szCs w:val="28"/>
    </w:rPr>
  </w:style>
  <w:style w:type="paragraph" w:customStyle="1" w:styleId="charchar5">
    <w:name w:val="charchar5"/>
    <w:basedOn w:val="a"/>
    <w:rsid w:val="00B14927"/>
    <w:pPr>
      <w:spacing w:after="160"/>
      <w:jc w:val="center"/>
    </w:pPr>
    <w:rPr>
      <w:b/>
      <w:bCs/>
      <w:i/>
      <w:iCs/>
      <w:sz w:val="28"/>
      <w:szCs w:val="28"/>
    </w:rPr>
  </w:style>
  <w:style w:type="paragraph" w:customStyle="1" w:styleId="charchar6">
    <w:name w:val="charchar6"/>
    <w:basedOn w:val="a"/>
    <w:rsid w:val="00B14927"/>
    <w:pPr>
      <w:spacing w:after="160"/>
      <w:jc w:val="center"/>
    </w:pPr>
    <w:rPr>
      <w:b/>
      <w:bCs/>
      <w:i/>
      <w:iCs/>
      <w:sz w:val="28"/>
      <w:szCs w:val="28"/>
    </w:rPr>
  </w:style>
  <w:style w:type="paragraph" w:customStyle="1" w:styleId="charchar7">
    <w:name w:val="charchar7"/>
    <w:basedOn w:val="a"/>
    <w:rsid w:val="00B14927"/>
    <w:pPr>
      <w:spacing w:after="160"/>
      <w:jc w:val="center"/>
    </w:pPr>
    <w:rPr>
      <w:b/>
      <w:bCs/>
      <w:i/>
      <w:iCs/>
      <w:sz w:val="28"/>
      <w:szCs w:val="28"/>
    </w:rPr>
  </w:style>
  <w:style w:type="paragraph" w:customStyle="1" w:styleId="11">
    <w:name w:val="1"/>
    <w:basedOn w:val="a"/>
    <w:rsid w:val="00B14927"/>
    <w:pPr>
      <w:spacing w:after="160"/>
      <w:jc w:val="center"/>
    </w:pPr>
    <w:rPr>
      <w:b/>
      <w:bCs/>
      <w:i/>
      <w:iCs/>
      <w:sz w:val="28"/>
      <w:szCs w:val="28"/>
    </w:rPr>
  </w:style>
  <w:style w:type="paragraph" w:customStyle="1" w:styleId="a10">
    <w:name w:val="a1"/>
    <w:basedOn w:val="a"/>
    <w:rsid w:val="00B14927"/>
    <w:pPr>
      <w:keepNext/>
      <w:spacing w:before="240" w:after="120"/>
    </w:pPr>
    <w:rPr>
      <w:rFonts w:ascii="Arial" w:hAnsi="Arial" w:cs="Arial"/>
      <w:sz w:val="28"/>
      <w:szCs w:val="28"/>
    </w:rPr>
  </w:style>
  <w:style w:type="paragraph" w:customStyle="1" w:styleId="a20">
    <w:name w:val="a2"/>
    <w:basedOn w:val="a"/>
    <w:rsid w:val="00B14927"/>
    <w:rPr>
      <w:sz w:val="24"/>
      <w:szCs w:val="24"/>
    </w:rPr>
  </w:style>
  <w:style w:type="paragraph" w:customStyle="1" w:styleId="a30">
    <w:name w:val="a3"/>
    <w:basedOn w:val="a"/>
    <w:rsid w:val="00B14927"/>
    <w:pPr>
      <w:spacing w:after="160"/>
      <w:jc w:val="center"/>
    </w:pPr>
    <w:rPr>
      <w:b/>
      <w:bCs/>
      <w:i/>
      <w:iCs/>
      <w:sz w:val="28"/>
      <w:szCs w:val="28"/>
    </w:rPr>
  </w:style>
  <w:style w:type="paragraph" w:customStyle="1" w:styleId="charchar8">
    <w:name w:val="charchar8"/>
    <w:basedOn w:val="a"/>
    <w:rsid w:val="00B14927"/>
    <w:pPr>
      <w:spacing w:after="160"/>
      <w:jc w:val="center"/>
    </w:pPr>
    <w:rPr>
      <w:b/>
      <w:bCs/>
      <w:i/>
      <w:iCs/>
      <w:sz w:val="28"/>
      <w:szCs w:val="28"/>
    </w:rPr>
  </w:style>
  <w:style w:type="paragraph" w:customStyle="1" w:styleId="110">
    <w:name w:val="11"/>
    <w:basedOn w:val="a"/>
    <w:rsid w:val="00B14927"/>
    <w:rPr>
      <w:sz w:val="24"/>
      <w:szCs w:val="24"/>
    </w:rPr>
  </w:style>
  <w:style w:type="paragraph" w:customStyle="1" w:styleId="charchar9">
    <w:name w:val="charchar9"/>
    <w:basedOn w:val="a"/>
    <w:rsid w:val="00B14927"/>
    <w:pPr>
      <w:spacing w:after="160"/>
      <w:jc w:val="center"/>
    </w:pPr>
    <w:rPr>
      <w:b/>
      <w:bCs/>
      <w:i/>
      <w:iCs/>
      <w:sz w:val="28"/>
      <w:szCs w:val="28"/>
    </w:rPr>
  </w:style>
  <w:style w:type="paragraph" w:customStyle="1" w:styleId="s8">
    <w:name w:val="s8"/>
    <w:basedOn w:val="a"/>
    <w:rsid w:val="00B14927"/>
    <w:pPr>
      <w:ind w:left="5580"/>
    </w:pPr>
    <w:rPr>
      <w:i/>
      <w:iCs/>
      <w:color w:val="FF0000"/>
    </w:rPr>
  </w:style>
  <w:style w:type="character" w:customStyle="1" w:styleId="ww8num1z0">
    <w:name w:val="ww8num1z0"/>
    <w:basedOn w:val="a0"/>
    <w:rsid w:val="00B14927"/>
    <w:rPr>
      <w:rFonts w:ascii="Times New Roman" w:hAnsi="Times New Roman" w:cs="Times New Roman"/>
    </w:rPr>
  </w:style>
  <w:style w:type="character" w:customStyle="1" w:styleId="ww8num1z3">
    <w:name w:val="ww8num1z3"/>
    <w:basedOn w:val="a0"/>
    <w:rsid w:val="00B14927"/>
    <w:rPr>
      <w:rFonts w:ascii="Symbol" w:hAnsi="Symbol" w:cs="Symbol"/>
    </w:rPr>
  </w:style>
  <w:style w:type="character" w:customStyle="1" w:styleId="s3">
    <w:name w:val="s3"/>
    <w:basedOn w:val="a0"/>
    <w:rsid w:val="00B14927"/>
    <w:rPr>
      <w:rFonts w:ascii="Times New Roman" w:hAnsi="Times New Roman" w:cs="Times New Roman"/>
      <w:i/>
      <w:iCs/>
      <w:color w:val="FF0000"/>
      <w:sz w:val="20"/>
      <w:szCs w:val="20"/>
      <w:u w:val="none"/>
      <w:effect w:val="none"/>
    </w:rPr>
  </w:style>
  <w:style w:type="character" w:customStyle="1" w:styleId="s2">
    <w:name w:val="s2"/>
    <w:basedOn w:val="a0"/>
    <w:rsid w:val="00B14927"/>
    <w:rPr>
      <w:rFonts w:ascii="Times New Roman" w:hAnsi="Times New Roman" w:cs="Times New Roman"/>
      <w:b/>
      <w:bCs/>
      <w:color w:val="000080"/>
      <w:sz w:val="20"/>
      <w:szCs w:val="20"/>
      <w:u w:val="none"/>
      <w:effect w:val="none"/>
    </w:rPr>
  </w:style>
  <w:style w:type="character" w:customStyle="1" w:styleId="s6">
    <w:name w:val="s6"/>
    <w:basedOn w:val="a0"/>
    <w:rsid w:val="00B14927"/>
    <w:rPr>
      <w:rFonts w:ascii="Times New Roman" w:hAnsi="Times New Roman" w:cs="Times New Roman"/>
      <w:strike/>
      <w:color w:val="808000"/>
      <w:sz w:val="20"/>
      <w:szCs w:val="20"/>
    </w:rPr>
  </w:style>
  <w:style w:type="character" w:customStyle="1" w:styleId="s7">
    <w:name w:val="s7"/>
    <w:basedOn w:val="a0"/>
    <w:rsid w:val="00B14927"/>
    <w:rPr>
      <w:rFonts w:ascii="Courier New" w:hAnsi="Courier New" w:cs="Courier New"/>
      <w:color w:val="000000"/>
      <w:sz w:val="20"/>
      <w:szCs w:val="20"/>
      <w:u w:val="none"/>
      <w:effect w:val="none"/>
    </w:rPr>
  </w:style>
  <w:style w:type="character" w:customStyle="1" w:styleId="s9">
    <w:name w:val="s9"/>
    <w:basedOn w:val="a0"/>
    <w:rsid w:val="00B14927"/>
    <w:rPr>
      <w:rFonts w:cs="Times New Roman"/>
      <w:i/>
      <w:iCs/>
      <w:color w:val="auto"/>
      <w:u w:val="single"/>
    </w:rPr>
  </w:style>
  <w:style w:type="character" w:customStyle="1" w:styleId="s10">
    <w:name w:val="s10"/>
    <w:basedOn w:val="a0"/>
    <w:rsid w:val="00B14927"/>
    <w:rPr>
      <w:rFonts w:cs="Times New Roman"/>
      <w:strike/>
      <w:color w:val="auto"/>
      <w:u w:val="single"/>
    </w:rPr>
  </w:style>
  <w:style w:type="character" w:customStyle="1" w:styleId="s16">
    <w:name w:val="s16"/>
    <w:basedOn w:val="a0"/>
    <w:rsid w:val="00B14927"/>
    <w:rPr>
      <w:rFonts w:cs="Times New Roman"/>
      <w:i/>
      <w:iCs/>
      <w:color w:val="000000"/>
    </w:rPr>
  </w:style>
  <w:style w:type="character" w:customStyle="1" w:styleId="s17">
    <w:name w:val="s17"/>
    <w:basedOn w:val="a0"/>
    <w:rsid w:val="00B14927"/>
    <w:rPr>
      <w:rFonts w:cs="Times New Roman"/>
      <w:color w:val="000000"/>
    </w:rPr>
  </w:style>
  <w:style w:type="character" w:customStyle="1" w:styleId="s18">
    <w:name w:val="s18"/>
    <w:basedOn w:val="a0"/>
    <w:rsid w:val="00B14927"/>
    <w:rPr>
      <w:rFonts w:cs="Times New Roman"/>
      <w:color w:val="000000"/>
    </w:rPr>
  </w:style>
  <w:style w:type="character" w:customStyle="1" w:styleId="s11">
    <w:name w:val="s11"/>
    <w:basedOn w:val="a0"/>
    <w:rsid w:val="00B14927"/>
    <w:rPr>
      <w:rFonts w:ascii="Courier New" w:hAnsi="Courier New" w:cs="Courier New"/>
      <w:b/>
      <w:bCs/>
      <w:color w:val="000000"/>
      <w:sz w:val="20"/>
      <w:szCs w:val="20"/>
      <w:u w:val="none"/>
      <w:effect w:val="none"/>
    </w:rPr>
  </w:style>
  <w:style w:type="character" w:customStyle="1" w:styleId="s12">
    <w:name w:val="s12"/>
    <w:basedOn w:val="a0"/>
    <w:rsid w:val="00B14927"/>
    <w:rPr>
      <w:rFonts w:ascii="Courier New" w:hAnsi="Courier New" w:cs="Courier New"/>
      <w:b/>
      <w:bCs/>
      <w:color w:val="000080"/>
      <w:sz w:val="20"/>
      <w:szCs w:val="20"/>
      <w:u w:val="none"/>
      <w:effect w:val="none"/>
    </w:rPr>
  </w:style>
  <w:style w:type="character" w:customStyle="1" w:styleId="s13">
    <w:name w:val="s13"/>
    <w:basedOn w:val="a0"/>
    <w:rsid w:val="00B14927"/>
    <w:rPr>
      <w:rFonts w:ascii="Courier New" w:hAnsi="Courier New" w:cs="Courier New"/>
      <w:i/>
      <w:iCs/>
      <w:color w:val="FF0000"/>
      <w:sz w:val="20"/>
      <w:szCs w:val="20"/>
      <w:u w:val="none"/>
      <w:effect w:val="none"/>
    </w:rPr>
  </w:style>
  <w:style w:type="character" w:customStyle="1" w:styleId="s14">
    <w:name w:val="s14"/>
    <w:basedOn w:val="a0"/>
    <w:rsid w:val="00B14927"/>
    <w:rPr>
      <w:rFonts w:ascii="Courier New" w:hAnsi="Courier New" w:cs="Courier New"/>
      <w:strike/>
      <w:color w:val="808000"/>
      <w:sz w:val="20"/>
      <w:szCs w:val="20"/>
    </w:rPr>
  </w:style>
  <w:style w:type="character" w:customStyle="1" w:styleId="s15">
    <w:name w:val="s15"/>
    <w:basedOn w:val="a0"/>
    <w:rsid w:val="00B14927"/>
    <w:rPr>
      <w:rFonts w:ascii="Courier New" w:hAnsi="Courier New" w:cs="Courier New"/>
      <w:color w:val="auto"/>
      <w:u w:val="single"/>
    </w:rPr>
  </w:style>
  <w:style w:type="character" w:customStyle="1" w:styleId="msoins0">
    <w:name w:val="msoins0"/>
    <w:basedOn w:val="a0"/>
    <w:rsid w:val="00B14927"/>
    <w:rPr>
      <w:rFonts w:cs="Times New Roman"/>
      <w:color w:val="008080"/>
      <w:u w:val="single"/>
    </w:rPr>
  </w:style>
  <w:style w:type="character" w:customStyle="1" w:styleId="msodel0">
    <w:name w:val="msodel0"/>
    <w:basedOn w:val="a0"/>
    <w:rsid w:val="00B14927"/>
    <w:rPr>
      <w:rFonts w:cs="Times New Roman"/>
      <w:strike/>
      <w:color w:val="FF0000"/>
    </w:rPr>
  </w:style>
  <w:style w:type="character" w:customStyle="1" w:styleId="msoins1">
    <w:name w:val="msoins1"/>
    <w:basedOn w:val="a0"/>
    <w:rsid w:val="00B14927"/>
    <w:rPr>
      <w:rFonts w:cs="Times New Roman"/>
      <w:color w:val="008080"/>
      <w:u w:val="single"/>
    </w:rPr>
  </w:style>
  <w:style w:type="character" w:customStyle="1" w:styleId="msodel1">
    <w:name w:val="msodel1"/>
    <w:basedOn w:val="a0"/>
    <w:rsid w:val="00B14927"/>
    <w:rPr>
      <w:rFonts w:cs="Times New Roman"/>
      <w:strike/>
      <w:color w:val="FF0000"/>
    </w:rPr>
  </w:style>
  <w:style w:type="character" w:customStyle="1" w:styleId="msoins2">
    <w:name w:val="msoins2"/>
    <w:basedOn w:val="a0"/>
    <w:rsid w:val="00B14927"/>
    <w:rPr>
      <w:rFonts w:cs="Times New Roman"/>
      <w:color w:val="008080"/>
      <w:u w:val="single"/>
    </w:rPr>
  </w:style>
  <w:style w:type="character" w:customStyle="1" w:styleId="msodel2">
    <w:name w:val="msodel2"/>
    <w:basedOn w:val="a0"/>
    <w:rsid w:val="00B14927"/>
    <w:rPr>
      <w:rFonts w:cs="Times New Roman"/>
      <w:strike/>
      <w:color w:val="FF0000"/>
    </w:rPr>
  </w:style>
  <w:style w:type="character" w:customStyle="1" w:styleId="msoins3">
    <w:name w:val="msoins3"/>
    <w:basedOn w:val="a0"/>
    <w:rsid w:val="00B14927"/>
    <w:rPr>
      <w:rFonts w:cs="Times New Roman"/>
      <w:color w:val="008080"/>
      <w:u w:val="single"/>
    </w:rPr>
  </w:style>
  <w:style w:type="character" w:customStyle="1" w:styleId="msodel3">
    <w:name w:val="msodel3"/>
    <w:basedOn w:val="a0"/>
    <w:rsid w:val="00B14927"/>
    <w:rPr>
      <w:rFonts w:cs="Times New Roman"/>
      <w:strike/>
      <w:color w:val="FF0000"/>
    </w:rPr>
  </w:style>
  <w:style w:type="character" w:customStyle="1" w:styleId="msoins4">
    <w:name w:val="msoins"/>
    <w:basedOn w:val="a0"/>
    <w:rsid w:val="00B14927"/>
    <w:rPr>
      <w:rFonts w:cs="Times New Roman"/>
      <w:color w:val="008080"/>
      <w:u w:val="single"/>
    </w:rPr>
  </w:style>
  <w:style w:type="character" w:customStyle="1" w:styleId="msodel4">
    <w:name w:val="msodel"/>
    <w:basedOn w:val="a0"/>
    <w:rsid w:val="00B14927"/>
    <w:rPr>
      <w:rFonts w:cs="Times New Roman"/>
      <w:strike/>
      <w:color w:val="FF0000"/>
    </w:rPr>
  </w:style>
  <w:style w:type="character" w:customStyle="1" w:styleId="s5">
    <w:name w:val="s5"/>
    <w:basedOn w:val="a0"/>
    <w:rsid w:val="00B14927"/>
    <w:rPr>
      <w:rFonts w:ascii="Times New Roman" w:hAnsi="Times New Roman" w:cs="Times New Roman"/>
      <w:color w:val="808080"/>
      <w:sz w:val="20"/>
      <w:szCs w:val="20"/>
      <w:u w:val="none"/>
      <w:effect w:val="none"/>
    </w:rPr>
  </w:style>
  <w:style w:type="character" w:styleId="ae">
    <w:name w:val="page number"/>
    <w:basedOn w:val="a0"/>
    <w:rsid w:val="00B14927"/>
    <w:rPr>
      <w:rFonts w:cs="Times New Roman"/>
    </w:rPr>
  </w:style>
  <w:style w:type="paragraph" w:customStyle="1" w:styleId="12">
    <w:name w:val="Абзац списка1"/>
    <w:basedOn w:val="a"/>
    <w:rsid w:val="00556C44"/>
    <w:pPr>
      <w:ind w:left="720"/>
    </w:pPr>
  </w:style>
  <w:style w:type="paragraph" w:styleId="af">
    <w:name w:val="Balloon Text"/>
    <w:basedOn w:val="a"/>
    <w:link w:val="af0"/>
    <w:semiHidden/>
    <w:rsid w:val="00774C95"/>
    <w:rPr>
      <w:rFonts w:ascii="Tahoma" w:hAnsi="Tahoma" w:cs="Tahoma"/>
      <w:sz w:val="16"/>
      <w:szCs w:val="16"/>
    </w:rPr>
  </w:style>
  <w:style w:type="character" w:customStyle="1" w:styleId="af0">
    <w:name w:val="Текст выноски Знак"/>
    <w:basedOn w:val="a0"/>
    <w:link w:val="af"/>
    <w:semiHidden/>
    <w:locked/>
    <w:rsid w:val="00774C95"/>
    <w:rPr>
      <w:rFonts w:ascii="Tahoma" w:hAnsi="Tahoma" w:cs="Tahoma"/>
      <w:color w:val="000000"/>
      <w:sz w:val="16"/>
      <w:szCs w:val="16"/>
      <w:lang w:eastAsia="ru-RU"/>
    </w:rPr>
  </w:style>
  <w:style w:type="paragraph" w:customStyle="1" w:styleId="af1">
    <w:name w:val="Знак Знак Знак Знак"/>
    <w:basedOn w:val="a"/>
    <w:autoRedefine/>
    <w:rsid w:val="0092742F"/>
    <w:pPr>
      <w:spacing w:after="160" w:line="240" w:lineRule="exact"/>
    </w:pPr>
    <w:rPr>
      <w:color w:val="auto"/>
      <w:sz w:val="28"/>
      <w:szCs w:val="28"/>
      <w:lang w:val="en-US" w:eastAsia="en-US"/>
    </w:rPr>
  </w:style>
  <w:style w:type="paragraph" w:customStyle="1" w:styleId="CharChara">
    <w:name w:val="Char Char Знак Знак Знак Знак"/>
    <w:basedOn w:val="a"/>
    <w:next w:val="2"/>
    <w:autoRedefine/>
    <w:rsid w:val="0092742F"/>
    <w:pPr>
      <w:spacing w:after="160" w:line="240" w:lineRule="exact"/>
      <w:jc w:val="center"/>
    </w:pPr>
    <w:rPr>
      <w:b/>
      <w:bCs/>
      <w:i/>
      <w:iCs/>
      <w:color w:val="auto"/>
      <w:sz w:val="28"/>
      <w:szCs w:val="28"/>
      <w:lang w:val="en-US" w:eastAsia="en-US"/>
    </w:rPr>
  </w:style>
  <w:style w:type="paragraph" w:styleId="af2">
    <w:name w:val="footnote text"/>
    <w:basedOn w:val="a"/>
    <w:link w:val="af3"/>
    <w:semiHidden/>
    <w:rsid w:val="0092742F"/>
    <w:rPr>
      <w:color w:val="auto"/>
    </w:rPr>
  </w:style>
  <w:style w:type="character" w:customStyle="1" w:styleId="af3">
    <w:name w:val="Текст сноски Знак"/>
    <w:basedOn w:val="a0"/>
    <w:link w:val="af2"/>
    <w:semiHidden/>
    <w:locked/>
    <w:rsid w:val="0092742F"/>
    <w:rPr>
      <w:rFonts w:ascii="Times New Roman" w:hAnsi="Times New Roman" w:cs="Times New Roman"/>
      <w:sz w:val="20"/>
      <w:szCs w:val="20"/>
      <w:lang w:eastAsia="ru-RU"/>
    </w:rPr>
  </w:style>
  <w:style w:type="character" w:styleId="af4">
    <w:name w:val="footnote reference"/>
    <w:basedOn w:val="a0"/>
    <w:semiHidden/>
    <w:rsid w:val="0092742F"/>
    <w:rPr>
      <w:rFonts w:cs="Times New Roman"/>
      <w:vertAlign w:val="superscript"/>
    </w:rPr>
  </w:style>
  <w:style w:type="paragraph" w:customStyle="1" w:styleId="CharCharb">
    <w:name w:val="Char Char Знак"/>
    <w:basedOn w:val="a"/>
    <w:next w:val="2"/>
    <w:autoRedefine/>
    <w:rsid w:val="0092742F"/>
    <w:pPr>
      <w:spacing w:after="160" w:line="240" w:lineRule="exact"/>
      <w:jc w:val="center"/>
    </w:pPr>
    <w:rPr>
      <w:b/>
      <w:bCs/>
      <w:i/>
      <w:iCs/>
      <w:color w:val="auto"/>
      <w:sz w:val="28"/>
      <w:szCs w:val="28"/>
      <w:lang w:val="en-US" w:eastAsia="en-US"/>
    </w:rPr>
  </w:style>
  <w:style w:type="paragraph" w:styleId="af5">
    <w:name w:val="Plain Text"/>
    <w:basedOn w:val="a"/>
    <w:link w:val="af6"/>
    <w:rsid w:val="0092742F"/>
    <w:rPr>
      <w:color w:val="000080"/>
      <w:sz w:val="22"/>
      <w:szCs w:val="22"/>
    </w:rPr>
  </w:style>
  <w:style w:type="character" w:customStyle="1" w:styleId="af6">
    <w:name w:val="Текст Знак"/>
    <w:basedOn w:val="a0"/>
    <w:link w:val="af5"/>
    <w:locked/>
    <w:rsid w:val="0092742F"/>
    <w:rPr>
      <w:rFonts w:ascii="Times New Roman" w:hAnsi="Times New Roman" w:cs="Times New Roman"/>
      <w:color w:val="000080"/>
      <w:lang w:eastAsia="ru-RU"/>
    </w:rPr>
  </w:style>
  <w:style w:type="character" w:styleId="af7">
    <w:name w:val="annotation reference"/>
    <w:basedOn w:val="a0"/>
    <w:semiHidden/>
    <w:rsid w:val="0092742F"/>
    <w:rPr>
      <w:rFonts w:cs="Times New Roman"/>
      <w:sz w:val="16"/>
      <w:szCs w:val="16"/>
    </w:rPr>
  </w:style>
  <w:style w:type="paragraph" w:styleId="af8">
    <w:name w:val="annotation text"/>
    <w:basedOn w:val="a"/>
    <w:link w:val="af9"/>
    <w:semiHidden/>
    <w:rsid w:val="0092742F"/>
    <w:rPr>
      <w:color w:val="auto"/>
    </w:rPr>
  </w:style>
  <w:style w:type="character" w:customStyle="1" w:styleId="af9">
    <w:name w:val="Текст примечания Знак"/>
    <w:basedOn w:val="a0"/>
    <w:link w:val="af8"/>
    <w:semiHidden/>
    <w:locked/>
    <w:rsid w:val="0092742F"/>
    <w:rPr>
      <w:rFonts w:ascii="Times New Roman" w:hAnsi="Times New Roman" w:cs="Times New Roman"/>
      <w:sz w:val="20"/>
      <w:szCs w:val="20"/>
      <w:lang w:eastAsia="ru-RU"/>
    </w:rPr>
  </w:style>
  <w:style w:type="paragraph" w:styleId="afa">
    <w:name w:val="annotation subject"/>
    <w:basedOn w:val="af8"/>
    <w:next w:val="af8"/>
    <w:link w:val="afb"/>
    <w:semiHidden/>
    <w:rsid w:val="0092742F"/>
    <w:rPr>
      <w:b/>
      <w:bCs/>
    </w:rPr>
  </w:style>
  <w:style w:type="character" w:customStyle="1" w:styleId="afb">
    <w:name w:val="Тема примечания Знак"/>
    <w:basedOn w:val="af9"/>
    <w:link w:val="afa"/>
    <w:semiHidden/>
    <w:locked/>
    <w:rsid w:val="0092742F"/>
    <w:rPr>
      <w:rFonts w:ascii="Times New Roman" w:hAnsi="Times New Roman" w:cs="Times New Roman"/>
      <w:b/>
      <w:bCs/>
      <w:sz w:val="20"/>
      <w:szCs w:val="20"/>
      <w:lang w:eastAsia="ru-RU"/>
    </w:rPr>
  </w:style>
  <w:style w:type="paragraph" w:customStyle="1" w:styleId="afc">
    <w:name w:val="Знак Знак Знак Знак Знак Знак Знак"/>
    <w:basedOn w:val="a"/>
    <w:autoRedefine/>
    <w:rsid w:val="0092742F"/>
    <w:pPr>
      <w:spacing w:after="160" w:line="240" w:lineRule="exact"/>
    </w:pPr>
    <w:rPr>
      <w:rFonts w:eastAsia="SimSun"/>
      <w:b/>
      <w:bCs/>
      <w:color w:val="auto"/>
      <w:sz w:val="28"/>
      <w:szCs w:val="28"/>
      <w:lang w:val="en-US" w:eastAsia="en-US"/>
    </w:rPr>
  </w:style>
  <w:style w:type="paragraph" w:customStyle="1" w:styleId="13">
    <w:name w:val="Рецензия1"/>
    <w:hidden/>
    <w:semiHidden/>
    <w:rsid w:val="0092742F"/>
    <w:rPr>
      <w:rFonts w:ascii="Times New Roman" w:eastAsia="Times New Roman" w:hAnsi="Times New Roman"/>
      <w:sz w:val="24"/>
      <w:szCs w:val="24"/>
    </w:rPr>
  </w:style>
  <w:style w:type="paragraph" w:customStyle="1" w:styleId="14">
    <w:name w:val="Знак Знак Знак Знак1"/>
    <w:basedOn w:val="a"/>
    <w:autoRedefine/>
    <w:rsid w:val="0069779B"/>
    <w:pPr>
      <w:spacing w:after="160" w:line="240" w:lineRule="exact"/>
    </w:pPr>
    <w:rPr>
      <w:color w:val="auto"/>
      <w:sz w:val="28"/>
      <w:szCs w:val="28"/>
      <w:lang w:val="en-US" w:eastAsia="en-US"/>
    </w:rPr>
  </w:style>
  <w:style w:type="paragraph" w:customStyle="1" w:styleId="CharChar12">
    <w:name w:val="Char Char Знак Знак Знак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CharChar13">
    <w:name w:val="Char Char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15">
    <w:name w:val="Знак Знак Знак Знак Знак Знак Знак1"/>
    <w:basedOn w:val="a"/>
    <w:autoRedefine/>
    <w:rsid w:val="0069779B"/>
    <w:pPr>
      <w:spacing w:after="160" w:line="240" w:lineRule="exact"/>
    </w:pPr>
    <w:rPr>
      <w:rFonts w:eastAsia="SimSun"/>
      <w:b/>
      <w:bCs/>
      <w:color w:val="auto"/>
      <w:sz w:val="28"/>
      <w:szCs w:val="28"/>
      <w:lang w:val="en-US" w:eastAsia="en-US"/>
    </w:rPr>
  </w:style>
  <w:style w:type="character" w:customStyle="1" w:styleId="FontStyle14">
    <w:name w:val="Font Style14"/>
    <w:rsid w:val="0069779B"/>
    <w:rPr>
      <w:rFonts w:ascii="Times New Roman" w:hAnsi="Times New Roman"/>
      <w:sz w:val="18"/>
    </w:rPr>
  </w:style>
  <w:style w:type="character" w:customStyle="1" w:styleId="NoSpacingChar">
    <w:name w:val="No Spacing Char"/>
    <w:basedOn w:val="a0"/>
    <w:link w:val="16"/>
    <w:locked/>
    <w:rsid w:val="0069779B"/>
    <w:rPr>
      <w:rFonts w:cs="Calibri"/>
      <w:sz w:val="24"/>
      <w:szCs w:val="24"/>
      <w:lang w:val="ru-RU" w:eastAsia="ru-RU" w:bidi="ar-SA"/>
    </w:rPr>
  </w:style>
  <w:style w:type="paragraph" w:customStyle="1" w:styleId="16">
    <w:name w:val="Без интервала1"/>
    <w:link w:val="NoSpacingChar"/>
    <w:rsid w:val="0069779B"/>
    <w:pPr>
      <w:widowControl w:val="0"/>
      <w:adjustRightInd w:val="0"/>
      <w:jc w:val="both"/>
    </w:pPr>
    <w:rPr>
      <w:rFonts w:cs="Calibri"/>
      <w:sz w:val="24"/>
      <w:szCs w:val="24"/>
    </w:rPr>
  </w:style>
  <w:style w:type="paragraph" w:customStyle="1" w:styleId="25">
    <w:name w:val="Абзац списка2"/>
    <w:basedOn w:val="a"/>
    <w:rsid w:val="004E267F"/>
    <w:pPr>
      <w:spacing w:after="200" w:line="276" w:lineRule="auto"/>
      <w:ind w:left="720"/>
      <w:contextualSpacing/>
    </w:pPr>
    <w:rPr>
      <w:rFonts w:ascii="Calibri" w:eastAsia="Calibri" w:hAnsi="Calibri"/>
      <w:color w:val="auto"/>
      <w:sz w:val="22"/>
      <w:szCs w:val="22"/>
      <w:lang w:eastAsia="en-US"/>
    </w:rPr>
  </w:style>
  <w:style w:type="paragraph" w:customStyle="1" w:styleId="26">
    <w:name w:val="Без интервала2"/>
    <w:rsid w:val="004E267F"/>
    <w:rPr>
      <w:sz w:val="22"/>
      <w:szCs w:val="22"/>
      <w:lang w:eastAsia="en-US"/>
    </w:rPr>
  </w:style>
  <w:style w:type="character" w:customStyle="1" w:styleId="s20">
    <w:name w:val="s20"/>
    <w:basedOn w:val="a0"/>
    <w:rsid w:val="0041571F"/>
    <w:rPr>
      <w:rFonts w:cs="Times New Roman"/>
      <w:shd w:val="clear" w:color="auto" w:fill="FFFFFF"/>
    </w:rPr>
  </w:style>
  <w:style w:type="paragraph" w:styleId="afd">
    <w:name w:val="List Paragraph"/>
    <w:basedOn w:val="a"/>
    <w:uiPriority w:val="99"/>
    <w:qFormat/>
    <w:rsid w:val="003A2893"/>
    <w:pPr>
      <w:spacing w:after="200" w:line="276" w:lineRule="auto"/>
      <w:ind w:left="720"/>
      <w:contextualSpacing/>
    </w:pPr>
    <w:rPr>
      <w:rFonts w:ascii="Calibri" w:hAnsi="Calibri"/>
      <w:color w:val="auto"/>
      <w:sz w:val="22"/>
      <w:szCs w:val="22"/>
      <w:lang w:eastAsia="en-US"/>
    </w:rPr>
  </w:style>
  <w:style w:type="table" w:styleId="afe">
    <w:name w:val="Table Grid"/>
    <w:basedOn w:val="a1"/>
    <w:uiPriority w:val="39"/>
    <w:locked/>
    <w:rsid w:val="001964B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56902044">
      <w:bodyDiv w:val="1"/>
      <w:marLeft w:val="0"/>
      <w:marRight w:val="0"/>
      <w:marTop w:val="0"/>
      <w:marBottom w:val="0"/>
      <w:divBdr>
        <w:top w:val="none" w:sz="0" w:space="0" w:color="auto"/>
        <w:left w:val="none" w:sz="0" w:space="0" w:color="auto"/>
        <w:bottom w:val="none" w:sz="0" w:space="0" w:color="auto"/>
        <w:right w:val="none" w:sz="0" w:space="0" w:color="auto"/>
      </w:divBdr>
    </w:div>
    <w:div w:id="854655484">
      <w:bodyDiv w:val="1"/>
      <w:marLeft w:val="0"/>
      <w:marRight w:val="0"/>
      <w:marTop w:val="0"/>
      <w:marBottom w:val="0"/>
      <w:divBdr>
        <w:top w:val="none" w:sz="0" w:space="0" w:color="auto"/>
        <w:left w:val="none" w:sz="0" w:space="0" w:color="auto"/>
        <w:bottom w:val="none" w:sz="0" w:space="0" w:color="auto"/>
        <w:right w:val="none" w:sz="0" w:space="0" w:color="auto"/>
      </w:divBdr>
    </w:div>
    <w:div w:id="1072235168">
      <w:bodyDiv w:val="1"/>
      <w:marLeft w:val="0"/>
      <w:marRight w:val="0"/>
      <w:marTop w:val="0"/>
      <w:marBottom w:val="0"/>
      <w:divBdr>
        <w:top w:val="none" w:sz="0" w:space="0" w:color="auto"/>
        <w:left w:val="none" w:sz="0" w:space="0" w:color="auto"/>
        <w:bottom w:val="none" w:sz="0" w:space="0" w:color="auto"/>
        <w:right w:val="none" w:sz="0" w:space="0" w:color="auto"/>
      </w:divBdr>
    </w:div>
    <w:div w:id="1377005711">
      <w:bodyDiv w:val="1"/>
      <w:marLeft w:val="0"/>
      <w:marRight w:val="0"/>
      <w:marTop w:val="0"/>
      <w:marBottom w:val="0"/>
      <w:divBdr>
        <w:top w:val="none" w:sz="0" w:space="0" w:color="auto"/>
        <w:left w:val="none" w:sz="0" w:space="0" w:color="auto"/>
        <w:bottom w:val="none" w:sz="0" w:space="0" w:color="auto"/>
        <w:right w:val="none" w:sz="0" w:space="0" w:color="auto"/>
      </w:divBdr>
    </w:div>
    <w:div w:id="1383168081">
      <w:bodyDiv w:val="1"/>
      <w:marLeft w:val="0"/>
      <w:marRight w:val="0"/>
      <w:marTop w:val="0"/>
      <w:marBottom w:val="0"/>
      <w:divBdr>
        <w:top w:val="none" w:sz="0" w:space="0" w:color="auto"/>
        <w:left w:val="none" w:sz="0" w:space="0" w:color="auto"/>
        <w:bottom w:val="none" w:sz="0" w:space="0" w:color="auto"/>
        <w:right w:val="none" w:sz="0" w:space="0" w:color="auto"/>
      </w:divBdr>
    </w:div>
    <w:div w:id="1402219065">
      <w:bodyDiv w:val="1"/>
      <w:marLeft w:val="0"/>
      <w:marRight w:val="0"/>
      <w:marTop w:val="0"/>
      <w:marBottom w:val="0"/>
      <w:divBdr>
        <w:top w:val="none" w:sz="0" w:space="0" w:color="auto"/>
        <w:left w:val="none" w:sz="0" w:space="0" w:color="auto"/>
        <w:bottom w:val="none" w:sz="0" w:space="0" w:color="auto"/>
        <w:right w:val="none" w:sz="0" w:space="0" w:color="auto"/>
      </w:divBdr>
    </w:div>
    <w:div w:id="1674146723">
      <w:bodyDiv w:val="1"/>
      <w:marLeft w:val="0"/>
      <w:marRight w:val="0"/>
      <w:marTop w:val="0"/>
      <w:marBottom w:val="0"/>
      <w:divBdr>
        <w:top w:val="none" w:sz="0" w:space="0" w:color="auto"/>
        <w:left w:val="none" w:sz="0" w:space="0" w:color="auto"/>
        <w:bottom w:val="none" w:sz="0" w:space="0" w:color="auto"/>
        <w:right w:val="none" w:sz="0" w:space="0" w:color="auto"/>
      </w:divBdr>
    </w:div>
    <w:div w:id="1992831484">
      <w:bodyDiv w:val="1"/>
      <w:marLeft w:val="0"/>
      <w:marRight w:val="0"/>
      <w:marTop w:val="0"/>
      <w:marBottom w:val="0"/>
      <w:divBdr>
        <w:top w:val="none" w:sz="0" w:space="0" w:color="auto"/>
        <w:left w:val="none" w:sz="0" w:space="0" w:color="auto"/>
        <w:bottom w:val="none" w:sz="0" w:space="0" w:color="auto"/>
        <w:right w:val="none" w:sz="0" w:space="0" w:color="auto"/>
      </w:divBdr>
    </w:div>
    <w:div w:id="1993290852">
      <w:bodyDiv w:val="1"/>
      <w:marLeft w:val="0"/>
      <w:marRight w:val="0"/>
      <w:marTop w:val="0"/>
      <w:marBottom w:val="0"/>
      <w:divBdr>
        <w:top w:val="none" w:sz="0" w:space="0" w:color="auto"/>
        <w:left w:val="none" w:sz="0" w:space="0" w:color="auto"/>
        <w:bottom w:val="none" w:sz="0" w:space="0" w:color="auto"/>
        <w:right w:val="none" w:sz="0" w:space="0" w:color="auto"/>
      </w:divBdr>
    </w:div>
    <w:div w:id="20776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D626BBA7-B9E8-429E-9BEC-9136BB0099F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3004</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20087</CharactersWithSpaces>
  <SharedDoc>false</SharedDoc>
  <HLinks>
    <vt:vector size="24" baseType="variant">
      <vt:variant>
        <vt:i4>7471213</vt:i4>
      </vt:variant>
      <vt:variant>
        <vt:i4>9</vt:i4>
      </vt:variant>
      <vt:variant>
        <vt:i4>0</vt:i4>
      </vt:variant>
      <vt:variant>
        <vt:i4>5</vt:i4>
      </vt:variant>
      <vt:variant>
        <vt:lpwstr>jl:30104713.970000</vt:lpwstr>
      </vt:variant>
      <vt:variant>
        <vt:lpwstr/>
      </vt:variant>
      <vt:variant>
        <vt:i4>4390997</vt:i4>
      </vt:variant>
      <vt:variant>
        <vt:i4>6</vt:i4>
      </vt:variant>
      <vt:variant>
        <vt:i4>0</vt:i4>
      </vt:variant>
      <vt:variant>
        <vt:i4>5</vt:i4>
      </vt:variant>
      <vt:variant>
        <vt:lpwstr>jl:31311216.1100</vt:lpwstr>
      </vt:variant>
      <vt:variant>
        <vt:lpwstr/>
      </vt:variant>
      <vt:variant>
        <vt:i4>4390997</vt:i4>
      </vt:variant>
      <vt:variant>
        <vt:i4>3</vt:i4>
      </vt:variant>
      <vt:variant>
        <vt:i4>0</vt:i4>
      </vt:variant>
      <vt:variant>
        <vt:i4>5</vt:i4>
      </vt:variant>
      <vt:variant>
        <vt:lpwstr>jl:31311216.1100</vt:lpwstr>
      </vt:variant>
      <vt:variant>
        <vt:lpwstr/>
      </vt:variant>
      <vt:variant>
        <vt:i4>4325467</vt:i4>
      </vt:variant>
      <vt:variant>
        <vt:i4>0</vt:i4>
      </vt:variant>
      <vt:variant>
        <vt:i4>0</vt:i4>
      </vt:variant>
      <vt:variant>
        <vt:i4>5</vt:i4>
      </vt:variant>
      <vt:variant>
        <vt:lpwstr>jl:31309399.0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nzhasakbaeva</dc:creator>
  <cp:lastModifiedBy>azhubanysheva</cp:lastModifiedBy>
  <cp:revision>3</cp:revision>
  <cp:lastPrinted>2015-06-16T11:18:00Z</cp:lastPrinted>
  <dcterms:created xsi:type="dcterms:W3CDTF">2020-07-14T18:45:00Z</dcterms:created>
  <dcterms:modified xsi:type="dcterms:W3CDTF">2020-07-21T12:37:00Z</dcterms:modified>
</cp:coreProperties>
</file>