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5157F8">
        <w:tc>
          <w:tcPr>
            <w:tcW w:w="0" w:type="auto"/>
            <w:tcBorders>
              <w:top w:val="nil"/>
              <w:left w:val="nil"/>
              <w:bottom w:val="nil"/>
              <w:right w:val="nil"/>
            </w:tcBorders>
          </w:tcPr>
          <w:p w:rsidR="005157F8" w:rsidRDefault="00472477" w:rsidP="00E2153C">
            <w:pPr>
              <w:ind w:left="250"/>
              <w:jc w:val="center"/>
            </w:pPr>
            <w:r>
              <w:rPr>
                <w:sz w:val="28"/>
              </w:rPr>
              <w:t>Қаржы Министрдің міндетін атқарушы</w:t>
            </w:r>
          </w:p>
          <w:p w:rsidR="005157F8" w:rsidRDefault="00472477" w:rsidP="00E2153C">
            <w:pPr>
              <w:ind w:left="250"/>
              <w:jc w:val="center"/>
            </w:pPr>
            <w:r>
              <w:rPr>
                <w:sz w:val="28"/>
              </w:rPr>
              <w:t>2020 жылғы 10 шілдесі</w:t>
            </w:r>
          </w:p>
          <w:p w:rsidR="005157F8" w:rsidRDefault="00472477" w:rsidP="00E2153C">
            <w:pPr>
              <w:ind w:left="250"/>
              <w:jc w:val="center"/>
            </w:pPr>
            <w:r>
              <w:rPr>
                <w:sz w:val="28"/>
              </w:rPr>
              <w:t>№ 665</w:t>
            </w:r>
          </w:p>
        </w:tc>
      </w:tr>
      <w:tr w:rsidR="00B17134" w:rsidRPr="009C2B60" w:rsidTr="00015E21">
        <w:tc>
          <w:tcPr>
            <w:tcW w:w="0" w:type="auto"/>
            <w:tcBorders>
              <w:top w:val="nil"/>
              <w:left w:val="nil"/>
              <w:bottom w:val="nil"/>
              <w:right w:val="nil"/>
            </w:tcBorders>
          </w:tcPr>
          <w:p w:rsidR="00B17134" w:rsidRPr="009C2B60" w:rsidRDefault="00B17134" w:rsidP="00015E21">
            <w:pPr>
              <w:jc w:val="center"/>
              <w:rPr>
                <w:sz w:val="28"/>
                <w:szCs w:val="28"/>
                <w:lang w:val="kk-KZ"/>
              </w:rPr>
            </w:pPr>
            <w:r w:rsidRPr="009C2B60">
              <w:rPr>
                <w:sz w:val="28"/>
                <w:szCs w:val="28"/>
                <w:lang w:val="kk-KZ"/>
              </w:rPr>
              <w:t>бұйрығына</w:t>
            </w:r>
          </w:p>
          <w:p w:rsidR="00B17134" w:rsidRPr="009C2B60" w:rsidRDefault="00B17134" w:rsidP="00B17134">
            <w:pPr>
              <w:jc w:val="center"/>
              <w:rPr>
                <w:sz w:val="28"/>
                <w:szCs w:val="28"/>
              </w:rPr>
            </w:pPr>
            <w:r>
              <w:rPr>
                <w:sz w:val="28"/>
                <w:szCs w:val="28"/>
                <w:lang w:val="kk-KZ"/>
              </w:rPr>
              <w:t>3</w:t>
            </w:r>
            <w:r w:rsidRPr="009C2B60">
              <w:rPr>
                <w:sz w:val="28"/>
                <w:szCs w:val="28"/>
                <w:lang w:val="kk-KZ"/>
              </w:rPr>
              <w:t>-қосымша</w:t>
            </w:r>
          </w:p>
        </w:tc>
      </w:tr>
    </w:tbl>
    <w:p w:rsidR="00E616E8" w:rsidRPr="00E616E8" w:rsidRDefault="00E616E8" w:rsidP="00526814">
      <w:pPr>
        <w:rPr>
          <w:sz w:val="28"/>
          <w:szCs w:val="28"/>
          <w:lang w:val="kk-KZ"/>
        </w:rPr>
      </w:pPr>
    </w:p>
    <w:p w:rsidR="00E616E8" w:rsidRPr="00E616E8" w:rsidRDefault="00E616E8" w:rsidP="00526814">
      <w:pPr>
        <w:rPr>
          <w:sz w:val="28"/>
          <w:szCs w:val="28"/>
          <w:lang w:val="kk-KZ"/>
        </w:rPr>
      </w:pPr>
      <w:bookmarkStart w:id="0" w:name="_GoBack"/>
      <w:bookmarkEnd w:id="0"/>
    </w:p>
    <w:p w:rsidR="00E616E8" w:rsidRPr="00E616E8" w:rsidRDefault="00E616E8" w:rsidP="00526814">
      <w:pPr>
        <w:rPr>
          <w:sz w:val="28"/>
          <w:szCs w:val="28"/>
          <w:lang w:val="kk-KZ"/>
        </w:rPr>
      </w:pPr>
    </w:p>
    <w:p w:rsidR="00E616E8" w:rsidRPr="00981980" w:rsidRDefault="00981980" w:rsidP="00526814">
      <w:pPr>
        <w:jc w:val="center"/>
        <w:rPr>
          <w:b/>
          <w:sz w:val="28"/>
          <w:szCs w:val="28"/>
          <w:lang w:val="kk-KZ"/>
        </w:rPr>
      </w:pPr>
      <w:r w:rsidRPr="00981980">
        <w:rPr>
          <w:b/>
          <w:sz w:val="28"/>
          <w:szCs w:val="28"/>
          <w:lang w:val="kk-KZ"/>
        </w:rPr>
        <w:t>«</w:t>
      </w:r>
      <w:r w:rsidR="00E616E8" w:rsidRPr="00981980">
        <w:rPr>
          <w:b/>
          <w:sz w:val="28"/>
          <w:szCs w:val="28"/>
          <w:lang w:val="kk-KZ"/>
        </w:rPr>
        <w:t>Қосылған құн салығын төлеушілерді тіркеу есебі</w:t>
      </w:r>
      <w:r w:rsidRPr="00981980">
        <w:rPr>
          <w:b/>
          <w:sz w:val="28"/>
          <w:szCs w:val="28"/>
          <w:lang w:val="kk-KZ"/>
        </w:rPr>
        <w:t>»</w:t>
      </w:r>
    </w:p>
    <w:p w:rsidR="00E616E8" w:rsidRPr="00981980" w:rsidRDefault="00E616E8" w:rsidP="00526814">
      <w:pPr>
        <w:jc w:val="center"/>
        <w:rPr>
          <w:b/>
          <w:sz w:val="28"/>
          <w:szCs w:val="28"/>
          <w:lang w:val="kk-KZ"/>
        </w:rPr>
      </w:pPr>
      <w:r w:rsidRPr="00981980">
        <w:rPr>
          <w:b/>
          <w:sz w:val="28"/>
          <w:szCs w:val="28"/>
          <w:lang w:val="kk-KZ"/>
        </w:rPr>
        <w:t xml:space="preserve">мемлекеттік көрсетілетін қызмет </w:t>
      </w:r>
      <w:r w:rsidR="003920BF">
        <w:rPr>
          <w:b/>
          <w:sz w:val="28"/>
          <w:szCs w:val="28"/>
          <w:lang w:val="kk-KZ"/>
        </w:rPr>
        <w:t>қағидаты</w:t>
      </w:r>
    </w:p>
    <w:p w:rsidR="00981980" w:rsidRDefault="00981980" w:rsidP="00526814">
      <w:pPr>
        <w:rPr>
          <w:sz w:val="28"/>
          <w:szCs w:val="28"/>
          <w:lang w:val="kk-KZ"/>
        </w:rPr>
      </w:pPr>
    </w:p>
    <w:p w:rsidR="003920BF" w:rsidRDefault="003920BF" w:rsidP="00526814">
      <w:pPr>
        <w:rPr>
          <w:sz w:val="28"/>
          <w:szCs w:val="28"/>
          <w:lang w:val="kk-KZ"/>
        </w:rPr>
      </w:pPr>
    </w:p>
    <w:p w:rsidR="00E616E8" w:rsidRPr="00981980" w:rsidRDefault="00E616E8" w:rsidP="00526814">
      <w:pPr>
        <w:jc w:val="center"/>
        <w:rPr>
          <w:b/>
          <w:sz w:val="28"/>
          <w:szCs w:val="28"/>
          <w:lang w:val="kk-KZ"/>
        </w:rPr>
      </w:pPr>
      <w:r w:rsidRPr="00981980">
        <w:rPr>
          <w:b/>
          <w:sz w:val="28"/>
          <w:szCs w:val="28"/>
          <w:lang w:val="kk-KZ"/>
        </w:rPr>
        <w:t>1</w:t>
      </w:r>
      <w:r w:rsidR="003920BF">
        <w:rPr>
          <w:b/>
          <w:sz w:val="28"/>
          <w:szCs w:val="28"/>
          <w:lang w:val="kk-KZ"/>
        </w:rPr>
        <w:t>-тарау</w:t>
      </w:r>
      <w:r w:rsidRPr="00981980">
        <w:rPr>
          <w:b/>
          <w:sz w:val="28"/>
          <w:szCs w:val="28"/>
          <w:lang w:val="kk-KZ"/>
        </w:rPr>
        <w:t>. Жалпы ережелер</w:t>
      </w:r>
    </w:p>
    <w:p w:rsidR="00E616E8" w:rsidRPr="00E616E8" w:rsidRDefault="00E616E8" w:rsidP="00526814">
      <w:pPr>
        <w:rPr>
          <w:sz w:val="28"/>
          <w:szCs w:val="28"/>
          <w:lang w:val="kk-KZ"/>
        </w:rPr>
      </w:pPr>
    </w:p>
    <w:p w:rsidR="003920BF" w:rsidRDefault="003920BF" w:rsidP="003920BF">
      <w:pPr>
        <w:pStyle w:val="a5"/>
        <w:numPr>
          <w:ilvl w:val="0"/>
          <w:numId w:val="30"/>
        </w:numPr>
        <w:tabs>
          <w:tab w:val="right" w:pos="993"/>
        </w:tabs>
        <w:ind w:left="0" w:firstLine="709"/>
        <w:jc w:val="both"/>
        <w:rPr>
          <w:sz w:val="28"/>
          <w:szCs w:val="28"/>
          <w:lang w:val="kk-KZ"/>
        </w:rPr>
      </w:pPr>
      <w:r w:rsidRPr="007C68A1">
        <w:rPr>
          <w:sz w:val="28"/>
          <w:szCs w:val="28"/>
          <w:lang w:val="kk-KZ"/>
        </w:rPr>
        <w:t>Осы «</w:t>
      </w:r>
      <w:r w:rsidRPr="003920BF">
        <w:rPr>
          <w:bCs/>
          <w:sz w:val="28"/>
          <w:szCs w:val="28"/>
          <w:lang w:val="kk-KZ"/>
        </w:rPr>
        <w:t>Қосылған құн салығын төлеушілерді тіркеу есебі</w:t>
      </w:r>
      <w:r w:rsidRPr="007C68A1">
        <w:rPr>
          <w:sz w:val="28"/>
          <w:szCs w:val="28"/>
          <w:lang w:val="kk-KZ"/>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w:t>
      </w:r>
      <w:r>
        <w:rPr>
          <w:sz w:val="28"/>
          <w:szCs w:val="28"/>
          <w:lang w:val="kk-KZ"/>
        </w:rPr>
        <w:t xml:space="preserve">(бұдан әрі – Заң) </w:t>
      </w:r>
      <w:r>
        <w:rPr>
          <w:sz w:val="28"/>
          <w:szCs w:val="28"/>
          <w:lang w:val="kk-KZ"/>
        </w:rPr>
        <w:br/>
      </w:r>
      <w:r w:rsidRPr="007C68A1">
        <w:rPr>
          <w:sz w:val="28"/>
          <w:szCs w:val="28"/>
          <w:lang w:val="kk-KZ"/>
        </w:rPr>
        <w:t>10 бабы 1)-тармақшасына сәйкес әзірленген және «</w:t>
      </w:r>
      <w:r w:rsidRPr="003920BF">
        <w:rPr>
          <w:bCs/>
          <w:sz w:val="28"/>
          <w:szCs w:val="28"/>
          <w:lang w:val="kk-KZ"/>
        </w:rPr>
        <w:t>Қосылған құн салығын төлеушілерді тіркеу есебі</w:t>
      </w:r>
      <w:r w:rsidRPr="007C68A1">
        <w:rPr>
          <w:sz w:val="28"/>
          <w:szCs w:val="28"/>
          <w:lang w:val="kk-KZ"/>
        </w:rPr>
        <w:t xml:space="preserve">» мемлекеттік көрсетілетін қызметті </w:t>
      </w:r>
      <w:r w:rsidR="00EE08EC">
        <w:rPr>
          <w:sz w:val="28"/>
          <w:szCs w:val="28"/>
          <w:lang w:val="kk-KZ"/>
        </w:rPr>
        <w:br/>
      </w:r>
      <w:r w:rsidRPr="007C68A1">
        <w:rPr>
          <w:sz w:val="28"/>
          <w:szCs w:val="28"/>
          <w:lang w:val="kk-KZ"/>
        </w:rPr>
        <w:t xml:space="preserve">(бұдан әрі – мемлекеттік көрсетілетін қызмет) </w:t>
      </w:r>
      <w:r w:rsidR="005700E1">
        <w:rPr>
          <w:sz w:val="28"/>
          <w:szCs w:val="28"/>
          <w:lang w:val="kk-KZ"/>
        </w:rPr>
        <w:t>Қазақстан Республикасы Қаржы м</w:t>
      </w:r>
      <w:r w:rsidR="005700E1" w:rsidRPr="0092707D">
        <w:rPr>
          <w:sz w:val="28"/>
          <w:szCs w:val="28"/>
          <w:lang w:val="kk-KZ"/>
        </w:rPr>
        <w:t>инистрлі</w:t>
      </w:r>
      <w:r w:rsidR="005700E1">
        <w:rPr>
          <w:sz w:val="28"/>
          <w:szCs w:val="28"/>
          <w:lang w:val="kk-KZ"/>
        </w:rPr>
        <w:t>гін</w:t>
      </w:r>
      <w:r w:rsidR="005700E1" w:rsidRPr="0092707D">
        <w:rPr>
          <w:sz w:val="28"/>
          <w:szCs w:val="28"/>
          <w:lang w:val="kk-KZ"/>
        </w:rPr>
        <w:t>ің</w:t>
      </w:r>
      <w:r w:rsidR="005700E1" w:rsidRPr="007C68A1">
        <w:rPr>
          <w:sz w:val="28"/>
          <w:szCs w:val="28"/>
          <w:lang w:val="kk-KZ"/>
        </w:rPr>
        <w:t xml:space="preserve"> </w:t>
      </w:r>
      <w:r w:rsidRPr="007C68A1">
        <w:rPr>
          <w:sz w:val="28"/>
          <w:szCs w:val="28"/>
          <w:lang w:val="kk-KZ"/>
        </w:rPr>
        <w:t xml:space="preserve">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 </w:t>
      </w:r>
    </w:p>
    <w:p w:rsidR="00B45BE5" w:rsidRDefault="00B45BE5" w:rsidP="00B45BE5">
      <w:pPr>
        <w:pStyle w:val="a5"/>
        <w:numPr>
          <w:ilvl w:val="0"/>
          <w:numId w:val="30"/>
        </w:numPr>
        <w:tabs>
          <w:tab w:val="right" w:pos="993"/>
        </w:tabs>
        <w:ind w:left="0" w:firstLine="709"/>
        <w:jc w:val="both"/>
        <w:rPr>
          <w:sz w:val="28"/>
          <w:szCs w:val="28"/>
          <w:lang w:val="kk-KZ"/>
        </w:rPr>
      </w:pPr>
      <w:r w:rsidRPr="00B45BE5">
        <w:rPr>
          <w:sz w:val="28"/>
          <w:szCs w:val="28"/>
          <w:lang w:val="kk-KZ"/>
        </w:rPr>
        <w:t>Мемлекеттік көрсетілетін қызмет жеке және заңды тұлғаларға көрсетіледі (бұдан әрі – көрсетілетін қызметті алушы).</w:t>
      </w:r>
    </w:p>
    <w:p w:rsidR="001C6AAE" w:rsidRPr="001C6AAE" w:rsidRDefault="001C6AAE" w:rsidP="001C6AAE">
      <w:pPr>
        <w:pStyle w:val="a5"/>
        <w:numPr>
          <w:ilvl w:val="0"/>
          <w:numId w:val="30"/>
        </w:numPr>
        <w:tabs>
          <w:tab w:val="right" w:pos="993"/>
        </w:tabs>
        <w:ind w:left="0" w:firstLine="709"/>
        <w:jc w:val="both"/>
        <w:rPr>
          <w:sz w:val="28"/>
          <w:szCs w:val="28"/>
          <w:lang w:val="kk-KZ"/>
        </w:rPr>
      </w:pPr>
      <w:r w:rsidRPr="001C6AAE">
        <w:rPr>
          <w:sz w:val="28"/>
          <w:szCs w:val="28"/>
          <w:lang w:val="kk-KZ"/>
        </w:rPr>
        <w:t>«Бір өтініштің негізінде электрондық нысанда көрсетілетін мемлекеттік қызметтердің тізбесін бекіту туралы» Қазақстан Республикасы Ақпарат және коммуникациялар министрінің 2019 жылғы</w:t>
      </w:r>
      <w:r>
        <w:rPr>
          <w:sz w:val="28"/>
          <w:szCs w:val="28"/>
          <w:lang w:val="kk-KZ"/>
        </w:rPr>
        <w:t xml:space="preserve"> 14 ақпандағы № 57 бұйрығы негізінде мемлекеттік көрсетілетін қызмет композитті қызмет болып табылады.</w:t>
      </w:r>
    </w:p>
    <w:p w:rsidR="003920BF" w:rsidRDefault="003920BF" w:rsidP="003920BF">
      <w:pPr>
        <w:tabs>
          <w:tab w:val="right" w:pos="993"/>
        </w:tabs>
        <w:jc w:val="both"/>
        <w:rPr>
          <w:sz w:val="28"/>
          <w:szCs w:val="28"/>
          <w:lang w:val="kk-KZ"/>
        </w:rPr>
      </w:pPr>
    </w:p>
    <w:p w:rsidR="00B847E6" w:rsidRDefault="00B847E6" w:rsidP="003920BF">
      <w:pPr>
        <w:tabs>
          <w:tab w:val="right" w:pos="993"/>
        </w:tabs>
        <w:jc w:val="both"/>
        <w:rPr>
          <w:sz w:val="28"/>
          <w:szCs w:val="28"/>
          <w:lang w:val="kk-KZ"/>
        </w:rPr>
      </w:pPr>
    </w:p>
    <w:p w:rsidR="003920BF" w:rsidRPr="00CF4E2B" w:rsidRDefault="003920BF" w:rsidP="003920BF">
      <w:pPr>
        <w:ind w:firstLine="709"/>
        <w:jc w:val="center"/>
        <w:rPr>
          <w:b/>
          <w:sz w:val="28"/>
          <w:szCs w:val="28"/>
          <w:lang w:val="kk-KZ"/>
        </w:rPr>
      </w:pPr>
      <w:r w:rsidRPr="00CF4E2B">
        <w:rPr>
          <w:b/>
          <w:sz w:val="28"/>
          <w:szCs w:val="28"/>
          <w:lang w:val="kk-KZ"/>
        </w:rPr>
        <w:t>2</w:t>
      </w:r>
      <w:r>
        <w:rPr>
          <w:b/>
          <w:sz w:val="28"/>
          <w:szCs w:val="28"/>
          <w:lang w:val="kk-KZ"/>
        </w:rPr>
        <w:t>-тарау</w:t>
      </w:r>
      <w:r w:rsidRPr="00CF4E2B">
        <w:rPr>
          <w:b/>
          <w:sz w:val="28"/>
          <w:szCs w:val="28"/>
          <w:lang w:val="kk-KZ"/>
        </w:rPr>
        <w:t>. Мемлекеттік қызметті көрсету тәртібі</w:t>
      </w:r>
    </w:p>
    <w:p w:rsidR="003920BF" w:rsidRDefault="003920BF" w:rsidP="003920BF">
      <w:pPr>
        <w:pStyle w:val="a5"/>
        <w:tabs>
          <w:tab w:val="right" w:pos="993"/>
        </w:tabs>
        <w:ind w:left="709"/>
        <w:jc w:val="both"/>
        <w:rPr>
          <w:sz w:val="28"/>
          <w:szCs w:val="28"/>
          <w:lang w:val="kk-KZ"/>
        </w:rPr>
      </w:pPr>
    </w:p>
    <w:p w:rsidR="00B45BE5" w:rsidRPr="00B45BE5" w:rsidRDefault="00B45BE5" w:rsidP="00B45BE5">
      <w:pPr>
        <w:pStyle w:val="a5"/>
        <w:numPr>
          <w:ilvl w:val="0"/>
          <w:numId w:val="30"/>
        </w:numPr>
        <w:tabs>
          <w:tab w:val="left" w:pos="993"/>
        </w:tabs>
        <w:ind w:left="0" w:firstLine="709"/>
        <w:jc w:val="both"/>
        <w:rPr>
          <w:sz w:val="28"/>
          <w:szCs w:val="28"/>
          <w:lang w:val="kk-KZ"/>
        </w:rPr>
      </w:pPr>
      <w:r w:rsidRPr="00B45BE5">
        <w:rPr>
          <w:sz w:val="28"/>
          <w:szCs w:val="28"/>
          <w:lang w:val="kk-KZ"/>
        </w:rPr>
        <w:t>Өтініштерді қабылдау және мемлекеттік қызмет көрсету нәтижесін беру:</w:t>
      </w:r>
    </w:p>
    <w:p w:rsidR="00B45BE5" w:rsidRPr="00B45BE5" w:rsidRDefault="00B45BE5" w:rsidP="00B45BE5">
      <w:pPr>
        <w:pStyle w:val="a5"/>
        <w:tabs>
          <w:tab w:val="left" w:pos="993"/>
        </w:tabs>
        <w:ind w:left="0" w:firstLine="709"/>
        <w:jc w:val="both"/>
        <w:rPr>
          <w:sz w:val="28"/>
          <w:szCs w:val="28"/>
          <w:lang w:val="kk-KZ"/>
        </w:rPr>
      </w:pPr>
      <w:r w:rsidRPr="00B45BE5">
        <w:rPr>
          <w:sz w:val="28"/>
          <w:szCs w:val="28"/>
          <w:lang w:val="kk-KZ"/>
        </w:rPr>
        <w:t>1) көрсетілетін қызметті беруші арқылы;</w:t>
      </w:r>
    </w:p>
    <w:p w:rsidR="00B45BE5" w:rsidRDefault="00B45BE5" w:rsidP="00B45BE5">
      <w:pPr>
        <w:pStyle w:val="a5"/>
        <w:tabs>
          <w:tab w:val="left" w:pos="993"/>
        </w:tabs>
        <w:ind w:left="0" w:firstLine="709"/>
        <w:jc w:val="both"/>
        <w:rPr>
          <w:sz w:val="28"/>
          <w:szCs w:val="28"/>
          <w:lang w:val="kk-KZ"/>
        </w:rPr>
      </w:pPr>
      <w:r w:rsidRPr="00B45BE5">
        <w:rPr>
          <w:sz w:val="28"/>
          <w:szCs w:val="28"/>
          <w:lang w:val="kk-KZ"/>
        </w:rPr>
        <w:t>2) «электрондық үкімет» веб-порталы www.egov.kz (бұдан әрі – портал) арқылы жүзеге асырады.</w:t>
      </w:r>
      <w:r>
        <w:rPr>
          <w:sz w:val="28"/>
          <w:szCs w:val="28"/>
          <w:lang w:val="kk-KZ"/>
        </w:rPr>
        <w:t xml:space="preserve"> </w:t>
      </w:r>
    </w:p>
    <w:p w:rsidR="00B45BE5" w:rsidRDefault="00B45BE5" w:rsidP="00B45BE5">
      <w:pPr>
        <w:pStyle w:val="a5"/>
        <w:tabs>
          <w:tab w:val="right" w:pos="993"/>
        </w:tabs>
        <w:ind w:left="0" w:firstLine="709"/>
        <w:jc w:val="both"/>
        <w:rPr>
          <w:sz w:val="28"/>
          <w:szCs w:val="28"/>
          <w:lang w:val="kk-KZ"/>
        </w:rPr>
      </w:pPr>
      <w:r>
        <w:rPr>
          <w:sz w:val="28"/>
          <w:szCs w:val="28"/>
          <w:lang w:val="kk-KZ"/>
        </w:rPr>
        <w:t>М</w:t>
      </w:r>
      <w:r w:rsidRPr="00560356">
        <w:rPr>
          <w:sz w:val="28"/>
          <w:szCs w:val="28"/>
          <w:lang w:val="kk-KZ"/>
        </w:rPr>
        <w:t>емлекеттік қызмет көрсету ерекшеліктері ескеріле отырып, қызмет көрсету процесінің сипаттамаларын, нысанын, мазмұны мен нәтижесін, сондай-</w:t>
      </w:r>
      <w:r w:rsidRPr="00560356">
        <w:rPr>
          <w:sz w:val="28"/>
          <w:szCs w:val="28"/>
          <w:lang w:val="kk-KZ"/>
        </w:rPr>
        <w:lastRenderedPageBreak/>
        <w:t>ақ өзге де мәліметтерді қамтитын мемлекеттік қызмет көрсетуге қойылатын негізгі талаптар тізбесі</w:t>
      </w:r>
      <w:r>
        <w:rPr>
          <w:sz w:val="28"/>
          <w:szCs w:val="28"/>
          <w:lang w:val="kk-KZ"/>
        </w:rPr>
        <w:t xml:space="preserve"> 1-қосымшаға сәйкес мемлекеттік көрсетілетін қызмет стандарты нысанында көрсетілді.</w:t>
      </w:r>
    </w:p>
    <w:p w:rsidR="00B45BE5" w:rsidRDefault="00B45BE5" w:rsidP="00B45BE5">
      <w:pPr>
        <w:pStyle w:val="a5"/>
        <w:tabs>
          <w:tab w:val="left" w:pos="993"/>
        </w:tabs>
        <w:ind w:left="0" w:firstLine="709"/>
        <w:jc w:val="both"/>
        <w:rPr>
          <w:sz w:val="28"/>
          <w:szCs w:val="28"/>
          <w:lang w:val="kk-KZ"/>
        </w:rPr>
      </w:pPr>
      <w:r>
        <w:rPr>
          <w:sz w:val="28"/>
          <w:szCs w:val="28"/>
          <w:lang w:val="kk-KZ"/>
        </w:rPr>
        <w:t>Қ</w:t>
      </w:r>
      <w:r w:rsidRPr="003920BF">
        <w:rPr>
          <w:sz w:val="28"/>
          <w:szCs w:val="28"/>
          <w:lang w:val="kk-KZ"/>
        </w:rPr>
        <w:t>осылған құн салығы (бұдан әрі – ҚҚС) бойынша тіркеу есебіне қою</w:t>
      </w:r>
      <w:r>
        <w:rPr>
          <w:sz w:val="28"/>
          <w:szCs w:val="28"/>
          <w:lang w:val="kk-KZ"/>
        </w:rPr>
        <w:t xml:space="preserve">, </w:t>
      </w:r>
      <w:r w:rsidRPr="003920BF">
        <w:rPr>
          <w:sz w:val="28"/>
          <w:szCs w:val="28"/>
          <w:lang w:val="kk-KZ"/>
        </w:rPr>
        <w:t>ҚҚС</w:t>
      </w:r>
      <w:r>
        <w:rPr>
          <w:sz w:val="28"/>
          <w:szCs w:val="28"/>
          <w:lang w:val="kk-KZ"/>
        </w:rPr>
        <w:t xml:space="preserve"> куәлігін ауыстыру, </w:t>
      </w:r>
      <w:r w:rsidRPr="003920BF">
        <w:rPr>
          <w:sz w:val="28"/>
          <w:szCs w:val="28"/>
          <w:lang w:val="kk-KZ"/>
        </w:rPr>
        <w:t>ҚҚС</w:t>
      </w:r>
      <w:r>
        <w:rPr>
          <w:sz w:val="28"/>
          <w:szCs w:val="28"/>
          <w:lang w:val="kk-KZ"/>
        </w:rPr>
        <w:t xml:space="preserve"> бойынша тіркеу есебінен шығару кезінде (келу тәртібімен немесе пошта арқылы) көрсетілетін қызметті алушымен ұсынылған құжаттар к</w:t>
      </w:r>
      <w:r w:rsidRPr="00DE51B4">
        <w:rPr>
          <w:sz w:val="28"/>
          <w:szCs w:val="28"/>
          <w:lang w:val="kk-KZ"/>
        </w:rPr>
        <w:t>өрсетілетін қызметті берушінің құжаттарды қабылдауға жауапты құрылымдық бөлімшесі</w:t>
      </w:r>
      <w:r>
        <w:rPr>
          <w:sz w:val="28"/>
          <w:szCs w:val="28"/>
          <w:lang w:val="kk-KZ"/>
        </w:rPr>
        <w:t>мен</w:t>
      </w:r>
      <w:r w:rsidRPr="00DE51B4">
        <w:rPr>
          <w:sz w:val="28"/>
          <w:szCs w:val="28"/>
          <w:lang w:val="kk-KZ"/>
        </w:rPr>
        <w:t xml:space="preserve"> қабылда</w:t>
      </w:r>
      <w:r>
        <w:rPr>
          <w:sz w:val="28"/>
          <w:szCs w:val="28"/>
          <w:lang w:val="kk-KZ"/>
        </w:rPr>
        <w:t>на</w:t>
      </w:r>
      <w:r w:rsidRPr="00DE51B4">
        <w:rPr>
          <w:sz w:val="28"/>
          <w:szCs w:val="28"/>
          <w:lang w:val="kk-KZ"/>
        </w:rPr>
        <w:t>ды</w:t>
      </w:r>
      <w:r>
        <w:rPr>
          <w:sz w:val="28"/>
          <w:szCs w:val="28"/>
          <w:lang w:val="kk-KZ"/>
        </w:rPr>
        <w:t xml:space="preserve"> және</w:t>
      </w:r>
      <w:r w:rsidRPr="00DE51B4">
        <w:rPr>
          <w:sz w:val="28"/>
          <w:szCs w:val="28"/>
          <w:lang w:val="kk-KZ"/>
        </w:rPr>
        <w:t xml:space="preserve"> </w:t>
      </w:r>
      <w:r>
        <w:rPr>
          <w:sz w:val="28"/>
          <w:szCs w:val="28"/>
          <w:lang w:val="kk-KZ"/>
        </w:rPr>
        <w:t>к</w:t>
      </w:r>
      <w:r w:rsidRPr="00DE51B4">
        <w:rPr>
          <w:sz w:val="28"/>
          <w:szCs w:val="28"/>
          <w:lang w:val="kk-KZ"/>
        </w:rPr>
        <w:t xml:space="preserve">өрсетілетін қызметті берушінің құжаттарды </w:t>
      </w:r>
      <w:r>
        <w:rPr>
          <w:sz w:val="28"/>
          <w:szCs w:val="28"/>
          <w:lang w:val="kk-KZ"/>
        </w:rPr>
        <w:t>өңдеуге</w:t>
      </w:r>
      <w:r w:rsidRPr="00DE51B4">
        <w:rPr>
          <w:sz w:val="28"/>
          <w:szCs w:val="28"/>
          <w:lang w:val="kk-KZ"/>
        </w:rPr>
        <w:t xml:space="preserve"> жауапты құрылымдық бөлімшесі</w:t>
      </w:r>
      <w:r>
        <w:rPr>
          <w:sz w:val="28"/>
          <w:szCs w:val="28"/>
          <w:lang w:val="kk-KZ"/>
        </w:rPr>
        <w:t xml:space="preserve">не беріледі. </w:t>
      </w:r>
    </w:p>
    <w:p w:rsidR="00B45BE5" w:rsidRDefault="00B45BE5" w:rsidP="00B45BE5">
      <w:pPr>
        <w:pStyle w:val="a5"/>
        <w:tabs>
          <w:tab w:val="left" w:pos="993"/>
        </w:tabs>
        <w:ind w:left="0" w:firstLine="709"/>
        <w:jc w:val="both"/>
        <w:rPr>
          <w:sz w:val="28"/>
          <w:szCs w:val="28"/>
          <w:lang w:val="kk-KZ"/>
        </w:rPr>
      </w:pPr>
      <w:r>
        <w:rPr>
          <w:sz w:val="28"/>
          <w:szCs w:val="28"/>
          <w:lang w:val="kk-KZ"/>
        </w:rPr>
        <w:t xml:space="preserve">Электронды түрде жүгінген кезде </w:t>
      </w:r>
      <w:r w:rsidRPr="003920BF">
        <w:rPr>
          <w:sz w:val="28"/>
          <w:szCs w:val="28"/>
          <w:lang w:val="kk-KZ"/>
        </w:rPr>
        <w:t>–</w:t>
      </w:r>
      <w:r>
        <w:rPr>
          <w:sz w:val="28"/>
          <w:szCs w:val="28"/>
          <w:lang w:val="kk-KZ"/>
        </w:rPr>
        <w:t xml:space="preserve"> </w:t>
      </w:r>
      <w:r w:rsidRPr="003920BF">
        <w:rPr>
          <w:sz w:val="28"/>
          <w:szCs w:val="28"/>
          <w:lang w:val="kk-KZ"/>
        </w:rPr>
        <w:t>көрсетілетін қызметті алушының электрондық цифрлық қолтаңбасымен (бұдан әрі – ЭЦҚ) куәландырылған электрондық құжат нысанындағы салықтық өтініші портал</w:t>
      </w:r>
      <w:r>
        <w:rPr>
          <w:sz w:val="28"/>
          <w:szCs w:val="28"/>
          <w:lang w:val="kk-KZ"/>
        </w:rPr>
        <w:t xml:space="preserve"> арқылы қабылданады.</w:t>
      </w:r>
    </w:p>
    <w:p w:rsidR="00B45BE5" w:rsidRDefault="00B45BE5" w:rsidP="00B45BE5">
      <w:pPr>
        <w:pStyle w:val="a5"/>
        <w:tabs>
          <w:tab w:val="left" w:pos="993"/>
        </w:tabs>
        <w:ind w:left="0" w:firstLine="709"/>
        <w:jc w:val="both"/>
        <w:rPr>
          <w:sz w:val="28"/>
          <w:szCs w:val="28"/>
          <w:lang w:val="kk-KZ"/>
        </w:rPr>
      </w:pPr>
      <w:r>
        <w:rPr>
          <w:sz w:val="28"/>
          <w:szCs w:val="28"/>
          <w:lang w:val="kk-KZ"/>
        </w:rPr>
        <w:t xml:space="preserve">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w:t>
      </w:r>
      <w:r w:rsidRPr="00981D71">
        <w:rPr>
          <w:sz w:val="28"/>
          <w:szCs w:val="28"/>
          <w:lang w:val="kk-KZ"/>
        </w:rPr>
        <w:t>2017 жылғы 25 желтоқсандағы Қазақстан Республикасы Кодексі</w:t>
      </w:r>
      <w:r>
        <w:rPr>
          <w:sz w:val="28"/>
          <w:szCs w:val="28"/>
          <w:lang w:val="kk-KZ"/>
        </w:rPr>
        <w:t xml:space="preserve">нің (бұдан әрі – Салық кодексі) </w:t>
      </w:r>
      <w:r w:rsidR="002E412A">
        <w:rPr>
          <w:sz w:val="28"/>
          <w:szCs w:val="28"/>
          <w:lang w:val="kk-KZ"/>
        </w:rPr>
        <w:t xml:space="preserve">82 және 83 </w:t>
      </w:r>
      <w:r>
        <w:rPr>
          <w:sz w:val="28"/>
          <w:szCs w:val="28"/>
          <w:lang w:val="kk-KZ"/>
        </w:rPr>
        <w:t>ба</w:t>
      </w:r>
      <w:r w:rsidR="002E412A">
        <w:rPr>
          <w:sz w:val="28"/>
          <w:szCs w:val="28"/>
          <w:lang w:val="kk-KZ"/>
        </w:rPr>
        <w:t>птар</w:t>
      </w:r>
      <w:r>
        <w:rPr>
          <w:sz w:val="28"/>
          <w:szCs w:val="28"/>
          <w:lang w:val="kk-KZ"/>
        </w:rPr>
        <w:t>ына сәйкес құжаттарды ұсынады.</w:t>
      </w:r>
    </w:p>
    <w:p w:rsidR="00B45BE5" w:rsidRPr="001C41A7" w:rsidRDefault="00B45BE5" w:rsidP="00B45BE5">
      <w:pPr>
        <w:ind w:firstLine="709"/>
        <w:jc w:val="both"/>
        <w:rPr>
          <w:sz w:val="28"/>
          <w:szCs w:val="28"/>
          <w:lang w:val="kk-KZ"/>
        </w:rPr>
      </w:pPr>
      <w:r w:rsidRPr="001C41A7">
        <w:rPr>
          <w:sz w:val="28"/>
          <w:szCs w:val="28"/>
          <w:lang w:val="kk-KZ"/>
        </w:rPr>
        <w:t>Көрсетілетін қызметті алушының жеке басын сәйкестендіру үшін жеке басын куәландыратын құжат көрсетіледі.</w:t>
      </w:r>
    </w:p>
    <w:p w:rsidR="00B45BE5" w:rsidRPr="001C41A7" w:rsidRDefault="00B45BE5" w:rsidP="00B45BE5">
      <w:pPr>
        <w:ind w:firstLine="709"/>
        <w:jc w:val="both"/>
        <w:rPr>
          <w:sz w:val="28"/>
          <w:szCs w:val="28"/>
          <w:lang w:val="kk-KZ"/>
        </w:rPr>
      </w:pPr>
      <w:r w:rsidRPr="001C41A7">
        <w:rPr>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r>
        <w:rPr>
          <w:sz w:val="28"/>
          <w:szCs w:val="28"/>
          <w:lang w:val="kk-KZ"/>
        </w:rPr>
        <w:t>.</w:t>
      </w:r>
    </w:p>
    <w:p w:rsidR="00B45BE5" w:rsidRPr="001C41A7" w:rsidRDefault="00B45BE5" w:rsidP="00B45BE5">
      <w:pPr>
        <w:pStyle w:val="a5"/>
        <w:tabs>
          <w:tab w:val="center" w:pos="993"/>
        </w:tabs>
        <w:ind w:left="0" w:firstLine="709"/>
        <w:jc w:val="both"/>
        <w:rPr>
          <w:sz w:val="28"/>
          <w:szCs w:val="28"/>
          <w:lang w:val="kk-KZ"/>
        </w:rPr>
      </w:pPr>
      <w:r w:rsidRPr="001C41A7">
        <w:rPr>
          <w:sz w:val="28"/>
          <w:szCs w:val="28"/>
          <w:lang w:val="kk-KZ"/>
        </w:rPr>
        <w:t xml:space="preserve">Көрсетілетін қызмет берушінің қызметкері мемлекеттік ақпараттық жүйелерде бар жеке басын </w:t>
      </w:r>
      <w:r>
        <w:rPr>
          <w:sz w:val="28"/>
          <w:szCs w:val="28"/>
          <w:lang w:val="kk-KZ"/>
        </w:rPr>
        <w:t xml:space="preserve">куәландыратын құжаттар туралы, </w:t>
      </w:r>
      <w:r w:rsidRPr="001C41A7">
        <w:rPr>
          <w:sz w:val="28"/>
          <w:szCs w:val="28"/>
          <w:lang w:val="kk-KZ"/>
        </w:rPr>
        <w:t>салықтық өтініште көрсетілген нотариат қызметін, атқарушылық құжаттарды орындау жөніндегі қызметті, адвокаттық қызметті жүзеге асыру құқығына арналған лицензияның деректері лицензиялардың мемлекеттік электрондық тізілімінде қамтылған мәліметтер</w:t>
      </w:r>
      <w:r>
        <w:rPr>
          <w:sz w:val="28"/>
          <w:szCs w:val="28"/>
          <w:lang w:val="kk-KZ"/>
        </w:rPr>
        <w:t xml:space="preserve">ді, </w:t>
      </w:r>
      <w:r w:rsidRPr="001C41A7">
        <w:rPr>
          <w:sz w:val="28"/>
          <w:szCs w:val="28"/>
          <w:lang w:val="kk-KZ"/>
        </w:rPr>
        <w:t>салықтық өтініште көрсетілген орналасқан жері туралы мәліметтерді тиісті мемлекеттік ақпараттық жүйелерден алады.</w:t>
      </w:r>
    </w:p>
    <w:p w:rsidR="00B45BE5" w:rsidRDefault="00B45BE5" w:rsidP="00B45BE5">
      <w:pPr>
        <w:ind w:firstLine="709"/>
        <w:jc w:val="both"/>
        <w:rPr>
          <w:sz w:val="28"/>
          <w:szCs w:val="28"/>
          <w:lang w:val="kk-KZ"/>
        </w:rPr>
      </w:pPr>
      <w:r w:rsidRPr="003A3372">
        <w:rPr>
          <w:sz w:val="28"/>
          <w:szCs w:val="28"/>
          <w:lang w:val="kk-KZ"/>
        </w:rPr>
        <w:t xml:space="preserve">Көрсетілетін қызметті алушылардан ақпараттық жүйелерден алынуы мүмкін құжаттарды </w:t>
      </w:r>
      <w:r>
        <w:rPr>
          <w:sz w:val="28"/>
          <w:szCs w:val="28"/>
          <w:lang w:val="kk-KZ"/>
        </w:rPr>
        <w:t xml:space="preserve">және мәліметтерді </w:t>
      </w:r>
      <w:r w:rsidRPr="003A3372">
        <w:rPr>
          <w:sz w:val="28"/>
          <w:szCs w:val="28"/>
          <w:lang w:val="kk-KZ"/>
        </w:rPr>
        <w:t>талап етуге жол берілмейді.</w:t>
      </w:r>
    </w:p>
    <w:p w:rsidR="00B45BE5" w:rsidRPr="00AC0445" w:rsidRDefault="00B45BE5" w:rsidP="00B45BE5">
      <w:pPr>
        <w:pStyle w:val="a5"/>
        <w:tabs>
          <w:tab w:val="center" w:pos="993"/>
        </w:tabs>
        <w:ind w:left="0" w:firstLine="709"/>
        <w:jc w:val="both"/>
        <w:rPr>
          <w:sz w:val="28"/>
          <w:szCs w:val="28"/>
          <w:lang w:val="kk-KZ"/>
        </w:rPr>
      </w:pPr>
      <w:r w:rsidRPr="00AC0445">
        <w:rPr>
          <w:sz w:val="28"/>
          <w:szCs w:val="28"/>
          <w:lang w:val="kk-KZ"/>
        </w:rPr>
        <w:t>Көрсетілетін қызметті берушіге жүгінген кезде көрсетілетін қызметті алушы құжаттар топтамасын қабылдағаны туралы белгісі бар талонды алады.</w:t>
      </w:r>
    </w:p>
    <w:p w:rsidR="002E412A" w:rsidRPr="00AC0445" w:rsidRDefault="002E412A" w:rsidP="002E412A">
      <w:pPr>
        <w:ind w:firstLine="709"/>
        <w:jc w:val="both"/>
        <w:rPr>
          <w:sz w:val="28"/>
          <w:szCs w:val="28"/>
          <w:lang w:val="kk-KZ"/>
        </w:rPr>
      </w:pPr>
      <w:r w:rsidRPr="00AC0445">
        <w:rPr>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B45BE5" w:rsidRDefault="00B45BE5" w:rsidP="00B45BE5">
      <w:pPr>
        <w:pStyle w:val="a5"/>
        <w:tabs>
          <w:tab w:val="center" w:pos="993"/>
        </w:tabs>
        <w:ind w:left="0" w:firstLine="709"/>
        <w:jc w:val="both"/>
        <w:rPr>
          <w:sz w:val="28"/>
          <w:szCs w:val="28"/>
          <w:lang w:val="kk-KZ"/>
        </w:rPr>
      </w:pPr>
      <w:r w:rsidRPr="004F749E">
        <w:rPr>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w:t>
      </w:r>
      <w:r w:rsidRPr="004F749E">
        <w:rPr>
          <w:sz w:val="28"/>
          <w:szCs w:val="28"/>
          <w:lang w:val="kk-KZ"/>
        </w:rPr>
        <w:lastRenderedPageBreak/>
        <w:t xml:space="preserve">мемлекеттік қызмет көрсетуге өтініштер мен мемлекеттік қызмет көрсету нәтижелерін беру келесі жұмыс күні жүзеге асырылады). </w:t>
      </w:r>
    </w:p>
    <w:p w:rsidR="00B45BE5" w:rsidRPr="004F749E" w:rsidRDefault="00B45BE5" w:rsidP="00B45BE5">
      <w:pPr>
        <w:pStyle w:val="a5"/>
        <w:tabs>
          <w:tab w:val="center" w:pos="993"/>
        </w:tabs>
        <w:ind w:left="0" w:firstLine="709"/>
        <w:jc w:val="both"/>
        <w:rPr>
          <w:sz w:val="28"/>
          <w:szCs w:val="28"/>
          <w:lang w:val="kk-KZ"/>
        </w:rPr>
      </w:pPr>
      <w:r w:rsidRPr="004F749E">
        <w:rPr>
          <w:sz w:val="28"/>
          <w:szCs w:val="28"/>
          <w:lang w:val="kk-KZ"/>
        </w:rPr>
        <w:t xml:space="preserve">Көрсетілетін қызметті алушы </w:t>
      </w:r>
      <w:r>
        <w:rPr>
          <w:sz w:val="28"/>
          <w:szCs w:val="28"/>
          <w:lang w:val="kk-KZ"/>
        </w:rPr>
        <w:t xml:space="preserve">Салық кодексінің </w:t>
      </w:r>
      <w:r w:rsidR="002E412A">
        <w:rPr>
          <w:sz w:val="28"/>
          <w:szCs w:val="28"/>
          <w:lang w:val="kk-KZ"/>
        </w:rPr>
        <w:t>82 және 83</w:t>
      </w:r>
      <w:r>
        <w:rPr>
          <w:sz w:val="28"/>
          <w:szCs w:val="28"/>
          <w:lang w:val="kk-KZ"/>
        </w:rPr>
        <w:t xml:space="preserve"> ба</w:t>
      </w:r>
      <w:r w:rsidR="002E412A">
        <w:rPr>
          <w:sz w:val="28"/>
          <w:szCs w:val="28"/>
          <w:lang w:val="kk-KZ"/>
        </w:rPr>
        <w:t>птарына</w:t>
      </w:r>
      <w:r>
        <w:rPr>
          <w:sz w:val="28"/>
          <w:szCs w:val="28"/>
          <w:lang w:val="kk-KZ"/>
        </w:rPr>
        <w:t xml:space="preserve"> сәйкес </w:t>
      </w:r>
      <w:r w:rsidRPr="004F749E">
        <w:rPr>
          <w:sz w:val="28"/>
          <w:szCs w:val="28"/>
          <w:lang w:val="kk-KZ"/>
        </w:rPr>
        <w:t>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2E412A" w:rsidRDefault="00B45BE5" w:rsidP="002E412A">
      <w:pPr>
        <w:pStyle w:val="a5"/>
        <w:tabs>
          <w:tab w:val="right" w:pos="993"/>
        </w:tabs>
        <w:ind w:left="0" w:firstLine="709"/>
        <w:jc w:val="both"/>
        <w:rPr>
          <w:sz w:val="28"/>
          <w:szCs w:val="28"/>
          <w:lang w:val="kk-KZ"/>
        </w:rPr>
      </w:pPr>
      <w:r>
        <w:rPr>
          <w:sz w:val="28"/>
          <w:szCs w:val="28"/>
          <w:lang w:val="kk-KZ"/>
        </w:rPr>
        <w:t xml:space="preserve">Тапсырылған құжаттар толық болған жағдайда құжаттарды өңдеуге жауапты тұлға </w:t>
      </w:r>
      <w:r w:rsidR="002E412A">
        <w:rPr>
          <w:sz w:val="28"/>
          <w:szCs w:val="28"/>
          <w:lang w:val="kk-KZ"/>
        </w:rPr>
        <w:t xml:space="preserve">салықтық есептілікті өңдеу жүйесі </w:t>
      </w:r>
      <w:r>
        <w:rPr>
          <w:sz w:val="28"/>
          <w:szCs w:val="28"/>
          <w:lang w:val="kk-KZ"/>
        </w:rPr>
        <w:t>ақпараттық жүйесіне енгізеді және өңдейді</w:t>
      </w:r>
      <w:r w:rsidR="002E412A">
        <w:rPr>
          <w:sz w:val="28"/>
          <w:szCs w:val="28"/>
          <w:lang w:val="kk-KZ"/>
        </w:rPr>
        <w:t>:</w:t>
      </w:r>
    </w:p>
    <w:p w:rsidR="002E412A" w:rsidRPr="00B96052" w:rsidRDefault="002E412A" w:rsidP="002E412A">
      <w:pPr>
        <w:ind w:firstLine="709"/>
        <w:jc w:val="both"/>
        <w:rPr>
          <w:sz w:val="28"/>
          <w:szCs w:val="28"/>
          <w:lang w:val="kk-KZ"/>
        </w:rPr>
      </w:pPr>
      <w:r w:rsidRPr="00B96052">
        <w:rPr>
          <w:sz w:val="28"/>
          <w:szCs w:val="28"/>
          <w:lang w:val="kk-KZ"/>
        </w:rPr>
        <w:t>1) ҚҚС бойынша тіркеу есебіне қою – 1 (бір) жұмыс күні ішінде</w:t>
      </w:r>
      <w:r>
        <w:rPr>
          <w:sz w:val="28"/>
          <w:szCs w:val="28"/>
          <w:lang w:val="kk-KZ"/>
        </w:rPr>
        <w:t xml:space="preserve"> салықтық өтінішті қабылдаған күннен немесе </w:t>
      </w:r>
      <w:r w:rsidRPr="00B96052">
        <w:rPr>
          <w:sz w:val="28"/>
          <w:szCs w:val="28"/>
          <w:lang w:val="kk-KZ"/>
        </w:rPr>
        <w:t>Бизнес-сәйкестендіру нөмірлерінің ұлттық тізілімінде мемлекеттік тіркелген күннен бастап</w:t>
      </w:r>
      <w:r>
        <w:rPr>
          <w:sz w:val="28"/>
          <w:szCs w:val="28"/>
          <w:lang w:val="kk-KZ"/>
        </w:rPr>
        <w:t>;</w:t>
      </w:r>
    </w:p>
    <w:p w:rsidR="002E412A" w:rsidRPr="00B96052" w:rsidRDefault="002E412A" w:rsidP="002E412A">
      <w:pPr>
        <w:ind w:firstLine="709"/>
        <w:jc w:val="both"/>
        <w:rPr>
          <w:sz w:val="28"/>
          <w:szCs w:val="28"/>
          <w:lang w:val="kk-KZ"/>
        </w:rPr>
      </w:pPr>
      <w:r>
        <w:rPr>
          <w:sz w:val="28"/>
          <w:szCs w:val="28"/>
          <w:lang w:val="kk-KZ"/>
        </w:rPr>
        <w:t>2</w:t>
      </w:r>
      <w:r w:rsidRPr="00B96052">
        <w:rPr>
          <w:sz w:val="28"/>
          <w:szCs w:val="28"/>
          <w:lang w:val="kk-KZ"/>
        </w:rPr>
        <w:t>) ҚҚС бойынша тіркеу есебіне қою туралы куәлігін (бұдан әрі – ҚҚС куәлігі) ауыстыру – 3 (үш) жұмыс күні ішінде;</w:t>
      </w:r>
    </w:p>
    <w:p w:rsidR="002E412A" w:rsidRPr="00B96052" w:rsidRDefault="002E412A" w:rsidP="002E412A">
      <w:pPr>
        <w:ind w:firstLine="709"/>
        <w:jc w:val="both"/>
        <w:rPr>
          <w:sz w:val="28"/>
          <w:szCs w:val="28"/>
          <w:lang w:val="kk-KZ"/>
        </w:rPr>
      </w:pPr>
      <w:r>
        <w:rPr>
          <w:sz w:val="28"/>
          <w:szCs w:val="28"/>
          <w:lang w:val="kk-KZ"/>
        </w:rPr>
        <w:t>3</w:t>
      </w:r>
      <w:r w:rsidRPr="00B96052">
        <w:rPr>
          <w:sz w:val="28"/>
          <w:szCs w:val="28"/>
          <w:lang w:val="kk-KZ"/>
        </w:rPr>
        <w:t xml:space="preserve">) ҚҚС бойынша тіркеу есебінен шығару </w:t>
      </w:r>
      <w:r>
        <w:rPr>
          <w:sz w:val="28"/>
          <w:szCs w:val="28"/>
          <w:lang w:val="kk-KZ"/>
        </w:rPr>
        <w:t>әлде</w:t>
      </w:r>
      <w:r w:rsidRPr="00B96052">
        <w:rPr>
          <w:sz w:val="28"/>
          <w:szCs w:val="28"/>
          <w:lang w:val="kk-KZ"/>
        </w:rPr>
        <w:t xml:space="preserve"> ҚҚС бойынша тіркеу есебінен шығарудан бас тарту – салықтық өтініш табыс етілген күннен бастап </w:t>
      </w:r>
      <w:r w:rsidR="0074119E">
        <w:rPr>
          <w:sz w:val="28"/>
          <w:szCs w:val="28"/>
          <w:lang w:val="kk-KZ"/>
        </w:rPr>
        <w:br/>
      </w:r>
      <w:r w:rsidRPr="00B96052">
        <w:rPr>
          <w:sz w:val="28"/>
          <w:szCs w:val="28"/>
          <w:lang w:val="kk-KZ"/>
        </w:rPr>
        <w:t>5 (бес) жұмы</w:t>
      </w:r>
      <w:r>
        <w:rPr>
          <w:sz w:val="28"/>
          <w:szCs w:val="28"/>
          <w:lang w:val="kk-KZ"/>
        </w:rPr>
        <w:t>с күні ішінде.</w:t>
      </w:r>
    </w:p>
    <w:p w:rsidR="00B17134" w:rsidRPr="00B17134" w:rsidRDefault="00B17134" w:rsidP="00B17134">
      <w:pPr>
        <w:ind w:firstLine="709"/>
        <w:jc w:val="both"/>
        <w:rPr>
          <w:sz w:val="28"/>
          <w:szCs w:val="28"/>
          <w:lang w:val="kk-KZ"/>
        </w:rPr>
      </w:pPr>
      <w:r w:rsidRPr="00B17134">
        <w:rPr>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AF461E" w:rsidRPr="00AF461E">
        <w:rPr>
          <w:sz w:val="28"/>
          <w:szCs w:val="28"/>
          <w:lang w:val="kk-KZ"/>
        </w:rPr>
        <w:t xml:space="preserve">міндетін атқарушының </w:t>
      </w:r>
      <w:r w:rsidRPr="00B17134">
        <w:rPr>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B45BE5" w:rsidRPr="00AB3D67" w:rsidRDefault="00B45BE5" w:rsidP="00B45BE5">
      <w:pPr>
        <w:ind w:firstLine="709"/>
        <w:jc w:val="both"/>
        <w:rPr>
          <w:sz w:val="28"/>
          <w:szCs w:val="28"/>
          <w:lang w:val="kk-KZ"/>
        </w:rPr>
      </w:pPr>
      <w:r w:rsidRPr="00AB3D67">
        <w:rPr>
          <w:sz w:val="28"/>
          <w:szCs w:val="28"/>
          <w:lang w:val="kk-KZ"/>
        </w:rPr>
        <w:t>Портал арқылы жүгінген кезде мемлекеттік қызметті көрсету нәтижесі көрсетілетін қызметті берушінің лауазымды адамының ЭЦҚ</w:t>
      </w:r>
      <w:r>
        <w:rPr>
          <w:sz w:val="28"/>
          <w:szCs w:val="28"/>
          <w:lang w:val="kk-KZ"/>
        </w:rPr>
        <w:t xml:space="preserve"> </w:t>
      </w:r>
      <w:r w:rsidRPr="00AB3D67">
        <w:rPr>
          <w:sz w:val="28"/>
          <w:szCs w:val="28"/>
          <w:lang w:val="kk-KZ"/>
        </w:rPr>
        <w:t>куәландырылған электрондық құжат нысанында көрсетілетін қызметті алушыға жіберіледі.</w:t>
      </w:r>
    </w:p>
    <w:p w:rsidR="002E412A" w:rsidRDefault="002E412A" w:rsidP="00B45BE5">
      <w:pPr>
        <w:pStyle w:val="a5"/>
        <w:tabs>
          <w:tab w:val="right" w:pos="993"/>
        </w:tabs>
        <w:ind w:left="0" w:firstLine="709"/>
        <w:jc w:val="both"/>
        <w:rPr>
          <w:sz w:val="28"/>
          <w:szCs w:val="28"/>
          <w:lang w:val="kk-KZ"/>
        </w:rPr>
      </w:pPr>
      <w:r>
        <w:rPr>
          <w:sz w:val="28"/>
          <w:szCs w:val="28"/>
          <w:lang w:val="kk-KZ"/>
        </w:rPr>
        <w:t xml:space="preserve">Көрсетілетін қызметті берушіге жүгінген кезде </w:t>
      </w:r>
      <w:r w:rsidRPr="00AB3D67">
        <w:rPr>
          <w:sz w:val="28"/>
          <w:szCs w:val="28"/>
          <w:lang w:val="kk-KZ"/>
        </w:rPr>
        <w:t>мемлекеттік қызметті көрсету нәтижесі</w:t>
      </w:r>
      <w:r>
        <w:rPr>
          <w:sz w:val="28"/>
          <w:szCs w:val="28"/>
          <w:lang w:val="kk-KZ"/>
        </w:rPr>
        <w:t xml:space="preserve"> немесе Салық кодексінің 85 бабы 3-тармағында көрсетілген жағдайлар және негіздемелер бойынша </w:t>
      </w:r>
      <w:r w:rsidRPr="00B96052">
        <w:rPr>
          <w:sz w:val="28"/>
          <w:szCs w:val="28"/>
          <w:lang w:val="kk-KZ"/>
        </w:rPr>
        <w:t>ҚҚС бойынша тіркеу есебінен шығарудан бас тарту</w:t>
      </w:r>
      <w:r>
        <w:rPr>
          <w:sz w:val="28"/>
          <w:szCs w:val="28"/>
          <w:lang w:val="kk-KZ"/>
        </w:rPr>
        <w:t xml:space="preserve"> уәжделген жауап қағаз жеткізгіште беріледі.</w:t>
      </w:r>
      <w:r w:rsidRPr="00AB3D67">
        <w:rPr>
          <w:sz w:val="28"/>
          <w:szCs w:val="28"/>
          <w:lang w:val="kk-KZ"/>
        </w:rPr>
        <w:t xml:space="preserve"> </w:t>
      </w:r>
    </w:p>
    <w:p w:rsidR="00B45BE5" w:rsidRDefault="00D55925" w:rsidP="00B45BE5">
      <w:pPr>
        <w:pStyle w:val="a5"/>
        <w:tabs>
          <w:tab w:val="right" w:pos="993"/>
        </w:tabs>
        <w:ind w:left="0" w:firstLine="709"/>
        <w:jc w:val="both"/>
        <w:rPr>
          <w:sz w:val="28"/>
          <w:szCs w:val="28"/>
          <w:lang w:val="kk-KZ"/>
        </w:rPr>
      </w:pPr>
      <w:r>
        <w:rPr>
          <w:sz w:val="28"/>
          <w:szCs w:val="28"/>
          <w:lang w:val="kk-KZ"/>
        </w:rPr>
        <w:t>К</w:t>
      </w:r>
      <w:r w:rsidR="00B45BE5" w:rsidRPr="00AC0445">
        <w:rPr>
          <w:sz w:val="28"/>
          <w:szCs w:val="28"/>
          <w:lang w:val="kk-KZ"/>
        </w:rPr>
        <w:t xml:space="preserve">өрсетілетін қызметті </w:t>
      </w:r>
      <w:r w:rsidR="00B45BE5">
        <w:rPr>
          <w:sz w:val="28"/>
          <w:szCs w:val="28"/>
          <w:lang w:val="kk-KZ"/>
        </w:rPr>
        <w:t>алушы мемлекеттік көрсетілетін қызмет нәтижесін алуға келмеген жағдайда к</w:t>
      </w:r>
      <w:r w:rsidR="00B45BE5" w:rsidRPr="00AC0445">
        <w:rPr>
          <w:sz w:val="28"/>
          <w:szCs w:val="28"/>
          <w:lang w:val="kk-KZ"/>
        </w:rPr>
        <w:t>өрсетілетін қызметті беруші</w:t>
      </w:r>
      <w:r w:rsidR="00B45BE5">
        <w:rPr>
          <w:sz w:val="28"/>
          <w:szCs w:val="28"/>
          <w:lang w:val="kk-KZ"/>
        </w:rPr>
        <w:t xml:space="preserve"> құжаттарды к</w:t>
      </w:r>
      <w:r w:rsidR="00B45BE5" w:rsidRPr="00AC0445">
        <w:rPr>
          <w:sz w:val="28"/>
          <w:szCs w:val="28"/>
          <w:lang w:val="kk-KZ"/>
        </w:rPr>
        <w:t xml:space="preserve">өрсетілетін қызметті </w:t>
      </w:r>
      <w:r w:rsidR="00B45BE5">
        <w:rPr>
          <w:sz w:val="28"/>
          <w:szCs w:val="28"/>
          <w:lang w:val="kk-KZ"/>
        </w:rPr>
        <w:t>алушы алғанға дейін сақтайды</w:t>
      </w:r>
      <w:r>
        <w:rPr>
          <w:sz w:val="28"/>
          <w:szCs w:val="28"/>
          <w:lang w:val="kk-KZ"/>
        </w:rPr>
        <w:t>.</w:t>
      </w:r>
    </w:p>
    <w:p w:rsidR="00B45BE5" w:rsidRPr="00202137" w:rsidRDefault="00B45BE5" w:rsidP="00B45BE5">
      <w:pPr>
        <w:pStyle w:val="a5"/>
        <w:numPr>
          <w:ilvl w:val="0"/>
          <w:numId w:val="30"/>
        </w:numPr>
        <w:tabs>
          <w:tab w:val="right" w:pos="993"/>
        </w:tabs>
        <w:ind w:left="0" w:firstLine="709"/>
        <w:jc w:val="both"/>
        <w:rPr>
          <w:sz w:val="28"/>
          <w:szCs w:val="28"/>
          <w:lang w:val="kk-KZ"/>
        </w:rPr>
      </w:pPr>
      <w:r>
        <w:rPr>
          <w:sz w:val="28"/>
          <w:szCs w:val="28"/>
          <w:lang w:val="kk-KZ"/>
        </w:rPr>
        <w:t>М</w:t>
      </w:r>
      <w:r w:rsidRPr="00202137">
        <w:rPr>
          <w:sz w:val="28"/>
          <w:szCs w:val="28"/>
          <w:lang w:val="kk-KZ"/>
        </w:rPr>
        <w:t xml:space="preserve">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w:t>
      </w:r>
      <w:r w:rsidR="00D55925" w:rsidRPr="00D55925">
        <w:rPr>
          <w:sz w:val="28"/>
          <w:szCs w:val="28"/>
          <w:lang w:val="kk-KZ"/>
        </w:rPr>
        <w:t>sono</w:t>
      </w:r>
      <w:r w:rsidRPr="00202137">
        <w:rPr>
          <w:sz w:val="28"/>
          <w:szCs w:val="28"/>
          <w:lang w:val="kk-KZ"/>
        </w:rPr>
        <w:t>sd@mgd.kz</w:t>
      </w:r>
      <w:r w:rsidRPr="00202137">
        <w:rPr>
          <w:color w:val="000000"/>
          <w:sz w:val="28"/>
          <w:szCs w:val="28"/>
          <w:lang w:val="kk-KZ"/>
        </w:rPr>
        <w:t xml:space="preserve"> қолдау қызметіне сұрау жолдайды</w:t>
      </w:r>
      <w:r>
        <w:rPr>
          <w:color w:val="000000"/>
          <w:sz w:val="28"/>
          <w:szCs w:val="28"/>
          <w:lang w:val="kk-KZ"/>
        </w:rPr>
        <w:t>, онда</w:t>
      </w:r>
      <w:r w:rsidRPr="00202137">
        <w:rPr>
          <w:color w:val="000000"/>
          <w:sz w:val="28"/>
          <w:szCs w:val="28"/>
          <w:lang w:val="kk-KZ"/>
        </w:rPr>
        <w:t xml:space="preserve"> мемлекеттік көрсетілетін қызмет атауы, мемлекеттік көрсетілетін қызметтерді алуға берген өтініштің тіркеу нөмірі, жеке </w:t>
      </w:r>
      <w:r w:rsidRPr="00202137">
        <w:rPr>
          <w:color w:val="000000"/>
          <w:sz w:val="28"/>
          <w:szCs w:val="28"/>
          <w:lang w:val="kk-KZ"/>
        </w:rPr>
        <w:lastRenderedPageBreak/>
        <w:t xml:space="preserve">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w:t>
      </w:r>
      <w:r w:rsidR="00D55925" w:rsidRPr="00D55925">
        <w:rPr>
          <w:color w:val="000000"/>
          <w:sz w:val="28"/>
          <w:szCs w:val="28"/>
          <w:lang w:val="kk-KZ"/>
        </w:rPr>
        <w:t>C</w:t>
      </w:r>
      <w:r w:rsidR="00D55925">
        <w:rPr>
          <w:color w:val="000000"/>
          <w:sz w:val="28"/>
          <w:szCs w:val="28"/>
          <w:lang w:val="kk-KZ"/>
        </w:rPr>
        <w:t>ЕӨ</w:t>
      </w:r>
      <w:r w:rsidRPr="00202137">
        <w:rPr>
          <w:color w:val="000000"/>
          <w:sz w:val="28"/>
          <w:szCs w:val="28"/>
          <w:lang w:val="kk-KZ"/>
        </w:rPr>
        <w:t>Ж)</w:t>
      </w:r>
      <w:r>
        <w:rPr>
          <w:color w:val="000000"/>
          <w:sz w:val="28"/>
          <w:szCs w:val="28"/>
          <w:lang w:val="kk-KZ"/>
        </w:rPr>
        <w:t xml:space="preserve"> көрсетіледі және</w:t>
      </w:r>
      <w:r w:rsidRPr="00202137">
        <w:rPr>
          <w:color w:val="000000"/>
          <w:sz w:val="28"/>
          <w:szCs w:val="28"/>
          <w:lang w:val="kk-KZ"/>
        </w:rPr>
        <w:t xml:space="preserve"> қатеге әкеліп соққан әрекеттер тізбегі мазмұндап бер</w:t>
      </w:r>
      <w:r>
        <w:rPr>
          <w:color w:val="000000"/>
          <w:sz w:val="28"/>
          <w:szCs w:val="28"/>
          <w:lang w:val="kk-KZ"/>
        </w:rPr>
        <w:t>іл</w:t>
      </w:r>
      <w:r w:rsidRPr="00202137">
        <w:rPr>
          <w:color w:val="000000"/>
          <w:sz w:val="28"/>
          <w:szCs w:val="28"/>
          <w:lang w:val="kk-KZ"/>
        </w:rPr>
        <w:t>у</w:t>
      </w:r>
      <w:r>
        <w:rPr>
          <w:color w:val="000000"/>
          <w:sz w:val="28"/>
          <w:szCs w:val="28"/>
          <w:lang w:val="kk-KZ"/>
        </w:rPr>
        <w:t>і қажет</w:t>
      </w:r>
      <w:r w:rsidRPr="00202137">
        <w:rPr>
          <w:color w:val="000000"/>
          <w:sz w:val="28"/>
          <w:szCs w:val="28"/>
          <w:lang w:val="kk-KZ"/>
        </w:rPr>
        <w:t>.</w:t>
      </w:r>
    </w:p>
    <w:p w:rsidR="003920BF" w:rsidRDefault="003920BF" w:rsidP="003920BF">
      <w:pPr>
        <w:ind w:firstLine="709"/>
        <w:jc w:val="both"/>
        <w:rPr>
          <w:sz w:val="28"/>
          <w:szCs w:val="28"/>
          <w:lang w:val="kk-KZ"/>
        </w:rPr>
      </w:pPr>
    </w:p>
    <w:p w:rsidR="003920BF" w:rsidRDefault="003920BF" w:rsidP="003920BF">
      <w:pPr>
        <w:pStyle w:val="a5"/>
        <w:tabs>
          <w:tab w:val="center" w:pos="993"/>
        </w:tabs>
        <w:ind w:left="709" w:firstLine="709"/>
        <w:jc w:val="both"/>
        <w:rPr>
          <w:sz w:val="28"/>
          <w:szCs w:val="28"/>
          <w:lang w:val="kk-KZ"/>
        </w:rPr>
      </w:pPr>
    </w:p>
    <w:p w:rsidR="003920BF" w:rsidRPr="00CF4E2B" w:rsidRDefault="003920BF" w:rsidP="003920BF">
      <w:pPr>
        <w:ind w:firstLine="709"/>
        <w:jc w:val="center"/>
        <w:rPr>
          <w:b/>
          <w:sz w:val="28"/>
          <w:szCs w:val="28"/>
          <w:lang w:val="kk-KZ"/>
        </w:rPr>
      </w:pPr>
      <w:r w:rsidRPr="00CF4E2B">
        <w:rPr>
          <w:b/>
          <w:sz w:val="28"/>
          <w:szCs w:val="28"/>
          <w:lang w:val="kk-KZ"/>
        </w:rPr>
        <w:t>3</w:t>
      </w:r>
      <w:r>
        <w:rPr>
          <w:b/>
          <w:sz w:val="28"/>
          <w:szCs w:val="28"/>
          <w:lang w:val="kk-KZ"/>
        </w:rPr>
        <w:t>-тарау</w:t>
      </w:r>
      <w:r w:rsidRPr="00CF4E2B">
        <w:rPr>
          <w:b/>
          <w:sz w:val="28"/>
          <w:szCs w:val="28"/>
          <w:lang w:val="kk-KZ"/>
        </w:rPr>
        <w:t xml:space="preserve">. </w:t>
      </w:r>
      <w:r>
        <w:rPr>
          <w:b/>
          <w:sz w:val="28"/>
          <w:szCs w:val="28"/>
          <w:lang w:val="kk-KZ"/>
        </w:rPr>
        <w:t>К</w:t>
      </w:r>
      <w:r w:rsidRPr="00CF4E2B">
        <w:rPr>
          <w:b/>
          <w:sz w:val="28"/>
          <w:szCs w:val="28"/>
          <w:lang w:val="kk-KZ"/>
        </w:rPr>
        <w:t>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3920BF" w:rsidRDefault="003920BF" w:rsidP="003920BF">
      <w:pPr>
        <w:pStyle w:val="a5"/>
        <w:tabs>
          <w:tab w:val="center" w:pos="993"/>
        </w:tabs>
        <w:ind w:left="709" w:firstLine="709"/>
        <w:jc w:val="both"/>
        <w:rPr>
          <w:sz w:val="28"/>
          <w:szCs w:val="28"/>
          <w:lang w:val="kk-KZ"/>
        </w:rPr>
      </w:pPr>
    </w:p>
    <w:p w:rsidR="003920BF" w:rsidRPr="003A3372" w:rsidRDefault="003920BF" w:rsidP="003920BF">
      <w:pPr>
        <w:pStyle w:val="a5"/>
        <w:numPr>
          <w:ilvl w:val="0"/>
          <w:numId w:val="30"/>
        </w:numPr>
        <w:tabs>
          <w:tab w:val="center" w:pos="993"/>
        </w:tabs>
        <w:ind w:left="0" w:firstLine="709"/>
        <w:jc w:val="both"/>
        <w:rPr>
          <w:sz w:val="28"/>
          <w:szCs w:val="28"/>
          <w:lang w:val="kk-KZ"/>
        </w:rPr>
      </w:pPr>
      <w:bookmarkStart w:id="1" w:name="sub1002691034"/>
      <w:r>
        <w:rPr>
          <w:sz w:val="28"/>
          <w:szCs w:val="28"/>
          <w:lang w:val="kk-KZ"/>
        </w:rPr>
        <w:t>Көрсетілетін қызметті алушы м</w:t>
      </w:r>
      <w:r w:rsidRPr="003A3372">
        <w:rPr>
          <w:sz w:val="28"/>
          <w:szCs w:val="28"/>
          <w:lang w:val="kk-KZ"/>
        </w:rPr>
        <w:t>емлекеттік қызметтер</w:t>
      </w:r>
      <w:r>
        <w:rPr>
          <w:sz w:val="28"/>
          <w:szCs w:val="28"/>
          <w:lang w:val="kk-KZ"/>
        </w:rPr>
        <w:t>ді</w:t>
      </w:r>
      <w:r w:rsidRPr="003A3372">
        <w:rPr>
          <w:sz w:val="28"/>
          <w:szCs w:val="28"/>
          <w:lang w:val="kk-KZ"/>
        </w:rPr>
        <w:t xml:space="preserve"> көрсету </w:t>
      </w:r>
      <w:r>
        <w:rPr>
          <w:sz w:val="28"/>
          <w:szCs w:val="28"/>
          <w:lang w:val="kk-KZ"/>
        </w:rPr>
        <w:t xml:space="preserve">нәтижелерімен келіспеген жағдайда </w:t>
      </w:r>
      <w:r w:rsidRPr="003A3372">
        <w:rPr>
          <w:sz w:val="28"/>
          <w:szCs w:val="28"/>
          <w:lang w:val="kk-KZ"/>
        </w:rPr>
        <w:t>көрсетілетін қызметті берушінің әрекеттеріне (әрекетсіздігіне)</w:t>
      </w:r>
      <w:r>
        <w:rPr>
          <w:sz w:val="28"/>
          <w:szCs w:val="28"/>
          <w:lang w:val="kk-KZ"/>
        </w:rPr>
        <w:t>, шешімдеріне</w:t>
      </w:r>
      <w:r w:rsidRPr="003A3372">
        <w:rPr>
          <w:sz w:val="28"/>
          <w:szCs w:val="28"/>
          <w:lang w:val="kk-KZ"/>
        </w:rPr>
        <w:t xml:space="preserve"> шағым</w:t>
      </w:r>
      <w:r>
        <w:rPr>
          <w:sz w:val="28"/>
          <w:szCs w:val="28"/>
          <w:lang w:val="kk-KZ"/>
        </w:rPr>
        <w:t xml:space="preserve"> Қазақстан Республикасының заңнамасына сәйкес:</w:t>
      </w:r>
    </w:p>
    <w:p w:rsidR="003920BF" w:rsidRDefault="003920BF" w:rsidP="003920BF">
      <w:pPr>
        <w:ind w:firstLine="709"/>
        <w:jc w:val="both"/>
        <w:rPr>
          <w:sz w:val="28"/>
          <w:szCs w:val="28"/>
          <w:lang w:val="kk-KZ"/>
        </w:rPr>
      </w:pPr>
      <w:r w:rsidRPr="003A3372">
        <w:rPr>
          <w:sz w:val="28"/>
          <w:szCs w:val="28"/>
          <w:lang w:val="kk-KZ"/>
        </w:rPr>
        <w:t>көрсетілетін қызметті беруші басшысының атына</w:t>
      </w:r>
      <w:r>
        <w:rPr>
          <w:sz w:val="28"/>
          <w:szCs w:val="28"/>
          <w:lang w:val="kk-KZ"/>
        </w:rPr>
        <w:t>;</w:t>
      </w:r>
    </w:p>
    <w:p w:rsidR="003920BF" w:rsidRDefault="003920BF" w:rsidP="003920BF">
      <w:pPr>
        <w:ind w:firstLine="709"/>
        <w:jc w:val="both"/>
        <w:rPr>
          <w:sz w:val="28"/>
          <w:szCs w:val="28"/>
          <w:lang w:val="kk-KZ"/>
        </w:rPr>
      </w:pPr>
      <w:r>
        <w:rPr>
          <w:sz w:val="28"/>
          <w:szCs w:val="28"/>
          <w:lang w:val="kk-KZ"/>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r w:rsidRPr="003A3372">
        <w:rPr>
          <w:sz w:val="28"/>
          <w:szCs w:val="28"/>
          <w:lang w:val="kk-KZ"/>
        </w:rPr>
        <w:t xml:space="preserve"> </w:t>
      </w:r>
    </w:p>
    <w:p w:rsidR="003920BF" w:rsidRDefault="003920BF" w:rsidP="003920BF">
      <w:pPr>
        <w:ind w:firstLine="709"/>
        <w:jc w:val="both"/>
        <w:rPr>
          <w:sz w:val="28"/>
          <w:szCs w:val="28"/>
          <w:lang w:val="kk-KZ"/>
        </w:rPr>
      </w:pPr>
      <w:r w:rsidRPr="00322F4D">
        <w:rPr>
          <w:sz w:val="28"/>
          <w:szCs w:val="28"/>
          <w:lang w:val="kk-KZ"/>
        </w:rPr>
        <w:t>мемлекеттік қызметтерді көрсету сапасын бағалау және бақылау жөніндегі уәкілетті органға</w:t>
      </w:r>
      <w:r w:rsidRPr="00B8628D">
        <w:rPr>
          <w:sz w:val="28"/>
          <w:szCs w:val="28"/>
          <w:lang w:val="kk-KZ"/>
        </w:rPr>
        <w:t xml:space="preserve"> </w:t>
      </w:r>
      <w:r w:rsidRPr="003A3372">
        <w:rPr>
          <w:sz w:val="28"/>
          <w:szCs w:val="28"/>
          <w:lang w:val="kk-KZ"/>
        </w:rPr>
        <w:t>беріледі</w:t>
      </w:r>
      <w:r>
        <w:rPr>
          <w:sz w:val="28"/>
          <w:szCs w:val="28"/>
          <w:lang w:val="kk-KZ"/>
        </w:rPr>
        <w:t>.</w:t>
      </w:r>
    </w:p>
    <w:p w:rsidR="002C71BD" w:rsidRDefault="002C71BD" w:rsidP="003920BF">
      <w:pPr>
        <w:ind w:firstLine="709"/>
        <w:jc w:val="both"/>
        <w:rPr>
          <w:sz w:val="28"/>
          <w:szCs w:val="28"/>
          <w:lang w:val="kk-KZ"/>
        </w:rPr>
      </w:pPr>
      <w:r w:rsidRPr="002C71BD">
        <w:rPr>
          <w:sz w:val="28"/>
          <w:szCs w:val="28"/>
          <w:lang w:val="kk-KZ"/>
        </w:rPr>
        <w:t>Мемлекеттік қызметтерді тікелей көрсететін көрсетілетін қызметті берушінің</w:t>
      </w:r>
      <w:r>
        <w:rPr>
          <w:sz w:val="28"/>
          <w:szCs w:val="28"/>
          <w:lang w:val="kk-KZ"/>
        </w:rPr>
        <w:t xml:space="preserve"> </w:t>
      </w:r>
      <w:r w:rsidRPr="002C71BD">
        <w:rPr>
          <w:sz w:val="28"/>
          <w:szCs w:val="28"/>
          <w:lang w:val="kk-KZ"/>
        </w:rPr>
        <w:t xml:space="preserve">атына келіп түскен көрсетілетін қызметті алушының шағымы Заңның 25 бабы 2-тармағына сәйкес оның тіркелген күнінен бастап </w:t>
      </w:r>
      <w:r w:rsidR="00EE08EC">
        <w:rPr>
          <w:sz w:val="28"/>
          <w:szCs w:val="28"/>
          <w:lang w:val="kk-KZ"/>
        </w:rPr>
        <w:br/>
      </w:r>
      <w:r w:rsidRPr="002C71BD">
        <w:rPr>
          <w:sz w:val="28"/>
          <w:szCs w:val="28"/>
          <w:lang w:val="kk-KZ"/>
        </w:rPr>
        <w:t>5 (бес) жұмыс күні ішінде қаралуға жатады.</w:t>
      </w:r>
    </w:p>
    <w:p w:rsidR="003920BF" w:rsidRDefault="003920BF" w:rsidP="003920BF">
      <w:pPr>
        <w:ind w:firstLine="709"/>
        <w:jc w:val="both"/>
        <w:rPr>
          <w:sz w:val="28"/>
          <w:szCs w:val="28"/>
          <w:lang w:val="kk-KZ"/>
        </w:rPr>
      </w:pPr>
      <w:r w:rsidRPr="00B8628D">
        <w:rPr>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3920BF" w:rsidRDefault="00D55925" w:rsidP="003920BF">
      <w:pPr>
        <w:ind w:firstLine="709"/>
        <w:jc w:val="both"/>
        <w:rPr>
          <w:sz w:val="28"/>
          <w:szCs w:val="28"/>
          <w:lang w:val="kk-KZ"/>
        </w:rPr>
      </w:pPr>
      <w:r>
        <w:rPr>
          <w:sz w:val="28"/>
          <w:szCs w:val="28"/>
          <w:lang w:val="kk-KZ"/>
        </w:rPr>
        <w:t>7.</w:t>
      </w:r>
      <w:r w:rsidR="003920BF" w:rsidRPr="00CF4E2B">
        <w:rPr>
          <w:sz w:val="28"/>
          <w:szCs w:val="28"/>
          <w:lang w:val="kk-KZ"/>
        </w:rPr>
        <w:t xml:space="preserve"> </w:t>
      </w:r>
      <w:r w:rsidR="00B17134" w:rsidRPr="00B17134">
        <w:rPr>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B17134" w:rsidRDefault="00B17134" w:rsidP="003920BF">
      <w:pPr>
        <w:ind w:firstLine="709"/>
        <w:jc w:val="both"/>
        <w:rPr>
          <w:sz w:val="28"/>
          <w:szCs w:val="28"/>
          <w:lang w:val="kk-KZ"/>
        </w:rPr>
      </w:pPr>
    </w:p>
    <w:p w:rsidR="00B17134" w:rsidRPr="00CF4E2B" w:rsidRDefault="00B17134" w:rsidP="003920BF">
      <w:pPr>
        <w:ind w:firstLine="709"/>
        <w:jc w:val="both"/>
        <w:rPr>
          <w:sz w:val="28"/>
          <w:szCs w:val="28"/>
          <w:lang w:val="kk-KZ"/>
        </w:rPr>
      </w:pPr>
    </w:p>
    <w:p w:rsidR="003920BF" w:rsidRDefault="003920BF" w:rsidP="003920BF">
      <w:pPr>
        <w:ind w:firstLine="709"/>
        <w:jc w:val="both"/>
        <w:rPr>
          <w:sz w:val="28"/>
          <w:szCs w:val="28"/>
          <w:lang w:val="kk-KZ"/>
        </w:rPr>
      </w:pPr>
    </w:p>
    <w:bookmarkEnd w:id="1"/>
    <w:p w:rsidR="003920BF" w:rsidRPr="00CF4E2B" w:rsidRDefault="003920BF" w:rsidP="003920BF">
      <w:pPr>
        <w:ind w:left="4860"/>
        <w:jc w:val="center"/>
        <w:rPr>
          <w:bCs/>
          <w:sz w:val="24"/>
          <w:szCs w:val="24"/>
          <w:lang w:val="kk-KZ"/>
        </w:rPr>
      </w:pPr>
    </w:p>
    <w:p w:rsidR="00E616E8" w:rsidRDefault="00E616E8" w:rsidP="00526814">
      <w:pPr>
        <w:ind w:firstLine="709"/>
        <w:jc w:val="both"/>
        <w:rPr>
          <w:sz w:val="28"/>
          <w:szCs w:val="28"/>
          <w:lang w:val="kk-KZ"/>
        </w:rPr>
      </w:pPr>
    </w:p>
    <w:p w:rsidR="00557DFF" w:rsidRPr="00E616E8" w:rsidRDefault="00557DFF" w:rsidP="00526814">
      <w:pPr>
        <w:ind w:firstLine="709"/>
        <w:jc w:val="both"/>
        <w:rPr>
          <w:sz w:val="28"/>
          <w:szCs w:val="28"/>
          <w:lang w:val="kk-KZ"/>
        </w:rPr>
      </w:pPr>
    </w:p>
    <w:p w:rsidR="00E616E8" w:rsidRDefault="00E616E8" w:rsidP="00526814">
      <w:pPr>
        <w:ind w:firstLine="709"/>
        <w:jc w:val="both"/>
        <w:rPr>
          <w:sz w:val="28"/>
          <w:szCs w:val="28"/>
          <w:lang w:val="kk-KZ"/>
        </w:rPr>
      </w:pPr>
    </w:p>
    <w:p w:rsidR="002C71BD" w:rsidRDefault="002C71BD" w:rsidP="00526814">
      <w:pPr>
        <w:ind w:firstLine="709"/>
        <w:jc w:val="both"/>
        <w:rPr>
          <w:sz w:val="28"/>
          <w:szCs w:val="28"/>
          <w:lang w:val="kk-KZ"/>
        </w:rPr>
      </w:pPr>
    </w:p>
    <w:p w:rsidR="007D1922" w:rsidRDefault="007D1922" w:rsidP="00526814">
      <w:pPr>
        <w:ind w:firstLine="709"/>
        <w:jc w:val="both"/>
        <w:rPr>
          <w:sz w:val="28"/>
          <w:szCs w:val="28"/>
          <w:lang w:val="kk-KZ"/>
        </w:rPr>
      </w:pPr>
    </w:p>
    <w:p w:rsidR="007D1922" w:rsidRDefault="007D1922" w:rsidP="00526814">
      <w:pPr>
        <w:ind w:firstLine="709"/>
        <w:jc w:val="both"/>
        <w:rPr>
          <w:sz w:val="28"/>
          <w:szCs w:val="28"/>
          <w:lang w:val="kk-KZ"/>
        </w:rPr>
      </w:pPr>
    </w:p>
    <w:p w:rsidR="007D1922" w:rsidRDefault="007D1922" w:rsidP="00526814">
      <w:pPr>
        <w:ind w:firstLine="709"/>
        <w:jc w:val="both"/>
        <w:rPr>
          <w:sz w:val="28"/>
          <w:szCs w:val="28"/>
          <w:lang w:val="kk-KZ"/>
        </w:rPr>
      </w:pPr>
    </w:p>
    <w:p w:rsidR="007D1922" w:rsidRDefault="007D1922" w:rsidP="00526814">
      <w:pPr>
        <w:ind w:firstLine="709"/>
        <w:jc w:val="both"/>
        <w:rPr>
          <w:sz w:val="28"/>
          <w:szCs w:val="28"/>
          <w:lang w:val="kk-KZ"/>
        </w:rPr>
      </w:pPr>
    </w:p>
    <w:p w:rsidR="002C71BD" w:rsidRDefault="002C71BD" w:rsidP="00526814">
      <w:pPr>
        <w:ind w:firstLine="709"/>
        <w:jc w:val="both"/>
        <w:rPr>
          <w:sz w:val="28"/>
          <w:szCs w:val="28"/>
          <w:lang w:val="kk-KZ"/>
        </w:rPr>
      </w:pPr>
    </w:p>
    <w:p w:rsidR="001C6AAE" w:rsidRPr="00E616E8" w:rsidRDefault="001C6AAE" w:rsidP="001C6AAE">
      <w:pPr>
        <w:ind w:left="5954"/>
        <w:jc w:val="center"/>
        <w:rPr>
          <w:sz w:val="28"/>
          <w:szCs w:val="28"/>
          <w:lang w:val="kk-KZ"/>
        </w:rPr>
      </w:pPr>
      <w:r>
        <w:rPr>
          <w:sz w:val="28"/>
          <w:szCs w:val="28"/>
          <w:lang w:val="kk-KZ"/>
        </w:rPr>
        <w:t>«</w:t>
      </w:r>
      <w:r w:rsidRPr="00E616E8">
        <w:rPr>
          <w:sz w:val="28"/>
          <w:szCs w:val="28"/>
          <w:lang w:val="kk-KZ"/>
        </w:rPr>
        <w:t>Қосылған құн салығын</w:t>
      </w:r>
    </w:p>
    <w:p w:rsidR="001C6AAE" w:rsidRPr="00E616E8" w:rsidRDefault="001C6AAE" w:rsidP="001C6AAE">
      <w:pPr>
        <w:ind w:left="5954"/>
        <w:jc w:val="center"/>
        <w:rPr>
          <w:sz w:val="28"/>
          <w:szCs w:val="28"/>
          <w:lang w:val="kk-KZ"/>
        </w:rPr>
      </w:pPr>
      <w:r>
        <w:rPr>
          <w:sz w:val="28"/>
          <w:szCs w:val="28"/>
          <w:lang w:val="kk-KZ"/>
        </w:rPr>
        <w:t>төлеушілерді тіркеу есебі»</w:t>
      </w:r>
    </w:p>
    <w:p w:rsidR="001C6AAE" w:rsidRPr="00E616E8" w:rsidRDefault="001C6AAE" w:rsidP="001C6AAE">
      <w:pPr>
        <w:ind w:left="5954"/>
        <w:jc w:val="center"/>
        <w:rPr>
          <w:sz w:val="28"/>
          <w:szCs w:val="28"/>
          <w:lang w:val="kk-KZ"/>
        </w:rPr>
      </w:pPr>
      <w:r w:rsidRPr="00E616E8">
        <w:rPr>
          <w:sz w:val="28"/>
          <w:szCs w:val="28"/>
          <w:lang w:val="kk-KZ"/>
        </w:rPr>
        <w:t>мемлекеттік көрсетілетін қызмет</w:t>
      </w:r>
      <w:r>
        <w:rPr>
          <w:sz w:val="28"/>
          <w:szCs w:val="28"/>
          <w:lang w:val="kk-KZ"/>
        </w:rPr>
        <w:t xml:space="preserve"> қағида</w:t>
      </w:r>
      <w:r w:rsidR="00935ACB">
        <w:rPr>
          <w:sz w:val="28"/>
          <w:szCs w:val="28"/>
          <w:lang w:val="kk-KZ"/>
        </w:rPr>
        <w:t>с</w:t>
      </w:r>
      <w:r>
        <w:rPr>
          <w:sz w:val="28"/>
          <w:szCs w:val="28"/>
          <w:lang w:val="kk-KZ"/>
        </w:rPr>
        <w:t>ына</w:t>
      </w:r>
    </w:p>
    <w:p w:rsidR="001C6AAE" w:rsidRDefault="001C6AAE" w:rsidP="001C6AAE">
      <w:pPr>
        <w:ind w:left="5954"/>
        <w:jc w:val="center"/>
        <w:rPr>
          <w:sz w:val="28"/>
          <w:szCs w:val="28"/>
          <w:lang w:val="kk-KZ"/>
        </w:rPr>
      </w:pPr>
      <w:r>
        <w:rPr>
          <w:sz w:val="28"/>
          <w:szCs w:val="28"/>
          <w:lang w:val="kk-KZ"/>
        </w:rPr>
        <w:t>1-</w:t>
      </w:r>
      <w:r w:rsidRPr="00E616E8">
        <w:rPr>
          <w:sz w:val="28"/>
          <w:szCs w:val="28"/>
          <w:lang w:val="kk-KZ"/>
        </w:rPr>
        <w:t>қосымша</w:t>
      </w:r>
    </w:p>
    <w:p w:rsidR="001C6AAE" w:rsidRPr="00E616E8" w:rsidRDefault="00E616E8" w:rsidP="00526814">
      <w:pPr>
        <w:rPr>
          <w:sz w:val="28"/>
          <w:szCs w:val="28"/>
          <w:lang w:val="kk-KZ"/>
        </w:rPr>
      </w:pPr>
      <w:r w:rsidRPr="00E616E8">
        <w:rPr>
          <w:sz w:val="28"/>
          <w:szCs w:val="28"/>
          <w:lang w:val="kk-KZ"/>
        </w:rPr>
        <w:t xml:space="preserve"> </w:t>
      </w:r>
    </w:p>
    <w:tbl>
      <w:tblPr>
        <w:tblStyle w:val="ae"/>
        <w:tblW w:w="9747" w:type="dxa"/>
        <w:tblLook w:val="04A0" w:firstRow="1" w:lastRow="0" w:firstColumn="1" w:lastColumn="0" w:noHBand="0" w:noVBand="1"/>
      </w:tblPr>
      <w:tblGrid>
        <w:gridCol w:w="675"/>
        <w:gridCol w:w="2835"/>
        <w:gridCol w:w="6237"/>
      </w:tblGrid>
      <w:tr w:rsidR="00B96052" w:rsidRPr="00870A01" w:rsidTr="00CD1D7F">
        <w:tc>
          <w:tcPr>
            <w:tcW w:w="9747" w:type="dxa"/>
            <w:gridSpan w:val="3"/>
          </w:tcPr>
          <w:p w:rsidR="00B96052" w:rsidRPr="00B96052" w:rsidRDefault="00935ACB" w:rsidP="002C4569">
            <w:pPr>
              <w:jc w:val="center"/>
              <w:rPr>
                <w:bCs/>
                <w:sz w:val="28"/>
                <w:szCs w:val="28"/>
                <w:lang w:val="kk-KZ"/>
              </w:rPr>
            </w:pPr>
            <w:r>
              <w:rPr>
                <w:sz w:val="28"/>
                <w:szCs w:val="28"/>
                <w:lang w:val="kk-KZ"/>
              </w:rPr>
              <w:t>«</w:t>
            </w:r>
            <w:r w:rsidR="00B96052" w:rsidRPr="00B96052">
              <w:rPr>
                <w:sz w:val="28"/>
                <w:szCs w:val="28"/>
                <w:lang w:val="kk-KZ"/>
              </w:rPr>
              <w:t>Қосылған құн салығын төлеушілерді тіркеу есебі</w:t>
            </w:r>
            <w:r>
              <w:rPr>
                <w:sz w:val="28"/>
                <w:szCs w:val="28"/>
                <w:lang w:val="kk-KZ"/>
              </w:rPr>
              <w:t>»</w:t>
            </w:r>
            <w:r w:rsidR="002C4569">
              <w:rPr>
                <w:sz w:val="28"/>
                <w:szCs w:val="28"/>
                <w:lang w:val="kk-KZ"/>
              </w:rPr>
              <w:t xml:space="preserve"> </w:t>
            </w:r>
            <w:r w:rsidR="002C4569" w:rsidRPr="002C4569">
              <w:rPr>
                <w:sz w:val="28"/>
                <w:szCs w:val="28"/>
                <w:lang w:val="kk-KZ"/>
              </w:rPr>
              <w:t>мемлекеттік көрсетілетін қызмет стандарты</w:t>
            </w:r>
          </w:p>
        </w:tc>
      </w:tr>
      <w:tr w:rsidR="001C6AAE" w:rsidRPr="00B96052" w:rsidTr="001C6AAE">
        <w:tc>
          <w:tcPr>
            <w:tcW w:w="675" w:type="dxa"/>
          </w:tcPr>
          <w:p w:rsidR="001C6AAE" w:rsidRPr="00B96052" w:rsidRDefault="001C6AAE" w:rsidP="00F768F2">
            <w:pPr>
              <w:rPr>
                <w:sz w:val="28"/>
                <w:szCs w:val="28"/>
                <w:lang w:val="kk-KZ"/>
              </w:rPr>
            </w:pPr>
            <w:r w:rsidRPr="00B96052">
              <w:rPr>
                <w:sz w:val="28"/>
                <w:szCs w:val="28"/>
                <w:lang w:val="kk-KZ"/>
              </w:rPr>
              <w:t>1</w:t>
            </w:r>
          </w:p>
        </w:tc>
        <w:tc>
          <w:tcPr>
            <w:tcW w:w="2835" w:type="dxa"/>
          </w:tcPr>
          <w:p w:rsidR="001C6AAE" w:rsidRPr="00B96052" w:rsidRDefault="001C6AAE" w:rsidP="00287D79">
            <w:pPr>
              <w:rPr>
                <w:bCs/>
                <w:sz w:val="28"/>
                <w:szCs w:val="28"/>
              </w:rPr>
            </w:pPr>
            <w:r w:rsidRPr="00B96052">
              <w:rPr>
                <w:bCs/>
                <w:sz w:val="28"/>
                <w:szCs w:val="28"/>
                <w:lang w:val="kk-KZ"/>
              </w:rPr>
              <w:t>Көрсетілетін қызметті берушінің атауы</w:t>
            </w:r>
          </w:p>
        </w:tc>
        <w:tc>
          <w:tcPr>
            <w:tcW w:w="6237" w:type="dxa"/>
          </w:tcPr>
          <w:p w:rsidR="001C6AAE" w:rsidRPr="00B96052" w:rsidRDefault="00B96052" w:rsidP="00D55925">
            <w:pPr>
              <w:ind w:firstLine="601"/>
              <w:jc w:val="both"/>
              <w:rPr>
                <w:sz w:val="28"/>
                <w:szCs w:val="28"/>
                <w:lang w:val="kk-KZ"/>
              </w:rPr>
            </w:pPr>
            <w:r w:rsidRPr="00B96052">
              <w:rPr>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1C6AAE" w:rsidRPr="00870A01" w:rsidTr="001C6AAE">
        <w:tc>
          <w:tcPr>
            <w:tcW w:w="675" w:type="dxa"/>
          </w:tcPr>
          <w:p w:rsidR="001C6AAE" w:rsidRPr="00B96052" w:rsidRDefault="001C6AAE" w:rsidP="001C6AAE">
            <w:pPr>
              <w:jc w:val="both"/>
              <w:rPr>
                <w:sz w:val="28"/>
                <w:szCs w:val="28"/>
                <w:lang w:val="kk-KZ"/>
              </w:rPr>
            </w:pPr>
            <w:r w:rsidRPr="00B96052">
              <w:rPr>
                <w:sz w:val="28"/>
                <w:szCs w:val="28"/>
                <w:lang w:val="kk-KZ"/>
              </w:rPr>
              <w:t>2</w:t>
            </w:r>
          </w:p>
        </w:tc>
        <w:tc>
          <w:tcPr>
            <w:tcW w:w="2835" w:type="dxa"/>
          </w:tcPr>
          <w:p w:rsidR="001C6AAE" w:rsidRPr="00B96052" w:rsidRDefault="001C6AAE" w:rsidP="00287D79">
            <w:pPr>
              <w:rPr>
                <w:bCs/>
                <w:sz w:val="28"/>
                <w:szCs w:val="28"/>
                <w:lang w:val="kk-KZ"/>
              </w:rPr>
            </w:pPr>
            <w:r w:rsidRPr="00703D50">
              <w:rPr>
                <w:bCs/>
                <w:sz w:val="28"/>
                <w:szCs w:val="28"/>
                <w:lang w:val="kk-KZ"/>
              </w:rPr>
              <w:t>Мемлекеттік көрсетілетін қызметті</w:t>
            </w:r>
            <w:r w:rsidRPr="00B96052">
              <w:rPr>
                <w:bCs/>
                <w:sz w:val="28"/>
                <w:szCs w:val="28"/>
                <w:lang w:val="kk-KZ"/>
              </w:rPr>
              <w:t xml:space="preserve"> көрсету каналдары</w:t>
            </w:r>
          </w:p>
        </w:tc>
        <w:tc>
          <w:tcPr>
            <w:tcW w:w="6237" w:type="dxa"/>
          </w:tcPr>
          <w:p w:rsidR="00B96052" w:rsidRPr="00B96052" w:rsidRDefault="00B96052" w:rsidP="00D55925">
            <w:pPr>
              <w:ind w:firstLine="601"/>
              <w:jc w:val="both"/>
              <w:rPr>
                <w:sz w:val="28"/>
                <w:szCs w:val="28"/>
                <w:lang w:val="kk-KZ"/>
              </w:rPr>
            </w:pPr>
            <w:r w:rsidRPr="00B96052">
              <w:rPr>
                <w:sz w:val="28"/>
                <w:szCs w:val="28"/>
                <w:lang w:val="kk-KZ"/>
              </w:rPr>
              <w:t>1) көрсетілетін қызметті беруші арқылы;</w:t>
            </w:r>
          </w:p>
          <w:p w:rsidR="001C6AAE" w:rsidRPr="00B96052" w:rsidRDefault="00B96052" w:rsidP="00D55925">
            <w:pPr>
              <w:ind w:firstLine="601"/>
              <w:jc w:val="both"/>
              <w:rPr>
                <w:bCs/>
                <w:sz w:val="28"/>
                <w:szCs w:val="28"/>
                <w:lang w:val="kk-KZ"/>
              </w:rPr>
            </w:pPr>
            <w:r>
              <w:rPr>
                <w:sz w:val="28"/>
                <w:szCs w:val="28"/>
                <w:lang w:val="kk-KZ"/>
              </w:rPr>
              <w:t xml:space="preserve">2) </w:t>
            </w:r>
            <w:r w:rsidRPr="00B96052">
              <w:rPr>
                <w:sz w:val="28"/>
                <w:szCs w:val="28"/>
                <w:lang w:val="kk-KZ"/>
              </w:rPr>
              <w:t>«электрондық үкімет» веб-порталы</w:t>
            </w:r>
            <w:r>
              <w:rPr>
                <w:sz w:val="28"/>
                <w:szCs w:val="28"/>
                <w:lang w:val="kk-KZ"/>
              </w:rPr>
              <w:t xml:space="preserve"> </w:t>
            </w:r>
            <w:r w:rsidRPr="00B96052">
              <w:rPr>
                <w:sz w:val="28"/>
                <w:szCs w:val="28"/>
                <w:lang w:val="kk-KZ"/>
              </w:rPr>
              <w:t>www.egov.kz (бұдан әрі – портал) арқылы жүзеге асырады.</w:t>
            </w:r>
          </w:p>
        </w:tc>
      </w:tr>
      <w:tr w:rsidR="001C6AAE" w:rsidRPr="00870A01" w:rsidTr="001C6AAE">
        <w:tc>
          <w:tcPr>
            <w:tcW w:w="675" w:type="dxa"/>
          </w:tcPr>
          <w:p w:rsidR="001C6AAE" w:rsidRPr="00B96052" w:rsidRDefault="001C6AAE" w:rsidP="001C6AAE">
            <w:pPr>
              <w:jc w:val="both"/>
              <w:rPr>
                <w:sz w:val="28"/>
                <w:szCs w:val="28"/>
                <w:lang w:val="kk-KZ"/>
              </w:rPr>
            </w:pPr>
            <w:r w:rsidRPr="00B96052">
              <w:rPr>
                <w:sz w:val="28"/>
                <w:szCs w:val="28"/>
                <w:lang w:val="kk-KZ"/>
              </w:rPr>
              <w:t>3</w:t>
            </w:r>
          </w:p>
        </w:tc>
        <w:tc>
          <w:tcPr>
            <w:tcW w:w="2835" w:type="dxa"/>
          </w:tcPr>
          <w:p w:rsidR="001C6AAE" w:rsidRPr="00B96052" w:rsidRDefault="001C6AAE" w:rsidP="00287D79">
            <w:pPr>
              <w:rPr>
                <w:bCs/>
                <w:sz w:val="28"/>
                <w:szCs w:val="28"/>
              </w:rPr>
            </w:pPr>
            <w:r w:rsidRPr="00B96052">
              <w:rPr>
                <w:sz w:val="28"/>
                <w:szCs w:val="28"/>
                <w:lang w:val="kk-KZ"/>
              </w:rPr>
              <w:t>Мемлекеттік қызметті көрсету мерзімдері</w:t>
            </w:r>
          </w:p>
        </w:tc>
        <w:tc>
          <w:tcPr>
            <w:tcW w:w="6237" w:type="dxa"/>
          </w:tcPr>
          <w:p w:rsidR="001C6AAE" w:rsidRPr="00B96052" w:rsidRDefault="001C6AAE" w:rsidP="00D55925">
            <w:pPr>
              <w:ind w:firstLine="601"/>
              <w:jc w:val="both"/>
              <w:rPr>
                <w:sz w:val="28"/>
                <w:szCs w:val="28"/>
                <w:lang w:val="kk-KZ"/>
              </w:rPr>
            </w:pPr>
            <w:r w:rsidRPr="00B96052">
              <w:rPr>
                <w:sz w:val="28"/>
                <w:szCs w:val="28"/>
                <w:lang w:val="kk-KZ"/>
              </w:rPr>
              <w:t>1) қосылған құн салығы (бұдан әрі – ҚҚС) бойынша тіркеу есебіне қою – 1 (бір) жұмыс күні ішінде:</w:t>
            </w:r>
          </w:p>
          <w:p w:rsidR="001C6AAE" w:rsidRPr="00B96052" w:rsidRDefault="001C6AAE" w:rsidP="00D55925">
            <w:pPr>
              <w:ind w:firstLine="601"/>
              <w:jc w:val="both"/>
              <w:rPr>
                <w:sz w:val="28"/>
                <w:szCs w:val="28"/>
                <w:lang w:val="kk-KZ"/>
              </w:rPr>
            </w:pPr>
            <w:r w:rsidRPr="00B96052">
              <w:rPr>
                <w:sz w:val="28"/>
                <w:szCs w:val="28"/>
                <w:lang w:val="kk-KZ"/>
              </w:rPr>
              <w:t>ҚҚС бойынша тіркеу есебіне қою үшін салықтық өтініш берген күннен бастап – ҚҚС бойынша тіркеу есебіне қою туралы салықтық өтінішті келу тәртібімен қағаз жеткізгіште немесе электрондық нысанда берген тұлғалар үшін;</w:t>
            </w:r>
          </w:p>
          <w:p w:rsidR="001C6AAE" w:rsidRPr="00B96052" w:rsidRDefault="001C6AAE" w:rsidP="00D55925">
            <w:pPr>
              <w:ind w:firstLine="601"/>
              <w:jc w:val="both"/>
              <w:rPr>
                <w:sz w:val="28"/>
                <w:szCs w:val="28"/>
                <w:lang w:val="kk-KZ"/>
              </w:rPr>
            </w:pPr>
            <w:r w:rsidRPr="00B96052">
              <w:rPr>
                <w:sz w:val="28"/>
                <w:szCs w:val="28"/>
                <w:lang w:val="kk-KZ"/>
              </w:rPr>
              <w:t>Бизнес-сәйкестендіру нөмірлерінің ұлттық тізілімінде мемлекеттік тіркелген күннен бастап – жаңа тіркелген Қазақстан Республикасының резидент заңды тұлғалары үшін;</w:t>
            </w:r>
          </w:p>
          <w:p w:rsidR="001C6AAE" w:rsidRPr="00B96052" w:rsidRDefault="001C6AAE" w:rsidP="00D55925">
            <w:pPr>
              <w:ind w:firstLine="601"/>
              <w:jc w:val="both"/>
              <w:rPr>
                <w:sz w:val="28"/>
                <w:szCs w:val="28"/>
                <w:lang w:val="kk-KZ"/>
              </w:rPr>
            </w:pPr>
            <w:r w:rsidRPr="00B96052">
              <w:rPr>
                <w:sz w:val="28"/>
                <w:szCs w:val="28"/>
                <w:lang w:val="kk-KZ"/>
              </w:rPr>
              <w:t xml:space="preserve">2) </w:t>
            </w:r>
            <w:r w:rsidR="00D55925" w:rsidRPr="00B96052">
              <w:rPr>
                <w:sz w:val="28"/>
                <w:szCs w:val="28"/>
                <w:lang w:val="kk-KZ"/>
              </w:rPr>
              <w:t xml:space="preserve">ҚҚС бойынша тіркеу есебіне қою туралы куәлігін (бұдан әрі – ҚҚС куәлігі) </w:t>
            </w:r>
            <w:r w:rsidR="00EE08EC">
              <w:rPr>
                <w:sz w:val="28"/>
                <w:szCs w:val="28"/>
                <w:lang w:val="kk-KZ"/>
              </w:rPr>
              <w:br/>
            </w:r>
            <w:r w:rsidR="00D55925" w:rsidRPr="00B96052">
              <w:rPr>
                <w:sz w:val="28"/>
                <w:szCs w:val="28"/>
                <w:lang w:val="kk-KZ"/>
              </w:rPr>
              <w:t>ауыстыру – 3 (үш) жұмыс күні ішінде;</w:t>
            </w:r>
          </w:p>
          <w:p w:rsidR="001C6AAE" w:rsidRPr="00B96052" w:rsidRDefault="001C6AAE" w:rsidP="00D55925">
            <w:pPr>
              <w:ind w:firstLine="601"/>
              <w:jc w:val="both"/>
              <w:rPr>
                <w:sz w:val="28"/>
                <w:szCs w:val="28"/>
                <w:lang w:val="kk-KZ"/>
              </w:rPr>
            </w:pPr>
            <w:r w:rsidRPr="00B96052">
              <w:rPr>
                <w:sz w:val="28"/>
                <w:szCs w:val="28"/>
                <w:lang w:val="kk-KZ"/>
              </w:rPr>
              <w:t xml:space="preserve">3) </w:t>
            </w:r>
            <w:r w:rsidR="00D55925" w:rsidRPr="00B96052">
              <w:rPr>
                <w:sz w:val="28"/>
                <w:szCs w:val="28"/>
                <w:lang w:val="kk-KZ"/>
              </w:rPr>
              <w:t>ҚҚС бойынша тіркеу есебінен шығару не немесе ҚҚС бойынша тіркеу есебінен шығарудан бас тарту – салықтық өтініш табыс етілген күннен бастап 5 (бес) жұмыс күні ішінде;</w:t>
            </w:r>
          </w:p>
          <w:p w:rsidR="001C6AAE" w:rsidRPr="00B96052" w:rsidRDefault="001C6AAE" w:rsidP="00D55925">
            <w:pPr>
              <w:ind w:firstLine="601"/>
              <w:jc w:val="both"/>
              <w:rPr>
                <w:sz w:val="28"/>
                <w:szCs w:val="28"/>
                <w:lang w:val="kk-KZ"/>
              </w:rPr>
            </w:pPr>
            <w:r w:rsidRPr="00B96052">
              <w:rPr>
                <w:sz w:val="28"/>
                <w:szCs w:val="28"/>
                <w:lang w:val="kk-KZ"/>
              </w:rPr>
              <w:t xml:space="preserve">4) көрсетілетін қызметті алушының құжаттар топтамасын тапсыруы үшін күтудің рұқсат берілетін ең ұзақ </w:t>
            </w:r>
            <w:r w:rsidR="00EE08EC">
              <w:rPr>
                <w:sz w:val="28"/>
                <w:szCs w:val="28"/>
                <w:lang w:val="kk-KZ"/>
              </w:rPr>
              <w:br/>
            </w:r>
            <w:r w:rsidRPr="00B96052">
              <w:rPr>
                <w:sz w:val="28"/>
                <w:szCs w:val="28"/>
                <w:lang w:val="kk-KZ"/>
              </w:rPr>
              <w:t>уақыты – 20 (жиырма) минут;</w:t>
            </w:r>
          </w:p>
          <w:p w:rsidR="001C6AAE" w:rsidRPr="00B96052" w:rsidRDefault="001C6AAE" w:rsidP="00D55925">
            <w:pPr>
              <w:ind w:firstLine="601"/>
              <w:jc w:val="both"/>
              <w:rPr>
                <w:bCs/>
                <w:sz w:val="28"/>
                <w:szCs w:val="28"/>
                <w:lang w:val="kk-KZ"/>
              </w:rPr>
            </w:pPr>
            <w:r w:rsidRPr="00B96052">
              <w:rPr>
                <w:sz w:val="28"/>
                <w:szCs w:val="28"/>
                <w:lang w:val="kk-KZ"/>
              </w:rPr>
              <w:lastRenderedPageBreak/>
              <w:t xml:space="preserve">5) көрсетілетін қызметті алушыға қызмет көрсетудің рұқсат берілетін ең ұзақ </w:t>
            </w:r>
            <w:r w:rsidR="00EE08EC">
              <w:rPr>
                <w:sz w:val="28"/>
                <w:szCs w:val="28"/>
                <w:lang w:val="kk-KZ"/>
              </w:rPr>
              <w:br/>
            </w:r>
            <w:r w:rsidRPr="00B96052">
              <w:rPr>
                <w:sz w:val="28"/>
                <w:szCs w:val="28"/>
                <w:lang w:val="kk-KZ"/>
              </w:rPr>
              <w:t>уақыты – 20 (жиырма) минут.</w:t>
            </w:r>
          </w:p>
        </w:tc>
      </w:tr>
      <w:tr w:rsidR="001C6AAE" w:rsidRPr="00B96052" w:rsidTr="001C6AAE">
        <w:tc>
          <w:tcPr>
            <w:tcW w:w="675" w:type="dxa"/>
          </w:tcPr>
          <w:p w:rsidR="001C6AAE" w:rsidRPr="00B96052" w:rsidRDefault="001C6AAE" w:rsidP="00F768F2">
            <w:pPr>
              <w:rPr>
                <w:bCs/>
                <w:sz w:val="28"/>
                <w:szCs w:val="28"/>
                <w:lang w:val="kk-KZ"/>
              </w:rPr>
            </w:pPr>
            <w:r w:rsidRPr="00B96052">
              <w:rPr>
                <w:bCs/>
                <w:sz w:val="28"/>
                <w:szCs w:val="28"/>
                <w:lang w:val="kk-KZ"/>
              </w:rPr>
              <w:lastRenderedPageBreak/>
              <w:t>4</w:t>
            </w:r>
          </w:p>
        </w:tc>
        <w:tc>
          <w:tcPr>
            <w:tcW w:w="2835" w:type="dxa"/>
          </w:tcPr>
          <w:p w:rsidR="001C6AAE" w:rsidRPr="00B96052" w:rsidRDefault="001C6AAE" w:rsidP="00287D79">
            <w:pPr>
              <w:rPr>
                <w:bCs/>
                <w:sz w:val="28"/>
                <w:szCs w:val="28"/>
              </w:rPr>
            </w:pPr>
            <w:r w:rsidRPr="00B96052">
              <w:rPr>
                <w:sz w:val="28"/>
                <w:szCs w:val="28"/>
                <w:lang w:val="kk-KZ"/>
              </w:rPr>
              <w:t>Мемлекеттік қызметті көрсету нысаны</w:t>
            </w:r>
          </w:p>
        </w:tc>
        <w:tc>
          <w:tcPr>
            <w:tcW w:w="6237" w:type="dxa"/>
          </w:tcPr>
          <w:p w:rsidR="001C6AAE" w:rsidRPr="00B96052" w:rsidRDefault="00B96052" w:rsidP="00D55925">
            <w:pPr>
              <w:ind w:firstLine="601"/>
              <w:rPr>
                <w:bCs/>
                <w:sz w:val="28"/>
                <w:szCs w:val="28"/>
                <w:lang w:val="kk-KZ"/>
              </w:rPr>
            </w:pPr>
            <w:r>
              <w:rPr>
                <w:bCs/>
                <w:sz w:val="28"/>
                <w:szCs w:val="28"/>
                <w:lang w:val="kk-KZ"/>
              </w:rPr>
              <w:t>Э</w:t>
            </w:r>
            <w:r w:rsidRPr="00B96052">
              <w:rPr>
                <w:bCs/>
                <w:sz w:val="28"/>
                <w:szCs w:val="28"/>
                <w:lang w:val="kk-KZ"/>
              </w:rPr>
              <w:t>лектронды (ішінара автоматтандырылған) және (немесе) қағаз түрінде.</w:t>
            </w:r>
          </w:p>
        </w:tc>
      </w:tr>
      <w:tr w:rsidR="001C6AAE" w:rsidRPr="00870A01" w:rsidTr="001C6AAE">
        <w:tc>
          <w:tcPr>
            <w:tcW w:w="675" w:type="dxa"/>
          </w:tcPr>
          <w:p w:rsidR="001C6AAE" w:rsidRPr="00B96052" w:rsidRDefault="001C6AAE" w:rsidP="001C6AAE">
            <w:pPr>
              <w:spacing w:line="310" w:lineRule="exact"/>
              <w:jc w:val="both"/>
              <w:rPr>
                <w:sz w:val="28"/>
                <w:szCs w:val="28"/>
                <w:lang w:val="kk-KZ"/>
              </w:rPr>
            </w:pPr>
            <w:r w:rsidRPr="00B96052">
              <w:rPr>
                <w:sz w:val="28"/>
                <w:szCs w:val="28"/>
                <w:lang w:val="kk-KZ"/>
              </w:rPr>
              <w:t>5</w:t>
            </w:r>
          </w:p>
        </w:tc>
        <w:tc>
          <w:tcPr>
            <w:tcW w:w="2835" w:type="dxa"/>
          </w:tcPr>
          <w:p w:rsidR="001C6AAE" w:rsidRPr="00B96052" w:rsidRDefault="001C6AAE" w:rsidP="00287D79">
            <w:pPr>
              <w:rPr>
                <w:bCs/>
                <w:sz w:val="28"/>
                <w:szCs w:val="28"/>
              </w:rPr>
            </w:pPr>
            <w:r w:rsidRPr="00B96052">
              <w:rPr>
                <w:sz w:val="28"/>
                <w:szCs w:val="28"/>
                <w:lang w:val="kk-KZ"/>
              </w:rPr>
              <w:t>Мемлекеттік қызметті көрсету нәтижесі</w:t>
            </w:r>
          </w:p>
        </w:tc>
        <w:tc>
          <w:tcPr>
            <w:tcW w:w="6237" w:type="dxa"/>
          </w:tcPr>
          <w:p w:rsidR="001C6AAE" w:rsidRPr="00B96052" w:rsidRDefault="001C6AAE" w:rsidP="00D55925">
            <w:pPr>
              <w:spacing w:line="310" w:lineRule="exact"/>
              <w:ind w:firstLine="601"/>
              <w:jc w:val="both"/>
              <w:rPr>
                <w:sz w:val="28"/>
                <w:szCs w:val="28"/>
                <w:lang w:val="kk-KZ"/>
              </w:rPr>
            </w:pPr>
            <w:r w:rsidRPr="00B96052">
              <w:rPr>
                <w:sz w:val="28"/>
                <w:szCs w:val="28"/>
                <w:lang w:val="kk-KZ"/>
              </w:rPr>
              <w:t>1) ҚҚС бойынша тіркеу есебіне қою;</w:t>
            </w:r>
          </w:p>
          <w:p w:rsidR="001C6AAE" w:rsidRPr="00B96052" w:rsidRDefault="001C6AAE" w:rsidP="00D55925">
            <w:pPr>
              <w:spacing w:line="310" w:lineRule="exact"/>
              <w:ind w:firstLine="601"/>
              <w:jc w:val="both"/>
              <w:rPr>
                <w:sz w:val="28"/>
                <w:szCs w:val="28"/>
                <w:lang w:val="kk-KZ"/>
              </w:rPr>
            </w:pPr>
            <w:r w:rsidRPr="00B96052">
              <w:rPr>
                <w:sz w:val="28"/>
                <w:szCs w:val="28"/>
                <w:lang w:val="kk-KZ"/>
              </w:rPr>
              <w:t>2) ҚҚС куәлігін ауыстыру;</w:t>
            </w:r>
          </w:p>
          <w:p w:rsidR="001C6AAE" w:rsidRPr="00B96052" w:rsidRDefault="001C6AAE" w:rsidP="00D55925">
            <w:pPr>
              <w:spacing w:line="310" w:lineRule="exact"/>
              <w:ind w:firstLine="601"/>
              <w:jc w:val="both"/>
              <w:rPr>
                <w:sz w:val="28"/>
                <w:szCs w:val="28"/>
                <w:lang w:val="kk-KZ"/>
              </w:rPr>
            </w:pPr>
            <w:r w:rsidRPr="00B96052">
              <w:rPr>
                <w:sz w:val="28"/>
                <w:szCs w:val="28"/>
                <w:lang w:val="kk-KZ"/>
              </w:rPr>
              <w:t>3) ҚҚС бойынша тіркеу есебінен шығару;</w:t>
            </w:r>
          </w:p>
          <w:p w:rsidR="001C6AAE" w:rsidRPr="00B96052" w:rsidRDefault="001C6AAE" w:rsidP="00D55925">
            <w:pPr>
              <w:spacing w:line="310" w:lineRule="exact"/>
              <w:ind w:firstLine="601"/>
              <w:jc w:val="both"/>
              <w:rPr>
                <w:sz w:val="28"/>
                <w:szCs w:val="28"/>
                <w:lang w:val="kk-KZ"/>
              </w:rPr>
            </w:pPr>
            <w:r w:rsidRPr="00B96052">
              <w:rPr>
                <w:sz w:val="28"/>
                <w:szCs w:val="28"/>
                <w:lang w:val="kk-KZ"/>
              </w:rPr>
              <w:t xml:space="preserve">4) осы </w:t>
            </w:r>
            <w:r w:rsidR="00B96052">
              <w:rPr>
                <w:sz w:val="28"/>
                <w:szCs w:val="28"/>
                <w:lang w:val="kk-KZ"/>
              </w:rPr>
              <w:t>1-қосымшаның 9</w:t>
            </w:r>
            <w:r w:rsidRPr="00B96052">
              <w:rPr>
                <w:sz w:val="28"/>
                <w:szCs w:val="28"/>
                <w:lang w:val="kk-KZ"/>
              </w:rPr>
              <w:t>-тармағында көрсетілген жағдайларда және негіздемелер бойынша ҚҚС бойынша тіркеу есебінен шығарудан бас тарту туралы дәлелді жауабы болып табылады.</w:t>
            </w:r>
          </w:p>
          <w:p w:rsidR="001C6AAE" w:rsidRPr="00B96052" w:rsidRDefault="001C6AAE" w:rsidP="00D55925">
            <w:pPr>
              <w:spacing w:line="310" w:lineRule="exact"/>
              <w:ind w:firstLine="601"/>
              <w:jc w:val="both"/>
              <w:rPr>
                <w:bCs/>
                <w:sz w:val="28"/>
                <w:szCs w:val="28"/>
                <w:lang w:val="kk-KZ"/>
              </w:rPr>
            </w:pPr>
            <w:r w:rsidRPr="00B96052">
              <w:rPr>
                <w:sz w:val="28"/>
                <w:szCs w:val="28"/>
                <w:lang w:val="kk-KZ"/>
              </w:rPr>
              <w:t>Мемлекеттік қызметті көрсету нәтижесін беру нысаны: электрондық немесе қағаз түрінде.</w:t>
            </w:r>
          </w:p>
        </w:tc>
      </w:tr>
      <w:tr w:rsidR="001C6AAE" w:rsidRPr="00870A01" w:rsidTr="001C6AAE">
        <w:tc>
          <w:tcPr>
            <w:tcW w:w="675" w:type="dxa"/>
          </w:tcPr>
          <w:p w:rsidR="001C6AAE" w:rsidRPr="00B96052" w:rsidRDefault="001C6AAE" w:rsidP="001C6AAE">
            <w:pPr>
              <w:jc w:val="both"/>
              <w:rPr>
                <w:sz w:val="28"/>
                <w:szCs w:val="28"/>
                <w:lang w:val="kk-KZ"/>
              </w:rPr>
            </w:pPr>
            <w:r w:rsidRPr="00B96052">
              <w:rPr>
                <w:sz w:val="28"/>
                <w:szCs w:val="28"/>
                <w:lang w:val="kk-KZ"/>
              </w:rPr>
              <w:t>6</w:t>
            </w:r>
          </w:p>
        </w:tc>
        <w:tc>
          <w:tcPr>
            <w:tcW w:w="2835" w:type="dxa"/>
          </w:tcPr>
          <w:p w:rsidR="001C6AAE" w:rsidRPr="00B96052" w:rsidRDefault="001C6AAE" w:rsidP="00287D79">
            <w:pPr>
              <w:rPr>
                <w:bCs/>
                <w:sz w:val="28"/>
                <w:szCs w:val="28"/>
                <w:lang w:val="kk-KZ"/>
              </w:rPr>
            </w:pPr>
            <w:r w:rsidRPr="00B96052">
              <w:rPr>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tcPr>
          <w:p w:rsidR="001C6AAE" w:rsidRPr="00B96052" w:rsidRDefault="001C6AAE" w:rsidP="00D55925">
            <w:pPr>
              <w:ind w:firstLine="601"/>
              <w:jc w:val="both"/>
              <w:rPr>
                <w:bCs/>
                <w:sz w:val="28"/>
                <w:szCs w:val="28"/>
                <w:lang w:val="kk-KZ"/>
              </w:rPr>
            </w:pPr>
            <w:r w:rsidRPr="00B96052">
              <w:rPr>
                <w:sz w:val="28"/>
                <w:szCs w:val="28"/>
                <w:lang w:val="kk-KZ"/>
              </w:rPr>
              <w:t>Мемлекеттік қызмет тегін негізде көрсетіледі.</w:t>
            </w:r>
          </w:p>
        </w:tc>
      </w:tr>
      <w:tr w:rsidR="001C6AAE" w:rsidRPr="00B96052" w:rsidTr="001C6AAE">
        <w:tc>
          <w:tcPr>
            <w:tcW w:w="675" w:type="dxa"/>
          </w:tcPr>
          <w:p w:rsidR="001C6AAE" w:rsidRPr="00B96052" w:rsidRDefault="001C6AAE" w:rsidP="001C6AAE">
            <w:pPr>
              <w:spacing w:line="310" w:lineRule="exact"/>
              <w:jc w:val="both"/>
              <w:rPr>
                <w:sz w:val="28"/>
                <w:szCs w:val="28"/>
                <w:lang w:val="kk-KZ"/>
              </w:rPr>
            </w:pPr>
            <w:r w:rsidRPr="00B96052">
              <w:rPr>
                <w:sz w:val="28"/>
                <w:szCs w:val="28"/>
                <w:lang w:val="kk-KZ"/>
              </w:rPr>
              <w:t>7</w:t>
            </w:r>
          </w:p>
        </w:tc>
        <w:tc>
          <w:tcPr>
            <w:tcW w:w="2835" w:type="dxa"/>
          </w:tcPr>
          <w:p w:rsidR="001C6AAE" w:rsidRPr="00B96052" w:rsidRDefault="001C6AAE" w:rsidP="00287D79">
            <w:pPr>
              <w:rPr>
                <w:bCs/>
                <w:sz w:val="28"/>
                <w:szCs w:val="28"/>
              </w:rPr>
            </w:pPr>
            <w:r w:rsidRPr="00B96052">
              <w:rPr>
                <w:sz w:val="28"/>
                <w:szCs w:val="28"/>
                <w:lang w:val="kk-KZ"/>
              </w:rPr>
              <w:t>Қызметті берушің жұмыс кестесі</w:t>
            </w:r>
          </w:p>
        </w:tc>
        <w:tc>
          <w:tcPr>
            <w:tcW w:w="6237" w:type="dxa"/>
          </w:tcPr>
          <w:p w:rsidR="00B96052" w:rsidRPr="00B96052" w:rsidRDefault="00B96052" w:rsidP="008B480B">
            <w:pPr>
              <w:spacing w:line="310" w:lineRule="exact"/>
              <w:ind w:firstLine="460"/>
              <w:jc w:val="both"/>
              <w:rPr>
                <w:bCs/>
                <w:sz w:val="28"/>
                <w:szCs w:val="28"/>
                <w:lang w:val="kk-KZ"/>
              </w:rPr>
            </w:pPr>
            <w:r w:rsidRPr="00B96052">
              <w:rPr>
                <w:bCs/>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B96052" w:rsidRPr="00B96052" w:rsidRDefault="00B96052" w:rsidP="00D55925">
            <w:pPr>
              <w:spacing w:line="310" w:lineRule="exact"/>
              <w:ind w:firstLine="601"/>
              <w:jc w:val="both"/>
              <w:rPr>
                <w:bCs/>
                <w:sz w:val="28"/>
                <w:szCs w:val="28"/>
                <w:lang w:val="kk-KZ"/>
              </w:rPr>
            </w:pPr>
            <w:r w:rsidRPr="00B96052">
              <w:rPr>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B96052" w:rsidRPr="00B96052" w:rsidRDefault="00B96052" w:rsidP="00D55925">
            <w:pPr>
              <w:spacing w:line="310" w:lineRule="exact"/>
              <w:ind w:firstLine="601"/>
              <w:jc w:val="both"/>
              <w:rPr>
                <w:bCs/>
                <w:sz w:val="28"/>
                <w:szCs w:val="28"/>
                <w:lang w:val="kk-KZ"/>
              </w:rPr>
            </w:pPr>
            <w:r>
              <w:rPr>
                <w:bCs/>
                <w:sz w:val="28"/>
                <w:szCs w:val="28"/>
                <w:lang w:val="kk-KZ"/>
              </w:rPr>
              <w:t>2</w:t>
            </w:r>
            <w:r w:rsidRPr="00B96052">
              <w:rPr>
                <w:bCs/>
                <w:sz w:val="28"/>
                <w:szCs w:val="28"/>
                <w:lang w:val="kk-KZ"/>
              </w:rPr>
              <w:t xml:space="preserve">)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w:t>
            </w:r>
            <w:r w:rsidRPr="00B96052">
              <w:rPr>
                <w:bCs/>
                <w:sz w:val="28"/>
                <w:szCs w:val="28"/>
                <w:lang w:val="kk-KZ"/>
              </w:rPr>
              <w:lastRenderedPageBreak/>
              <w:t>асырылады).</w:t>
            </w:r>
          </w:p>
          <w:p w:rsidR="00B96052" w:rsidRPr="00B96052" w:rsidRDefault="00B96052" w:rsidP="00D55925">
            <w:pPr>
              <w:spacing w:line="310" w:lineRule="exact"/>
              <w:ind w:firstLine="601"/>
              <w:jc w:val="both"/>
              <w:rPr>
                <w:bCs/>
                <w:sz w:val="28"/>
                <w:szCs w:val="28"/>
                <w:lang w:val="kk-KZ"/>
              </w:rPr>
            </w:pPr>
            <w:r w:rsidRPr="00B96052">
              <w:rPr>
                <w:bCs/>
                <w:sz w:val="28"/>
                <w:szCs w:val="28"/>
                <w:lang w:val="kk-KZ"/>
              </w:rPr>
              <w:t xml:space="preserve">Мемлекеттік қызметті көрсету орындарының мекенжайлары: </w:t>
            </w:r>
          </w:p>
          <w:p w:rsidR="00B96052" w:rsidRPr="00B96052" w:rsidRDefault="00B96052" w:rsidP="00D55925">
            <w:pPr>
              <w:spacing w:line="310" w:lineRule="exact"/>
              <w:ind w:firstLine="601"/>
              <w:jc w:val="both"/>
              <w:rPr>
                <w:bCs/>
                <w:sz w:val="28"/>
                <w:szCs w:val="28"/>
                <w:lang w:val="kk-KZ"/>
              </w:rPr>
            </w:pPr>
            <w:r w:rsidRPr="00B96052">
              <w:rPr>
                <w:bCs/>
                <w:sz w:val="28"/>
                <w:szCs w:val="28"/>
                <w:lang w:val="kk-KZ"/>
              </w:rPr>
              <w:t>көрсетілетін қызметті берушінің – www.kgd.gov.kz;</w:t>
            </w:r>
          </w:p>
          <w:p w:rsidR="001C6AAE" w:rsidRPr="00B96052" w:rsidRDefault="00B96052" w:rsidP="00D55925">
            <w:pPr>
              <w:spacing w:line="310" w:lineRule="exact"/>
              <w:ind w:firstLine="601"/>
              <w:jc w:val="both"/>
              <w:rPr>
                <w:bCs/>
                <w:sz w:val="28"/>
                <w:szCs w:val="28"/>
                <w:lang w:val="kk-KZ"/>
              </w:rPr>
            </w:pPr>
            <w:r w:rsidRPr="00B96052">
              <w:rPr>
                <w:bCs/>
                <w:sz w:val="28"/>
                <w:szCs w:val="28"/>
                <w:lang w:val="kk-KZ"/>
              </w:rPr>
              <w:t>www.egov.kz порталы интернет-ресурстарында орналастырылған.</w:t>
            </w:r>
          </w:p>
        </w:tc>
      </w:tr>
      <w:tr w:rsidR="001C6AAE" w:rsidRPr="00870A01" w:rsidTr="001C6AAE">
        <w:tc>
          <w:tcPr>
            <w:tcW w:w="675" w:type="dxa"/>
          </w:tcPr>
          <w:p w:rsidR="001C6AAE" w:rsidRPr="00B96052" w:rsidRDefault="001C6AAE" w:rsidP="001C6AAE">
            <w:pPr>
              <w:spacing w:line="310" w:lineRule="exact"/>
              <w:jc w:val="both"/>
              <w:rPr>
                <w:sz w:val="28"/>
                <w:szCs w:val="28"/>
                <w:lang w:val="kk-KZ"/>
              </w:rPr>
            </w:pPr>
            <w:r w:rsidRPr="00B96052">
              <w:rPr>
                <w:sz w:val="28"/>
                <w:szCs w:val="28"/>
                <w:lang w:val="kk-KZ"/>
              </w:rPr>
              <w:lastRenderedPageBreak/>
              <w:t>8</w:t>
            </w:r>
          </w:p>
        </w:tc>
        <w:tc>
          <w:tcPr>
            <w:tcW w:w="2835" w:type="dxa"/>
          </w:tcPr>
          <w:p w:rsidR="001C6AAE" w:rsidRPr="00B96052" w:rsidRDefault="001C6AAE" w:rsidP="00287D79">
            <w:pPr>
              <w:rPr>
                <w:bCs/>
                <w:sz w:val="28"/>
                <w:szCs w:val="28"/>
                <w:lang w:val="kk-KZ"/>
              </w:rPr>
            </w:pPr>
            <w:r w:rsidRPr="00B96052">
              <w:rPr>
                <w:sz w:val="28"/>
                <w:szCs w:val="28"/>
                <w:lang w:val="kk-KZ"/>
              </w:rPr>
              <w:t>Мемлекеттік қызметті көрсету үшін қажетті құжаттар тізбесі</w:t>
            </w:r>
          </w:p>
        </w:tc>
        <w:tc>
          <w:tcPr>
            <w:tcW w:w="6237" w:type="dxa"/>
          </w:tcPr>
          <w:p w:rsidR="00130157" w:rsidRDefault="00130157" w:rsidP="00D55925">
            <w:pPr>
              <w:spacing w:line="310" w:lineRule="exact"/>
              <w:ind w:firstLine="601"/>
              <w:jc w:val="both"/>
              <w:rPr>
                <w:sz w:val="28"/>
                <w:szCs w:val="28"/>
                <w:lang w:val="kk-KZ"/>
              </w:rPr>
            </w:pPr>
            <w:r w:rsidRPr="00130157">
              <w:rPr>
                <w:sz w:val="28"/>
                <w:szCs w:val="28"/>
                <w:lang w:val="kk-KZ"/>
              </w:rPr>
              <w:t>Көрсетілетін қызметті алушы (резидент заңды тұлғалар, Қазақстан Республикасындағы қызметін филиалдар, өкілдіктер арқылы жүзеге асыратын резидент еместер, дара кәсіпкерлер) жүгінген кезде</w:t>
            </w:r>
            <w:r>
              <w:rPr>
                <w:sz w:val="28"/>
                <w:szCs w:val="28"/>
                <w:lang w:val="kk-KZ"/>
              </w:rPr>
              <w:t>:</w:t>
            </w:r>
            <w:r w:rsidRPr="00130157">
              <w:rPr>
                <w:sz w:val="28"/>
                <w:szCs w:val="28"/>
                <w:lang w:val="kk-KZ"/>
              </w:rPr>
              <w:t xml:space="preserve"> </w:t>
            </w:r>
          </w:p>
          <w:p w:rsidR="001C6AAE" w:rsidRPr="00B96052" w:rsidRDefault="001C6AAE" w:rsidP="00D55925">
            <w:pPr>
              <w:spacing w:line="310" w:lineRule="exact"/>
              <w:ind w:firstLine="601"/>
              <w:jc w:val="both"/>
              <w:rPr>
                <w:sz w:val="28"/>
                <w:szCs w:val="28"/>
                <w:lang w:val="kk-KZ"/>
              </w:rPr>
            </w:pPr>
            <w:r w:rsidRPr="00B96052">
              <w:rPr>
                <w:sz w:val="28"/>
                <w:szCs w:val="28"/>
                <w:lang w:val="kk-KZ"/>
              </w:rPr>
              <w:t>көрсетілетін қызметті берушіге (келу тәртібімен немесе пошта арқылы):</w:t>
            </w:r>
          </w:p>
          <w:p w:rsidR="001C6AAE" w:rsidRPr="00B96052" w:rsidRDefault="001C6AAE" w:rsidP="00D55925">
            <w:pPr>
              <w:ind w:firstLine="601"/>
              <w:jc w:val="both"/>
              <w:rPr>
                <w:sz w:val="28"/>
                <w:szCs w:val="28"/>
                <w:lang w:val="kk-KZ"/>
              </w:rPr>
            </w:pPr>
            <w:r w:rsidRPr="00B96052">
              <w:rPr>
                <w:sz w:val="28"/>
                <w:szCs w:val="28"/>
                <w:lang w:val="kk-KZ"/>
              </w:rPr>
              <w:t xml:space="preserve">1) ҚҚС бойынша тіркеу есебіне қою, ҚҚС куәлігін ауыстыру, ҚҚС бойынша тіркеу есебінен шығару үшін – осы </w:t>
            </w:r>
            <w:r w:rsidR="00130157">
              <w:rPr>
                <w:sz w:val="28"/>
                <w:szCs w:val="28"/>
                <w:lang w:val="kk-KZ"/>
              </w:rPr>
              <w:t>қағидаға</w:t>
            </w:r>
            <w:r w:rsidRPr="00B96052">
              <w:rPr>
                <w:sz w:val="28"/>
                <w:szCs w:val="28"/>
                <w:lang w:val="kk-KZ"/>
              </w:rPr>
              <w:t xml:space="preserve"> </w:t>
            </w:r>
            <w:r w:rsidR="00130157">
              <w:rPr>
                <w:sz w:val="28"/>
                <w:szCs w:val="28"/>
                <w:lang w:val="kk-KZ"/>
              </w:rPr>
              <w:t>2-</w:t>
            </w:r>
            <w:r w:rsidRPr="00B96052">
              <w:rPr>
                <w:sz w:val="28"/>
                <w:szCs w:val="28"/>
                <w:lang w:val="kk-KZ"/>
              </w:rPr>
              <w:t>қосымшаға сәйкес нысан бойынша салықтық өтініш;</w:t>
            </w:r>
          </w:p>
          <w:p w:rsidR="001C6AAE" w:rsidRPr="00B96052" w:rsidRDefault="001C6AAE" w:rsidP="00D55925">
            <w:pPr>
              <w:ind w:firstLine="601"/>
              <w:jc w:val="both"/>
              <w:rPr>
                <w:sz w:val="28"/>
                <w:szCs w:val="28"/>
                <w:lang w:val="kk-KZ"/>
              </w:rPr>
            </w:pPr>
            <w:r w:rsidRPr="00B96052">
              <w:rPr>
                <w:sz w:val="28"/>
                <w:szCs w:val="28"/>
                <w:lang w:val="kk-KZ"/>
              </w:rPr>
              <w:t>2) ҚҚС бойынша тіркеу есебінен шығару үшін – ҚҚС бойынша тарату декларациясы;</w:t>
            </w:r>
          </w:p>
          <w:p w:rsidR="001C6AAE" w:rsidRPr="00B96052" w:rsidRDefault="00130157" w:rsidP="00D55925">
            <w:pPr>
              <w:ind w:firstLine="601"/>
              <w:jc w:val="both"/>
              <w:rPr>
                <w:sz w:val="28"/>
                <w:szCs w:val="28"/>
                <w:lang w:val="kk-KZ"/>
              </w:rPr>
            </w:pPr>
            <w:r>
              <w:rPr>
                <w:sz w:val="28"/>
                <w:szCs w:val="28"/>
                <w:lang w:val="kk-KZ"/>
              </w:rPr>
              <w:t>порталға</w:t>
            </w:r>
            <w:r w:rsidR="001C6AAE" w:rsidRPr="00B96052">
              <w:rPr>
                <w:sz w:val="28"/>
                <w:szCs w:val="28"/>
                <w:lang w:val="kk-KZ"/>
              </w:rPr>
              <w:t>:</w:t>
            </w:r>
          </w:p>
          <w:p w:rsidR="001C6AAE" w:rsidRPr="00B96052" w:rsidRDefault="00D55925" w:rsidP="00D55925">
            <w:pPr>
              <w:ind w:firstLine="601"/>
              <w:jc w:val="both"/>
              <w:rPr>
                <w:bCs/>
                <w:sz w:val="28"/>
                <w:szCs w:val="28"/>
                <w:lang w:val="kk-KZ"/>
              </w:rPr>
            </w:pPr>
            <w:r w:rsidRPr="00744F64">
              <w:rPr>
                <w:sz w:val="28"/>
                <w:szCs w:val="28"/>
                <w:lang w:val="kk-KZ"/>
              </w:rPr>
              <w:t>электрондық құжат нысанындағы</w:t>
            </w:r>
            <w:r w:rsidRPr="00B96052">
              <w:rPr>
                <w:sz w:val="28"/>
                <w:szCs w:val="28"/>
                <w:lang w:val="kk-KZ"/>
              </w:rPr>
              <w:t xml:space="preserve"> осы </w:t>
            </w:r>
            <w:r>
              <w:rPr>
                <w:sz w:val="28"/>
                <w:szCs w:val="28"/>
                <w:lang w:val="kk-KZ"/>
              </w:rPr>
              <w:t>қағидаға</w:t>
            </w:r>
            <w:r w:rsidRPr="00B96052">
              <w:rPr>
                <w:sz w:val="28"/>
                <w:szCs w:val="28"/>
                <w:lang w:val="kk-KZ"/>
              </w:rPr>
              <w:t xml:space="preserve"> </w:t>
            </w:r>
            <w:r>
              <w:rPr>
                <w:sz w:val="28"/>
                <w:szCs w:val="28"/>
                <w:lang w:val="kk-KZ"/>
              </w:rPr>
              <w:t>2-</w:t>
            </w:r>
            <w:r w:rsidRPr="00B96052">
              <w:rPr>
                <w:sz w:val="28"/>
                <w:szCs w:val="28"/>
                <w:lang w:val="kk-KZ"/>
              </w:rPr>
              <w:t>қосымшаға сәйкес нысан бойынша салықтық өтініш</w:t>
            </w:r>
            <w:r>
              <w:rPr>
                <w:sz w:val="28"/>
                <w:szCs w:val="28"/>
                <w:lang w:val="kk-KZ"/>
              </w:rPr>
              <w:t xml:space="preserve"> немесе </w:t>
            </w:r>
            <w:r w:rsidR="001C6AAE" w:rsidRPr="00B96052">
              <w:rPr>
                <w:sz w:val="28"/>
                <w:szCs w:val="28"/>
                <w:lang w:val="kk-KZ"/>
              </w:rPr>
              <w:t>Бизнес-сәйкестендіру</w:t>
            </w:r>
            <w:r w:rsidR="00130157">
              <w:rPr>
                <w:sz w:val="28"/>
                <w:szCs w:val="28"/>
                <w:lang w:val="kk-KZ"/>
              </w:rPr>
              <w:t xml:space="preserve"> нөмірлерінің ұлттық тізілімі арқылы </w:t>
            </w:r>
            <w:r w:rsidR="001C6AAE" w:rsidRPr="00B96052">
              <w:rPr>
                <w:sz w:val="28"/>
                <w:szCs w:val="28"/>
                <w:lang w:val="kk-KZ"/>
              </w:rPr>
              <w:t>«ҚҚС төлеуші ретінде тіркеу» белгісін қоя отырып заңды тұлғаны мемлекеттік тіркеу туралы өтініш.</w:t>
            </w:r>
          </w:p>
        </w:tc>
      </w:tr>
      <w:tr w:rsidR="001C6AAE" w:rsidRPr="00870A01" w:rsidTr="001C6AAE">
        <w:tc>
          <w:tcPr>
            <w:tcW w:w="675" w:type="dxa"/>
          </w:tcPr>
          <w:p w:rsidR="001C6AAE" w:rsidRPr="00B96052" w:rsidRDefault="001C6AAE" w:rsidP="001C6AAE">
            <w:pPr>
              <w:jc w:val="both"/>
              <w:rPr>
                <w:sz w:val="28"/>
                <w:szCs w:val="28"/>
                <w:lang w:val="kk-KZ"/>
              </w:rPr>
            </w:pPr>
            <w:r w:rsidRPr="00B96052">
              <w:rPr>
                <w:sz w:val="28"/>
                <w:szCs w:val="28"/>
                <w:lang w:val="kk-KZ"/>
              </w:rPr>
              <w:t>9</w:t>
            </w:r>
          </w:p>
        </w:tc>
        <w:tc>
          <w:tcPr>
            <w:tcW w:w="2835" w:type="dxa"/>
          </w:tcPr>
          <w:p w:rsidR="001C6AAE" w:rsidRPr="00B96052" w:rsidRDefault="001C6AAE" w:rsidP="00287D79">
            <w:pPr>
              <w:rPr>
                <w:bCs/>
                <w:sz w:val="28"/>
                <w:szCs w:val="28"/>
                <w:lang w:val="kk-KZ"/>
              </w:rPr>
            </w:pPr>
            <w:r w:rsidRPr="00B96052">
              <w:rPr>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237" w:type="dxa"/>
          </w:tcPr>
          <w:p w:rsidR="001C6AAE" w:rsidRPr="00B96052" w:rsidRDefault="001C6AAE" w:rsidP="00D55925">
            <w:pPr>
              <w:ind w:firstLine="601"/>
              <w:jc w:val="both"/>
              <w:rPr>
                <w:sz w:val="28"/>
                <w:szCs w:val="28"/>
                <w:lang w:val="kk-KZ"/>
              </w:rPr>
            </w:pPr>
            <w:r w:rsidRPr="00B96052">
              <w:rPr>
                <w:sz w:val="28"/>
                <w:szCs w:val="28"/>
                <w:lang w:val="kk-KZ"/>
              </w:rPr>
              <w:t xml:space="preserve">Егер «Салық және бюджетке төленетін басқа да міндетті төлемдер туралы» 2017 жылғы </w:t>
            </w:r>
            <w:r w:rsidR="0074119E">
              <w:rPr>
                <w:sz w:val="28"/>
                <w:szCs w:val="28"/>
                <w:lang w:val="kk-KZ"/>
              </w:rPr>
              <w:br/>
            </w:r>
            <w:r w:rsidRPr="00B96052">
              <w:rPr>
                <w:sz w:val="28"/>
                <w:szCs w:val="28"/>
                <w:lang w:val="kk-KZ"/>
              </w:rPr>
              <w:t xml:space="preserve">25 желтоқсандағы Қазақстан Республикасы Кодексінің (Салық кодексі) 85 бабының </w:t>
            </w:r>
            <w:r w:rsidR="0074119E">
              <w:rPr>
                <w:sz w:val="28"/>
                <w:szCs w:val="28"/>
                <w:lang w:val="kk-KZ"/>
              </w:rPr>
              <w:br/>
            </w:r>
            <w:r w:rsidRPr="00B96052">
              <w:rPr>
                <w:sz w:val="28"/>
                <w:szCs w:val="28"/>
                <w:lang w:val="kk-KZ"/>
              </w:rPr>
              <w:t>3-тармағында көзделген ҚҚС бойынша тіркеу есебінен шығару кезінде бір мезгілде мынадай шарттар сақталмаса:</w:t>
            </w:r>
          </w:p>
          <w:p w:rsidR="001C6AAE" w:rsidRPr="00B96052" w:rsidRDefault="001C6AAE" w:rsidP="00D55925">
            <w:pPr>
              <w:ind w:firstLine="601"/>
              <w:jc w:val="both"/>
              <w:rPr>
                <w:sz w:val="28"/>
                <w:szCs w:val="28"/>
                <w:lang w:val="kk-KZ"/>
              </w:rPr>
            </w:pPr>
            <w:r w:rsidRPr="00B96052">
              <w:rPr>
                <w:sz w:val="28"/>
                <w:szCs w:val="28"/>
                <w:lang w:val="kk-KZ"/>
              </w:rPr>
              <w:t xml:space="preserve">салықтық өтініш берген жылдың алдындағы күнтізбелік жыл үшін көрсетілетін қызметті алушының салық салынатын айналымының мөлшері республикалық бюджет туралы заңда белгіленген және тиісті қаржы жылының </w:t>
            </w:r>
            <w:r w:rsidR="0074119E">
              <w:rPr>
                <w:sz w:val="28"/>
                <w:szCs w:val="28"/>
                <w:lang w:val="kk-KZ"/>
              </w:rPr>
              <w:br/>
            </w:r>
            <w:r w:rsidRPr="00B96052">
              <w:rPr>
                <w:sz w:val="28"/>
                <w:szCs w:val="28"/>
                <w:lang w:val="kk-KZ"/>
              </w:rPr>
              <w:t>1 қаңтарына қолданыста болған айлық есептік көрсеткіштің 30000 еселенген мөлшерінен асып түссе;</w:t>
            </w:r>
          </w:p>
          <w:p w:rsidR="001C6AAE" w:rsidRPr="00B96052" w:rsidRDefault="001C6AAE" w:rsidP="00D55925">
            <w:pPr>
              <w:ind w:firstLine="601"/>
              <w:jc w:val="both"/>
              <w:rPr>
                <w:bCs/>
                <w:sz w:val="28"/>
                <w:szCs w:val="28"/>
                <w:lang w:val="kk-KZ"/>
              </w:rPr>
            </w:pPr>
            <w:r w:rsidRPr="00B96052">
              <w:rPr>
                <w:sz w:val="28"/>
                <w:szCs w:val="28"/>
                <w:lang w:val="kk-KZ"/>
              </w:rPr>
              <w:t xml:space="preserve">салықтық өтініш берілген ағымдағы </w:t>
            </w:r>
            <w:r w:rsidRPr="00B96052">
              <w:rPr>
                <w:sz w:val="28"/>
                <w:szCs w:val="28"/>
                <w:lang w:val="kk-KZ"/>
              </w:rPr>
              <w:lastRenderedPageBreak/>
              <w:t>күнтізбелік жылдың бастапқы кезеңі үшін көрсетілетін қызметті алушының салық салынатын айналымының мөлшері республикалық бюджет туралы заңда белгіленген және тиісті қаржы жылының 1 қаңтарына қолданыста болған айлық есептік көрсеткіштің 30000 еселенген мөлшерінен асып түссе, мемлекеттік қызмет көрсетуден бас тарту үшін негіздемелер болып табылады.</w:t>
            </w:r>
          </w:p>
        </w:tc>
      </w:tr>
      <w:tr w:rsidR="001C6AAE" w:rsidRPr="00870A01" w:rsidTr="001C6AAE">
        <w:tc>
          <w:tcPr>
            <w:tcW w:w="675" w:type="dxa"/>
          </w:tcPr>
          <w:p w:rsidR="001C6AAE" w:rsidRPr="00B96052" w:rsidRDefault="001C6AAE" w:rsidP="001C6AAE">
            <w:pPr>
              <w:jc w:val="both"/>
              <w:rPr>
                <w:sz w:val="28"/>
                <w:szCs w:val="28"/>
                <w:lang w:val="kk-KZ"/>
              </w:rPr>
            </w:pPr>
            <w:r w:rsidRPr="00B96052">
              <w:rPr>
                <w:sz w:val="28"/>
                <w:szCs w:val="28"/>
                <w:lang w:val="kk-KZ"/>
              </w:rPr>
              <w:lastRenderedPageBreak/>
              <w:t>10</w:t>
            </w:r>
          </w:p>
        </w:tc>
        <w:tc>
          <w:tcPr>
            <w:tcW w:w="2835" w:type="dxa"/>
          </w:tcPr>
          <w:p w:rsidR="001C6AAE" w:rsidRPr="00B96052" w:rsidRDefault="00130157" w:rsidP="00130157">
            <w:pPr>
              <w:rPr>
                <w:bCs/>
                <w:sz w:val="28"/>
                <w:szCs w:val="28"/>
                <w:lang w:val="kk-KZ"/>
              </w:rPr>
            </w:pPr>
            <w:r w:rsidRPr="00130157">
              <w:rPr>
                <w:sz w:val="28"/>
                <w:szCs w:val="28"/>
                <w:lang w:val="kk-KZ"/>
              </w:rPr>
              <w:t xml:space="preserve">Мемлекеттік қызметті көрсету, оның ішінде электрондық нысанда көрсету ерекшеліктері ескеріле отырып қойылатын өзге де талаптар </w:t>
            </w:r>
          </w:p>
        </w:tc>
        <w:tc>
          <w:tcPr>
            <w:tcW w:w="6237" w:type="dxa"/>
          </w:tcPr>
          <w:p w:rsidR="001C6AAE" w:rsidRDefault="001C6AAE" w:rsidP="00D55925">
            <w:pPr>
              <w:ind w:firstLine="601"/>
              <w:jc w:val="both"/>
              <w:rPr>
                <w:sz w:val="28"/>
                <w:szCs w:val="28"/>
                <w:lang w:val="kk-KZ"/>
              </w:rPr>
            </w:pPr>
            <w:r w:rsidRPr="00B96052">
              <w:rPr>
                <w:sz w:val="28"/>
                <w:szCs w:val="28"/>
                <w:lang w:val="kk-KZ"/>
              </w:rPr>
              <w:t xml:space="preserve">Көрсетілетін қызметті алушының ЭЦҚ-сы болған кезде, мемлекеттік көрсетілетін қызметті электрондық нысанда </w:t>
            </w:r>
            <w:r w:rsidR="00130157">
              <w:rPr>
                <w:sz w:val="28"/>
                <w:szCs w:val="28"/>
                <w:lang w:val="kk-KZ"/>
              </w:rPr>
              <w:t xml:space="preserve">портал </w:t>
            </w:r>
            <w:r w:rsidRPr="00B96052">
              <w:rPr>
                <w:sz w:val="28"/>
                <w:szCs w:val="28"/>
                <w:lang w:val="kk-KZ"/>
              </w:rPr>
              <w:t>арқылы алуға мүмкіндігі бар.</w:t>
            </w:r>
          </w:p>
          <w:p w:rsidR="00D55925" w:rsidRDefault="00D55925" w:rsidP="00D55925">
            <w:pPr>
              <w:ind w:firstLine="601"/>
              <w:jc w:val="both"/>
              <w:rPr>
                <w:sz w:val="28"/>
                <w:szCs w:val="28"/>
                <w:lang w:val="kk-KZ"/>
              </w:rPr>
            </w:pPr>
            <w:r>
              <w:rPr>
                <w:sz w:val="28"/>
                <w:szCs w:val="28"/>
                <w:lang w:val="kk-KZ"/>
              </w:rPr>
              <w:t>Мемлекеттік көрсетілетін қызмет «бір өтініш» қағидаты бойынша «</w:t>
            </w:r>
            <w:r w:rsidRPr="00D55925">
              <w:rPr>
                <w:sz w:val="28"/>
                <w:szCs w:val="28"/>
                <w:lang w:val="kk-KZ"/>
              </w:rPr>
              <w:t>Заңды тұлғаларды мемлекеттік тіркеу, олардың филиалдары мен өкілдіктерін есептік тіркеу</w:t>
            </w:r>
            <w:r>
              <w:rPr>
                <w:sz w:val="28"/>
                <w:szCs w:val="28"/>
                <w:lang w:val="kk-KZ"/>
              </w:rPr>
              <w:t>» мемлекеттік көрсетілетін қызметімен қоса алуға мүмкіндік бар.</w:t>
            </w:r>
          </w:p>
          <w:p w:rsidR="001C6AAE" w:rsidRPr="001C6AAE" w:rsidRDefault="001C6AAE" w:rsidP="00D55925">
            <w:pPr>
              <w:ind w:firstLine="601"/>
              <w:jc w:val="both"/>
              <w:rPr>
                <w:sz w:val="28"/>
                <w:szCs w:val="28"/>
                <w:lang w:val="kk-KZ"/>
              </w:rPr>
            </w:pPr>
            <w:r w:rsidRPr="00B96052">
              <w:rPr>
                <w:sz w:val="28"/>
                <w:szCs w:val="28"/>
                <w:lang w:val="kk-KZ"/>
              </w:rPr>
              <w:t xml:space="preserve">Көрсетілетін қызметті алушының мемлекеттік қызмет көрсету тәртібі және мәртебесі туралы ақпаратты Бірыңғай байланыс орталығы </w:t>
            </w:r>
            <w:r w:rsidR="0062190E">
              <w:rPr>
                <w:sz w:val="28"/>
                <w:szCs w:val="28"/>
                <w:lang w:val="kk-KZ"/>
              </w:rPr>
              <w:t xml:space="preserve">8-800-080-7777, 1414 </w:t>
            </w:r>
            <w:r w:rsidRPr="00B96052">
              <w:rPr>
                <w:sz w:val="28"/>
                <w:szCs w:val="28"/>
                <w:lang w:val="kk-KZ"/>
              </w:rPr>
              <w:t>арқылы қашықтан қол жеткізу режимінде алу мүмкіндігі бар.</w:t>
            </w:r>
          </w:p>
          <w:p w:rsidR="001C6AAE" w:rsidRPr="006E71FC" w:rsidRDefault="001C6AAE" w:rsidP="00D55925">
            <w:pPr>
              <w:ind w:firstLine="601"/>
              <w:jc w:val="both"/>
              <w:rPr>
                <w:sz w:val="28"/>
                <w:szCs w:val="28"/>
                <w:lang w:val="kk-KZ"/>
              </w:rPr>
            </w:pPr>
          </w:p>
        </w:tc>
      </w:tr>
    </w:tbl>
    <w:p w:rsidR="00E616E8" w:rsidRPr="00E616E8" w:rsidRDefault="00E616E8" w:rsidP="00526814">
      <w:pPr>
        <w:rPr>
          <w:sz w:val="28"/>
          <w:szCs w:val="28"/>
          <w:lang w:val="kk-KZ"/>
        </w:rPr>
      </w:pPr>
    </w:p>
    <w:p w:rsidR="00E616E8" w:rsidRPr="00E616E8" w:rsidRDefault="00E616E8" w:rsidP="00526814">
      <w:pPr>
        <w:rPr>
          <w:sz w:val="28"/>
          <w:szCs w:val="28"/>
          <w:lang w:val="kk-KZ"/>
        </w:rPr>
      </w:pPr>
      <w:r w:rsidRPr="00E616E8">
        <w:rPr>
          <w:sz w:val="28"/>
          <w:szCs w:val="28"/>
          <w:lang w:val="kk-KZ"/>
        </w:rPr>
        <w:t xml:space="preserve"> </w:t>
      </w:r>
    </w:p>
    <w:p w:rsidR="00557DFF" w:rsidRDefault="00557DFF"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D55925" w:rsidRDefault="00D55925" w:rsidP="00526814">
      <w:pPr>
        <w:rPr>
          <w:sz w:val="28"/>
          <w:szCs w:val="28"/>
          <w:lang w:val="kk-KZ"/>
        </w:rPr>
      </w:pPr>
    </w:p>
    <w:p w:rsidR="00D55925" w:rsidRDefault="00D55925" w:rsidP="00526814">
      <w:pPr>
        <w:rPr>
          <w:sz w:val="28"/>
          <w:szCs w:val="28"/>
          <w:lang w:val="kk-KZ"/>
        </w:rPr>
      </w:pPr>
    </w:p>
    <w:p w:rsidR="00D55925" w:rsidRDefault="00D55925" w:rsidP="00526814">
      <w:pPr>
        <w:rPr>
          <w:sz w:val="28"/>
          <w:szCs w:val="28"/>
          <w:lang w:val="kk-KZ"/>
        </w:rPr>
      </w:pPr>
    </w:p>
    <w:p w:rsidR="00D55925" w:rsidRDefault="00D55925" w:rsidP="00526814">
      <w:pPr>
        <w:rPr>
          <w:sz w:val="28"/>
          <w:szCs w:val="28"/>
          <w:lang w:val="kk-KZ"/>
        </w:rPr>
      </w:pPr>
    </w:p>
    <w:p w:rsidR="0062190E" w:rsidRDefault="0062190E" w:rsidP="00526814">
      <w:pPr>
        <w:rPr>
          <w:sz w:val="28"/>
          <w:szCs w:val="28"/>
          <w:lang w:val="kk-KZ"/>
        </w:rPr>
      </w:pPr>
    </w:p>
    <w:p w:rsidR="0062190E" w:rsidRDefault="0062190E" w:rsidP="00526814">
      <w:pPr>
        <w:rPr>
          <w:sz w:val="28"/>
          <w:szCs w:val="28"/>
          <w:lang w:val="kk-KZ"/>
        </w:rPr>
      </w:pPr>
    </w:p>
    <w:p w:rsidR="008B480B" w:rsidRDefault="008B480B" w:rsidP="0062190E">
      <w:pPr>
        <w:ind w:left="5954"/>
        <w:jc w:val="center"/>
        <w:rPr>
          <w:sz w:val="28"/>
          <w:szCs w:val="28"/>
          <w:lang w:val="kk-KZ"/>
        </w:rPr>
      </w:pPr>
    </w:p>
    <w:p w:rsidR="00E616E8" w:rsidRPr="00E616E8" w:rsidRDefault="00557DFF" w:rsidP="0062190E">
      <w:pPr>
        <w:ind w:left="5954"/>
        <w:jc w:val="center"/>
        <w:rPr>
          <w:sz w:val="28"/>
          <w:szCs w:val="28"/>
          <w:lang w:val="kk-KZ"/>
        </w:rPr>
      </w:pPr>
      <w:r>
        <w:rPr>
          <w:sz w:val="28"/>
          <w:szCs w:val="28"/>
          <w:lang w:val="kk-KZ"/>
        </w:rPr>
        <w:t>«</w:t>
      </w:r>
      <w:r w:rsidR="00E616E8" w:rsidRPr="00E616E8">
        <w:rPr>
          <w:sz w:val="28"/>
          <w:szCs w:val="28"/>
          <w:lang w:val="kk-KZ"/>
        </w:rPr>
        <w:t>Қосылған құн салығын</w:t>
      </w:r>
    </w:p>
    <w:p w:rsidR="00E616E8" w:rsidRPr="00E616E8" w:rsidRDefault="00557DFF" w:rsidP="0062190E">
      <w:pPr>
        <w:ind w:left="5954"/>
        <w:jc w:val="center"/>
        <w:rPr>
          <w:sz w:val="28"/>
          <w:szCs w:val="28"/>
          <w:lang w:val="kk-KZ"/>
        </w:rPr>
      </w:pPr>
      <w:r>
        <w:rPr>
          <w:sz w:val="28"/>
          <w:szCs w:val="28"/>
          <w:lang w:val="kk-KZ"/>
        </w:rPr>
        <w:t>төлеушілерді тіркеу есебі»</w:t>
      </w:r>
    </w:p>
    <w:p w:rsidR="00E616E8" w:rsidRPr="00E616E8" w:rsidRDefault="00E616E8" w:rsidP="0062190E">
      <w:pPr>
        <w:ind w:left="5954"/>
        <w:jc w:val="center"/>
        <w:rPr>
          <w:sz w:val="28"/>
          <w:szCs w:val="28"/>
          <w:lang w:val="kk-KZ"/>
        </w:rPr>
      </w:pPr>
      <w:r w:rsidRPr="00E616E8">
        <w:rPr>
          <w:sz w:val="28"/>
          <w:szCs w:val="28"/>
          <w:lang w:val="kk-KZ"/>
        </w:rPr>
        <w:t>мемлекеттік көрсетілетін қызмет</w:t>
      </w:r>
      <w:r w:rsidR="0062190E">
        <w:rPr>
          <w:sz w:val="28"/>
          <w:szCs w:val="28"/>
          <w:lang w:val="kk-KZ"/>
        </w:rPr>
        <w:t xml:space="preserve"> қағида</w:t>
      </w:r>
      <w:r w:rsidR="00A064A1">
        <w:rPr>
          <w:sz w:val="28"/>
          <w:szCs w:val="28"/>
          <w:lang w:val="kk-KZ"/>
        </w:rPr>
        <w:t>с</w:t>
      </w:r>
      <w:r w:rsidR="0062190E">
        <w:rPr>
          <w:sz w:val="28"/>
          <w:szCs w:val="28"/>
          <w:lang w:val="kk-KZ"/>
        </w:rPr>
        <w:t>ына</w:t>
      </w:r>
    </w:p>
    <w:p w:rsidR="00E616E8" w:rsidRDefault="0062190E" w:rsidP="0062190E">
      <w:pPr>
        <w:ind w:left="5954"/>
        <w:jc w:val="center"/>
        <w:rPr>
          <w:sz w:val="28"/>
          <w:szCs w:val="28"/>
          <w:lang w:val="kk-KZ"/>
        </w:rPr>
      </w:pPr>
      <w:r>
        <w:rPr>
          <w:sz w:val="28"/>
          <w:szCs w:val="28"/>
          <w:lang w:val="kk-KZ"/>
        </w:rPr>
        <w:t>2-</w:t>
      </w:r>
      <w:r w:rsidR="00E616E8" w:rsidRPr="00E616E8">
        <w:rPr>
          <w:sz w:val="28"/>
          <w:szCs w:val="28"/>
          <w:lang w:val="kk-KZ"/>
        </w:rPr>
        <w:t>қосымша</w:t>
      </w:r>
    </w:p>
    <w:p w:rsidR="00E616E8" w:rsidRDefault="00634F1A" w:rsidP="0062190E">
      <w:pPr>
        <w:ind w:left="-426"/>
        <w:rPr>
          <w:sz w:val="28"/>
          <w:szCs w:val="28"/>
          <w:lang w:val="kk-KZ"/>
        </w:rPr>
      </w:pPr>
      <w:r w:rsidRPr="00CF4E2B">
        <w:rPr>
          <w:noProof/>
        </w:rPr>
        <w:drawing>
          <wp:inline distT="0" distB="0" distL="0" distR="0">
            <wp:extent cx="6591300" cy="733806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91985" cy="7338822"/>
                    </a:xfrm>
                    <a:prstGeom prst="rect">
                      <a:avLst/>
                    </a:prstGeom>
                  </pic:spPr>
                </pic:pic>
              </a:graphicData>
            </a:graphic>
          </wp:inline>
        </w:drawing>
      </w:r>
    </w:p>
    <w:p w:rsidR="005157F8" w:rsidRDefault="005157F8"/>
    <w:p w:rsidR="005157F8" w:rsidRDefault="00472477">
      <w:r>
        <w:rPr>
          <w:u w:val="single"/>
        </w:rPr>
        <w:t>Қазақстан Республикасының Әділет министрлігі</w:t>
      </w:r>
    </w:p>
    <w:p w:rsidR="005157F8" w:rsidRDefault="00472477">
      <w:r>
        <w:rPr>
          <w:u w:val="single"/>
        </w:rPr>
        <w:t>________ облысының/қаласының Әділет департаменті</w:t>
      </w:r>
    </w:p>
    <w:p w:rsidR="005157F8" w:rsidRDefault="00472477">
      <w:r>
        <w:rPr>
          <w:u w:val="single"/>
        </w:rPr>
        <w:t>Нормативтік құқықтық акті 14.07.2020</w:t>
      </w:r>
    </w:p>
    <w:p w:rsidR="005157F8" w:rsidRDefault="00472477">
      <w:r>
        <w:rPr>
          <w:u w:val="single"/>
        </w:rPr>
        <w:t>Нормативтік құқықтық актілерді мемлекетті</w:t>
      </w:r>
      <w:proofErr w:type="gramStart"/>
      <w:r>
        <w:rPr>
          <w:u w:val="single"/>
        </w:rPr>
        <w:t>к</w:t>
      </w:r>
      <w:proofErr w:type="gramEnd"/>
    </w:p>
    <w:p w:rsidR="005157F8" w:rsidRDefault="00472477">
      <w:r>
        <w:rPr>
          <w:u w:val="single"/>
        </w:rPr>
        <w:t>тіркеудің тізіліміне № 20955 болып енгізілді</w:t>
      </w:r>
    </w:p>
    <w:p w:rsidR="005157F8" w:rsidRDefault="005157F8"/>
    <w:p w:rsidR="005157F8" w:rsidRDefault="00472477">
      <w:r>
        <w:rPr>
          <w:u w:val="single"/>
        </w:rPr>
        <w:t>Результаты согласования</w:t>
      </w:r>
    </w:p>
    <w:p w:rsidR="005157F8" w:rsidRDefault="00472477">
      <w:r>
        <w:t>Министерство финансов РК - директор Департамента Мурат Бухарбаевич Адилханов, 07.07.2020 12:09:35, положительный результат проверки ЭЦП</w:t>
      </w:r>
    </w:p>
    <w:p w:rsidR="005157F8" w:rsidRDefault="00472477">
      <w:r>
        <w:t>Министерство юстиции РК - Исполнящий обязанности министра Наталья Виссарионовна Пан, 09.07.2020 18:31:13, положительный результат проверки ЭЦП</w:t>
      </w:r>
    </w:p>
    <w:p w:rsidR="005157F8" w:rsidRDefault="00472477">
      <w:r>
        <w:rPr>
          <w:u w:val="single"/>
        </w:rPr>
        <w:t>Результаты подписания</w:t>
      </w:r>
    </w:p>
    <w:p w:rsidR="005157F8" w:rsidRDefault="00472477">
      <w:r>
        <w:t>ҚР Қаржы министрлігі - Қаржы Министрдің міндетін атқарушы Б. Шолпанкулов, 10.07.2020 10:39:04, положительный результат проверки ЭЦП</w:t>
      </w:r>
    </w:p>
    <w:sectPr w:rsidR="005157F8" w:rsidSect="008D286A">
      <w:headerReference w:type="default" r:id="rId10"/>
      <w:footerReference w:type="default" r:id="rId11"/>
      <w:headerReference w:type="first" r:id="rId12"/>
      <w:footerReference w:type="first" r:id="rId13"/>
      <w:pgSz w:w="11906" w:h="16838"/>
      <w:pgMar w:top="1418" w:right="851" w:bottom="1418" w:left="1418" w:header="709" w:footer="709"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A0" w:rsidRDefault="006D01A0" w:rsidP="00C82C11">
      <w:r>
        <w:separator/>
      </w:r>
    </w:p>
  </w:endnote>
  <w:endnote w:type="continuationSeparator" w:id="0">
    <w:p w:rsidR="006D01A0" w:rsidRDefault="006D01A0" w:rsidP="00C8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F8" w:rsidRDefault="005157F8">
    <w:pPr>
      <w:jc w:val="center"/>
    </w:pPr>
  </w:p>
  <w:p w:rsidR="005157F8" w:rsidRDefault="00472477">
    <w:pPr>
      <w:jc w:val="center"/>
    </w:pPr>
    <w:r>
      <w:t>Нормативтік құқықтық актілерді мемлекеттік тіркеудің тізіліміне № 20955 болып енгізілді</w:t>
    </w:r>
  </w:p>
  <w:p w:rsidR="005157F8" w:rsidRDefault="00472477">
    <w:pPr>
      <w:jc w:val="center"/>
    </w:pPr>
    <w:r>
      <w:t>ИС «ИПГО». Копия электронного документа. Дата  14.07.2020.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F8" w:rsidRDefault="005157F8">
    <w:pPr>
      <w:jc w:val="center"/>
    </w:pPr>
  </w:p>
  <w:p w:rsidR="005157F8" w:rsidRDefault="00472477">
    <w:pPr>
      <w:jc w:val="center"/>
    </w:pPr>
    <w:r>
      <w:t>ИС «ИПГО». Копия электронного документа. Дата  14.07.2020.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A0" w:rsidRDefault="006D01A0" w:rsidP="00C82C11">
      <w:r>
        <w:separator/>
      </w:r>
    </w:p>
  </w:footnote>
  <w:footnote w:type="continuationSeparator" w:id="0">
    <w:p w:rsidR="006D01A0" w:rsidRDefault="006D01A0" w:rsidP="00C8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14863"/>
      <w:docPartObj>
        <w:docPartGallery w:val="Page Numbers (Top of Page)"/>
        <w:docPartUnique/>
      </w:docPartObj>
    </w:sdtPr>
    <w:sdtEndPr>
      <w:rPr>
        <w:sz w:val="28"/>
        <w:szCs w:val="28"/>
      </w:rPr>
    </w:sdtEndPr>
    <w:sdtContent>
      <w:p w:rsidR="00994D15" w:rsidRPr="00ED3223" w:rsidRDefault="00994D15">
        <w:pPr>
          <w:pStyle w:val="aa"/>
          <w:jc w:val="center"/>
          <w:rPr>
            <w:sz w:val="28"/>
            <w:szCs w:val="28"/>
          </w:rPr>
        </w:pPr>
        <w:r w:rsidRPr="00ED3223">
          <w:rPr>
            <w:sz w:val="28"/>
            <w:szCs w:val="28"/>
          </w:rPr>
          <w:fldChar w:fldCharType="begin"/>
        </w:r>
        <w:r w:rsidRPr="00ED3223">
          <w:rPr>
            <w:sz w:val="28"/>
            <w:szCs w:val="28"/>
          </w:rPr>
          <w:instrText>PAGE   \* MERGEFORMAT</w:instrText>
        </w:r>
        <w:r w:rsidRPr="00ED3223">
          <w:rPr>
            <w:sz w:val="28"/>
            <w:szCs w:val="28"/>
          </w:rPr>
          <w:fldChar w:fldCharType="separate"/>
        </w:r>
        <w:r w:rsidR="00E2153C">
          <w:rPr>
            <w:noProof/>
            <w:sz w:val="28"/>
            <w:szCs w:val="28"/>
          </w:rPr>
          <w:t>52</w:t>
        </w:r>
        <w:r w:rsidRPr="00ED3223">
          <w:rPr>
            <w:sz w:val="28"/>
            <w:szCs w:val="28"/>
          </w:rPr>
          <w:fldChar w:fldCharType="end"/>
        </w:r>
      </w:p>
    </w:sdtContent>
  </w:sdt>
  <w:p w:rsidR="00994D15" w:rsidRDefault="00994D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335838"/>
      <w:docPartObj>
        <w:docPartGallery w:val="Page Numbers (Top of Page)"/>
        <w:docPartUnique/>
      </w:docPartObj>
    </w:sdtPr>
    <w:sdtEndPr>
      <w:rPr>
        <w:sz w:val="28"/>
        <w:szCs w:val="28"/>
      </w:rPr>
    </w:sdtEndPr>
    <w:sdtContent>
      <w:p w:rsidR="00703D50" w:rsidRPr="00703D50" w:rsidRDefault="00703D50">
        <w:pPr>
          <w:pStyle w:val="aa"/>
          <w:jc w:val="center"/>
          <w:rPr>
            <w:sz w:val="28"/>
            <w:szCs w:val="28"/>
          </w:rPr>
        </w:pPr>
        <w:r w:rsidRPr="00703D50">
          <w:rPr>
            <w:sz w:val="28"/>
            <w:szCs w:val="28"/>
          </w:rPr>
          <w:fldChar w:fldCharType="begin"/>
        </w:r>
        <w:r w:rsidRPr="00703D50">
          <w:rPr>
            <w:sz w:val="28"/>
            <w:szCs w:val="28"/>
          </w:rPr>
          <w:instrText>PAGE   \* MERGEFORMAT</w:instrText>
        </w:r>
        <w:r w:rsidRPr="00703D50">
          <w:rPr>
            <w:sz w:val="28"/>
            <w:szCs w:val="28"/>
          </w:rPr>
          <w:fldChar w:fldCharType="separate"/>
        </w:r>
        <w:r w:rsidR="00E2153C">
          <w:rPr>
            <w:noProof/>
            <w:sz w:val="28"/>
            <w:szCs w:val="28"/>
          </w:rPr>
          <w:t>43</w:t>
        </w:r>
        <w:r w:rsidRPr="00703D50">
          <w:rPr>
            <w:sz w:val="28"/>
            <w:szCs w:val="28"/>
          </w:rPr>
          <w:fldChar w:fldCharType="end"/>
        </w:r>
      </w:p>
    </w:sdtContent>
  </w:sdt>
  <w:p w:rsidR="00703D50" w:rsidRDefault="00703D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C6"/>
    <w:multiLevelType w:val="hybridMultilevel"/>
    <w:tmpl w:val="8AF4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F0984"/>
    <w:multiLevelType w:val="hybridMultilevel"/>
    <w:tmpl w:val="BCC8FF58"/>
    <w:lvl w:ilvl="0" w:tplc="4D58BFFC">
      <w:start w:val="1"/>
      <w:numFmt w:val="decimal"/>
      <w:lvlText w:val="%1)"/>
      <w:lvlJc w:val="left"/>
      <w:pPr>
        <w:ind w:left="864" w:hanging="372"/>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04723C69"/>
    <w:multiLevelType w:val="hybridMultilevel"/>
    <w:tmpl w:val="948A1512"/>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21708"/>
    <w:multiLevelType w:val="hybridMultilevel"/>
    <w:tmpl w:val="3AF64910"/>
    <w:lvl w:ilvl="0" w:tplc="7346DBD6">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2434D3"/>
    <w:multiLevelType w:val="hybridMultilevel"/>
    <w:tmpl w:val="7A325AFE"/>
    <w:lvl w:ilvl="0" w:tplc="2FE4B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A30674"/>
    <w:multiLevelType w:val="hybridMultilevel"/>
    <w:tmpl w:val="C4FA3A7E"/>
    <w:lvl w:ilvl="0" w:tplc="85FA33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5C301D"/>
    <w:multiLevelType w:val="hybridMultilevel"/>
    <w:tmpl w:val="FB14EF2E"/>
    <w:lvl w:ilvl="0" w:tplc="3F2A9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7D03E52"/>
    <w:multiLevelType w:val="hybridMultilevel"/>
    <w:tmpl w:val="4314DF9E"/>
    <w:lvl w:ilvl="0" w:tplc="25EE5FA2">
      <w:start w:val="1"/>
      <w:numFmt w:val="decimal"/>
      <w:lvlText w:val="%1)"/>
      <w:lvlJc w:val="left"/>
      <w:pPr>
        <w:ind w:left="984" w:hanging="432"/>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1">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D376E2"/>
    <w:multiLevelType w:val="hybridMultilevel"/>
    <w:tmpl w:val="C05895BE"/>
    <w:lvl w:ilvl="0" w:tplc="7EE24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850534"/>
    <w:multiLevelType w:val="hybridMultilevel"/>
    <w:tmpl w:val="5AF61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87941"/>
    <w:multiLevelType w:val="hybridMultilevel"/>
    <w:tmpl w:val="1BB40D78"/>
    <w:lvl w:ilvl="0" w:tplc="8BBAF2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6B7CF7"/>
    <w:multiLevelType w:val="hybridMultilevel"/>
    <w:tmpl w:val="CBE0D7D4"/>
    <w:lvl w:ilvl="0" w:tplc="3CDAC9D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0E4A70"/>
    <w:multiLevelType w:val="hybridMultilevel"/>
    <w:tmpl w:val="758CDAB2"/>
    <w:lvl w:ilvl="0" w:tplc="28B6177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8">
    <w:nsid w:val="483D216D"/>
    <w:multiLevelType w:val="hybridMultilevel"/>
    <w:tmpl w:val="F3968242"/>
    <w:lvl w:ilvl="0" w:tplc="A6F80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A46B25"/>
    <w:multiLevelType w:val="hybridMultilevel"/>
    <w:tmpl w:val="D97628EA"/>
    <w:lvl w:ilvl="0" w:tplc="1292B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6731A4"/>
    <w:multiLevelType w:val="hybridMultilevel"/>
    <w:tmpl w:val="D82001E2"/>
    <w:lvl w:ilvl="0" w:tplc="9FC011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FB3650"/>
    <w:multiLevelType w:val="hybridMultilevel"/>
    <w:tmpl w:val="49B8A776"/>
    <w:lvl w:ilvl="0" w:tplc="651C7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DC513D"/>
    <w:multiLevelType w:val="hybridMultilevel"/>
    <w:tmpl w:val="FAC06558"/>
    <w:lvl w:ilvl="0" w:tplc="8AA2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045F3B"/>
    <w:multiLevelType w:val="hybridMultilevel"/>
    <w:tmpl w:val="1F20773C"/>
    <w:lvl w:ilvl="0" w:tplc="A79C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6005DB7"/>
    <w:multiLevelType w:val="hybridMultilevel"/>
    <w:tmpl w:val="F614DD9C"/>
    <w:lvl w:ilvl="0" w:tplc="0E0E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8541C94"/>
    <w:multiLevelType w:val="hybridMultilevel"/>
    <w:tmpl w:val="5BD69706"/>
    <w:lvl w:ilvl="0" w:tplc="C778E330">
      <w:start w:val="1"/>
      <w:numFmt w:val="decimal"/>
      <w:lvlText w:val="%1)"/>
      <w:lvlJc w:val="left"/>
      <w:pPr>
        <w:ind w:left="2284" w:hanging="435"/>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27">
    <w:nsid w:val="74955425"/>
    <w:multiLevelType w:val="hybridMultilevel"/>
    <w:tmpl w:val="920E8EBA"/>
    <w:lvl w:ilvl="0" w:tplc="DC5AED3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8DC6322"/>
    <w:multiLevelType w:val="hybridMultilevel"/>
    <w:tmpl w:val="9E9657FA"/>
    <w:lvl w:ilvl="0" w:tplc="651C72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2"/>
  </w:num>
  <w:num w:numId="4">
    <w:abstractNumId w:val="20"/>
  </w:num>
  <w:num w:numId="5">
    <w:abstractNumId w:val="5"/>
  </w:num>
  <w:num w:numId="6">
    <w:abstractNumId w:val="14"/>
  </w:num>
  <w:num w:numId="7">
    <w:abstractNumId w:val="22"/>
  </w:num>
  <w:num w:numId="8">
    <w:abstractNumId w:val="2"/>
  </w:num>
  <w:num w:numId="9">
    <w:abstractNumId w:val="7"/>
  </w:num>
  <w:num w:numId="10">
    <w:abstractNumId w:val="28"/>
  </w:num>
  <w:num w:numId="11">
    <w:abstractNumId w:val="26"/>
  </w:num>
  <w:num w:numId="12">
    <w:abstractNumId w:val="15"/>
  </w:num>
  <w:num w:numId="13">
    <w:abstractNumId w:val="27"/>
  </w:num>
  <w:num w:numId="14">
    <w:abstractNumId w:val="0"/>
  </w:num>
  <w:num w:numId="15">
    <w:abstractNumId w:val="24"/>
  </w:num>
  <w:num w:numId="16">
    <w:abstractNumId w:val="21"/>
  </w:num>
  <w:num w:numId="17">
    <w:abstractNumId w:val="16"/>
  </w:num>
  <w:num w:numId="18">
    <w:abstractNumId w:val="9"/>
  </w:num>
  <w:num w:numId="19">
    <w:abstractNumId w:val="25"/>
  </w:num>
  <w:num w:numId="20">
    <w:abstractNumId w:val="13"/>
  </w:num>
  <w:num w:numId="21">
    <w:abstractNumId w:val="23"/>
  </w:num>
  <w:num w:numId="22">
    <w:abstractNumId w:val="17"/>
  </w:num>
  <w:num w:numId="23">
    <w:abstractNumId w:val="10"/>
  </w:num>
  <w:num w:numId="24">
    <w:abstractNumId w:val="1"/>
  </w:num>
  <w:num w:numId="25">
    <w:abstractNumId w:val="4"/>
  </w:num>
  <w:num w:numId="26">
    <w:abstractNumId w:val="19"/>
  </w:num>
  <w:num w:numId="27">
    <w:abstractNumId w:val="3"/>
  </w:num>
  <w:num w:numId="28">
    <w:abstractNumId w:val="11"/>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11"/>
    <w:rsid w:val="000007F0"/>
    <w:rsid w:val="00014158"/>
    <w:rsid w:val="00020AF5"/>
    <w:rsid w:val="00023C2F"/>
    <w:rsid w:val="000305A3"/>
    <w:rsid w:val="00032E86"/>
    <w:rsid w:val="00080BC5"/>
    <w:rsid w:val="00095FDC"/>
    <w:rsid w:val="000D1CA1"/>
    <w:rsid w:val="000D2192"/>
    <w:rsid w:val="000D749A"/>
    <w:rsid w:val="000F7D9C"/>
    <w:rsid w:val="001069CD"/>
    <w:rsid w:val="00110235"/>
    <w:rsid w:val="00130157"/>
    <w:rsid w:val="00136AB4"/>
    <w:rsid w:val="0013765A"/>
    <w:rsid w:val="001B6885"/>
    <w:rsid w:val="001C6AAE"/>
    <w:rsid w:val="001D37D8"/>
    <w:rsid w:val="001E1E4D"/>
    <w:rsid w:val="001E7B18"/>
    <w:rsid w:val="001F2678"/>
    <w:rsid w:val="00201774"/>
    <w:rsid w:val="002456F3"/>
    <w:rsid w:val="00247A10"/>
    <w:rsid w:val="00266237"/>
    <w:rsid w:val="002843AF"/>
    <w:rsid w:val="00291CF0"/>
    <w:rsid w:val="00292278"/>
    <w:rsid w:val="002C4569"/>
    <w:rsid w:val="002C59E0"/>
    <w:rsid w:val="002C71BD"/>
    <w:rsid w:val="002D09B9"/>
    <w:rsid w:val="002E412A"/>
    <w:rsid w:val="00312202"/>
    <w:rsid w:val="00321D7B"/>
    <w:rsid w:val="00322EB6"/>
    <w:rsid w:val="0032695C"/>
    <w:rsid w:val="00336D96"/>
    <w:rsid w:val="00365D78"/>
    <w:rsid w:val="00381AE0"/>
    <w:rsid w:val="003920BF"/>
    <w:rsid w:val="003C2065"/>
    <w:rsid w:val="003D19CB"/>
    <w:rsid w:val="003F3E0E"/>
    <w:rsid w:val="00400C66"/>
    <w:rsid w:val="0041547A"/>
    <w:rsid w:val="00427AAD"/>
    <w:rsid w:val="0044272C"/>
    <w:rsid w:val="00454011"/>
    <w:rsid w:val="00460B49"/>
    <w:rsid w:val="00472477"/>
    <w:rsid w:val="00481AF3"/>
    <w:rsid w:val="0049165C"/>
    <w:rsid w:val="004B3CB4"/>
    <w:rsid w:val="004C1E11"/>
    <w:rsid w:val="004E5B2C"/>
    <w:rsid w:val="005034CF"/>
    <w:rsid w:val="005157F8"/>
    <w:rsid w:val="00522540"/>
    <w:rsid w:val="00526814"/>
    <w:rsid w:val="005351BA"/>
    <w:rsid w:val="00547E70"/>
    <w:rsid w:val="005509FD"/>
    <w:rsid w:val="00557DFF"/>
    <w:rsid w:val="005700E1"/>
    <w:rsid w:val="00573AA6"/>
    <w:rsid w:val="00582992"/>
    <w:rsid w:val="00583F66"/>
    <w:rsid w:val="00585C7E"/>
    <w:rsid w:val="005A40D7"/>
    <w:rsid w:val="005D1426"/>
    <w:rsid w:val="00603E2A"/>
    <w:rsid w:val="00604B6A"/>
    <w:rsid w:val="00621748"/>
    <w:rsid w:val="0062190E"/>
    <w:rsid w:val="0062433C"/>
    <w:rsid w:val="00630029"/>
    <w:rsid w:val="00634F1A"/>
    <w:rsid w:val="00651D3F"/>
    <w:rsid w:val="006A0EF7"/>
    <w:rsid w:val="006B5A3D"/>
    <w:rsid w:val="006D01A0"/>
    <w:rsid w:val="00703D50"/>
    <w:rsid w:val="0074119E"/>
    <w:rsid w:val="00753CD3"/>
    <w:rsid w:val="00755000"/>
    <w:rsid w:val="0076520A"/>
    <w:rsid w:val="00765F50"/>
    <w:rsid w:val="007C46D6"/>
    <w:rsid w:val="007D1922"/>
    <w:rsid w:val="007D21CB"/>
    <w:rsid w:val="007D421C"/>
    <w:rsid w:val="00811C4C"/>
    <w:rsid w:val="008166F9"/>
    <w:rsid w:val="00817637"/>
    <w:rsid w:val="0083227A"/>
    <w:rsid w:val="00855F44"/>
    <w:rsid w:val="00860D23"/>
    <w:rsid w:val="00870A01"/>
    <w:rsid w:val="0088018C"/>
    <w:rsid w:val="00884612"/>
    <w:rsid w:val="0089573D"/>
    <w:rsid w:val="008976EC"/>
    <w:rsid w:val="008B480B"/>
    <w:rsid w:val="008C1055"/>
    <w:rsid w:val="008C2EBB"/>
    <w:rsid w:val="008C3FBF"/>
    <w:rsid w:val="008D286A"/>
    <w:rsid w:val="008F5FFF"/>
    <w:rsid w:val="00922457"/>
    <w:rsid w:val="00935ACB"/>
    <w:rsid w:val="00943813"/>
    <w:rsid w:val="00962514"/>
    <w:rsid w:val="00981980"/>
    <w:rsid w:val="009859D3"/>
    <w:rsid w:val="00985BA6"/>
    <w:rsid w:val="00994D15"/>
    <w:rsid w:val="009A414A"/>
    <w:rsid w:val="009B3FBC"/>
    <w:rsid w:val="009D26AC"/>
    <w:rsid w:val="009E300E"/>
    <w:rsid w:val="00A064A1"/>
    <w:rsid w:val="00A1129B"/>
    <w:rsid w:val="00A144B7"/>
    <w:rsid w:val="00A15732"/>
    <w:rsid w:val="00A55B13"/>
    <w:rsid w:val="00A621FD"/>
    <w:rsid w:val="00AA1EB6"/>
    <w:rsid w:val="00AA2CE4"/>
    <w:rsid w:val="00AE5EDD"/>
    <w:rsid w:val="00AF461E"/>
    <w:rsid w:val="00B02CD4"/>
    <w:rsid w:val="00B03EA8"/>
    <w:rsid w:val="00B123D7"/>
    <w:rsid w:val="00B17134"/>
    <w:rsid w:val="00B24D36"/>
    <w:rsid w:val="00B32953"/>
    <w:rsid w:val="00B45BE5"/>
    <w:rsid w:val="00B5668C"/>
    <w:rsid w:val="00B62A2C"/>
    <w:rsid w:val="00B7648F"/>
    <w:rsid w:val="00B847E6"/>
    <w:rsid w:val="00B94932"/>
    <w:rsid w:val="00B96052"/>
    <w:rsid w:val="00BB1FE1"/>
    <w:rsid w:val="00BB22BE"/>
    <w:rsid w:val="00BC1D2C"/>
    <w:rsid w:val="00BD601E"/>
    <w:rsid w:val="00C00FF4"/>
    <w:rsid w:val="00C055C2"/>
    <w:rsid w:val="00C2235D"/>
    <w:rsid w:val="00C34996"/>
    <w:rsid w:val="00C703F4"/>
    <w:rsid w:val="00C82C11"/>
    <w:rsid w:val="00C85441"/>
    <w:rsid w:val="00CA51F2"/>
    <w:rsid w:val="00CB4BB9"/>
    <w:rsid w:val="00CD5F6D"/>
    <w:rsid w:val="00CD7188"/>
    <w:rsid w:val="00CF0E98"/>
    <w:rsid w:val="00CF2943"/>
    <w:rsid w:val="00D26939"/>
    <w:rsid w:val="00D55925"/>
    <w:rsid w:val="00D647E6"/>
    <w:rsid w:val="00D71297"/>
    <w:rsid w:val="00D72B55"/>
    <w:rsid w:val="00D760CA"/>
    <w:rsid w:val="00D81A8A"/>
    <w:rsid w:val="00DD6DBF"/>
    <w:rsid w:val="00DE58B1"/>
    <w:rsid w:val="00DF2F56"/>
    <w:rsid w:val="00E06577"/>
    <w:rsid w:val="00E2153C"/>
    <w:rsid w:val="00E32E9A"/>
    <w:rsid w:val="00E613A3"/>
    <w:rsid w:val="00E616E8"/>
    <w:rsid w:val="00E71458"/>
    <w:rsid w:val="00E7221C"/>
    <w:rsid w:val="00E92504"/>
    <w:rsid w:val="00E925EB"/>
    <w:rsid w:val="00EC0B78"/>
    <w:rsid w:val="00ED3223"/>
    <w:rsid w:val="00EE08EC"/>
    <w:rsid w:val="00EE20B1"/>
    <w:rsid w:val="00EE250A"/>
    <w:rsid w:val="00EE7CA9"/>
    <w:rsid w:val="00F01073"/>
    <w:rsid w:val="00F013AF"/>
    <w:rsid w:val="00F224E0"/>
    <w:rsid w:val="00F5003F"/>
    <w:rsid w:val="00F50413"/>
    <w:rsid w:val="00F54B58"/>
    <w:rsid w:val="00F70C2D"/>
    <w:rsid w:val="00F73A05"/>
    <w:rsid w:val="00F80D25"/>
    <w:rsid w:val="00F93B41"/>
    <w:rsid w:val="00FB44ED"/>
    <w:rsid w:val="00FC5E51"/>
    <w:rsid w:val="00FE05E6"/>
    <w:rsid w:val="00FE1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34"/>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 w:type="table" w:styleId="ae">
    <w:name w:val="Table Grid"/>
    <w:basedOn w:val="a1"/>
    <w:uiPriority w:val="39"/>
    <w:rsid w:val="001C6AAE"/>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2">
    <w:name w:val="heading 2"/>
    <w:basedOn w:val="a"/>
    <w:link w:val="20"/>
    <w:uiPriority w:val="9"/>
    <w:qFormat/>
    <w:rsid w:val="00C82C11"/>
    <w:pPr>
      <w:overflowPunct/>
      <w:autoSpaceDE/>
      <w:autoSpaceDN/>
      <w:adjustRightInd/>
      <w:spacing w:before="270" w:after="150" w:line="450" w:lineRule="atLeast"/>
      <w:outlineLvl w:val="1"/>
    </w:pPr>
    <w:rPr>
      <w:rFonts w:ascii="Arial" w:eastAsia="Times New Roman" w:hAnsi="Arial" w:cs="Arial"/>
      <w:color w:val="444444"/>
      <w:sz w:val="38"/>
      <w:szCs w:val="38"/>
    </w:rPr>
  </w:style>
  <w:style w:type="paragraph" w:styleId="3">
    <w:name w:val="heading 3"/>
    <w:basedOn w:val="a"/>
    <w:next w:val="a"/>
    <w:link w:val="30"/>
    <w:uiPriority w:val="9"/>
    <w:unhideWhenUsed/>
    <w:qFormat/>
    <w:rsid w:val="00C82C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C11"/>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C82C11"/>
    <w:rPr>
      <w:rFonts w:asciiTheme="majorHAnsi" w:eastAsiaTheme="majorEastAsia" w:hAnsiTheme="majorHAnsi" w:cstheme="majorBidi"/>
      <w:b/>
      <w:bCs/>
      <w:color w:val="4F81BD" w:themeColor="accent1"/>
      <w:sz w:val="20"/>
      <w:szCs w:val="20"/>
      <w:lang w:eastAsia="ru-RU"/>
    </w:rPr>
  </w:style>
  <w:style w:type="character" w:styleId="a3">
    <w:name w:val="Hyperlink"/>
    <w:basedOn w:val="a0"/>
    <w:uiPriority w:val="99"/>
    <w:unhideWhenUsed/>
    <w:rsid w:val="00C82C11"/>
    <w:rPr>
      <w:color w:val="9A1616"/>
      <w:sz w:val="24"/>
      <w:szCs w:val="24"/>
      <w:u w:val="single"/>
      <w:vertAlign w:val="baseline"/>
    </w:rPr>
  </w:style>
  <w:style w:type="paragraph" w:customStyle="1" w:styleId="ListParagraph1">
    <w:name w:val="List Paragraph1"/>
    <w:basedOn w:val="a"/>
    <w:rsid w:val="00C82C11"/>
    <w:pPr>
      <w:overflowPunct/>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s0">
    <w:name w:val="s0"/>
    <w:basedOn w:val="a0"/>
    <w:rsid w:val="00C82C11"/>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C82C11"/>
    <w:pPr>
      <w:overflowPunct w:val="0"/>
      <w:autoSpaceDE w:val="0"/>
      <w:autoSpaceDN w:val="0"/>
      <w:adjustRightInd w:val="0"/>
      <w:jc w:val="left"/>
    </w:pPr>
    <w:rPr>
      <w:rFonts w:ascii="Times New Roman" w:eastAsia="Calibri" w:hAnsi="Times New Roman" w:cs="Times New Roman"/>
      <w:sz w:val="20"/>
      <w:szCs w:val="20"/>
      <w:lang w:eastAsia="ru-RU"/>
    </w:rPr>
  </w:style>
  <w:style w:type="paragraph" w:styleId="a5">
    <w:name w:val="List Paragraph"/>
    <w:basedOn w:val="a"/>
    <w:uiPriority w:val="34"/>
    <w:qFormat/>
    <w:rsid w:val="00C82C11"/>
    <w:pPr>
      <w:ind w:left="720"/>
      <w:contextualSpacing/>
    </w:p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веб) Знак1,Обычный (веб) Знак Знак1,Обычный (веб) Знак Знак Знак,Знак Знак1 Знак Знак"/>
    <w:basedOn w:val="a"/>
    <w:link w:val="a7"/>
    <w:uiPriority w:val="99"/>
    <w:unhideWhenUsed/>
    <w:qFormat/>
    <w:rsid w:val="00C82C11"/>
    <w:pPr>
      <w:overflowPunct/>
      <w:autoSpaceDE/>
      <w:autoSpaceDN/>
      <w:adjustRightInd/>
      <w:spacing w:after="360" w:line="285" w:lineRule="atLeast"/>
    </w:pPr>
    <w:rPr>
      <w:rFonts w:ascii="Arial" w:eastAsia="Times New Roman" w:hAnsi="Arial" w:cs="Arial"/>
      <w:color w:val="666666"/>
      <w:spacing w:val="2"/>
    </w:rPr>
  </w:style>
  <w:style w:type="paragraph" w:styleId="a8">
    <w:name w:val="Balloon Text"/>
    <w:basedOn w:val="a"/>
    <w:link w:val="a9"/>
    <w:uiPriority w:val="99"/>
    <w:semiHidden/>
    <w:unhideWhenUsed/>
    <w:rsid w:val="00C82C11"/>
    <w:rPr>
      <w:rFonts w:ascii="Tahoma" w:hAnsi="Tahoma" w:cs="Tahoma"/>
      <w:sz w:val="16"/>
      <w:szCs w:val="16"/>
    </w:rPr>
  </w:style>
  <w:style w:type="character" w:customStyle="1" w:styleId="a9">
    <w:name w:val="Текст выноски Знак"/>
    <w:basedOn w:val="a0"/>
    <w:link w:val="a8"/>
    <w:uiPriority w:val="99"/>
    <w:semiHidden/>
    <w:rsid w:val="00C82C11"/>
    <w:rPr>
      <w:rFonts w:ascii="Tahoma" w:eastAsia="Calibri" w:hAnsi="Tahoma" w:cs="Tahoma"/>
      <w:sz w:val="16"/>
      <w:szCs w:val="16"/>
      <w:lang w:eastAsia="ru-RU"/>
    </w:rPr>
  </w:style>
  <w:style w:type="paragraph" w:styleId="aa">
    <w:name w:val="header"/>
    <w:basedOn w:val="a"/>
    <w:link w:val="ab"/>
    <w:uiPriority w:val="99"/>
    <w:unhideWhenUsed/>
    <w:rsid w:val="00C82C11"/>
    <w:pPr>
      <w:tabs>
        <w:tab w:val="center" w:pos="4677"/>
        <w:tab w:val="right" w:pos="9355"/>
      </w:tabs>
    </w:pPr>
  </w:style>
  <w:style w:type="character" w:customStyle="1" w:styleId="ab">
    <w:name w:val="Верхний колонтитул Знак"/>
    <w:basedOn w:val="a0"/>
    <w:link w:val="aa"/>
    <w:uiPriority w:val="99"/>
    <w:rsid w:val="00C82C11"/>
    <w:rPr>
      <w:rFonts w:ascii="Times New Roman" w:eastAsia="Calibri" w:hAnsi="Times New Roman" w:cs="Times New Roman"/>
      <w:sz w:val="20"/>
      <w:szCs w:val="20"/>
      <w:lang w:eastAsia="ru-RU"/>
    </w:rPr>
  </w:style>
  <w:style w:type="paragraph" w:styleId="ac">
    <w:name w:val="footer"/>
    <w:basedOn w:val="a"/>
    <w:link w:val="ad"/>
    <w:uiPriority w:val="99"/>
    <w:unhideWhenUsed/>
    <w:rsid w:val="00C82C11"/>
    <w:pPr>
      <w:tabs>
        <w:tab w:val="center" w:pos="4677"/>
        <w:tab w:val="right" w:pos="9355"/>
      </w:tabs>
    </w:pPr>
  </w:style>
  <w:style w:type="character" w:customStyle="1" w:styleId="ad">
    <w:name w:val="Нижний колонтитул Знак"/>
    <w:basedOn w:val="a0"/>
    <w:link w:val="ac"/>
    <w:uiPriority w:val="99"/>
    <w:rsid w:val="00C82C11"/>
    <w:rPr>
      <w:rFonts w:ascii="Times New Roman" w:eastAsia="Calibri" w:hAnsi="Times New Roman" w:cs="Times New Roman"/>
      <w:sz w:val="20"/>
      <w:szCs w:val="20"/>
      <w:lang w:eastAsia="ru-RU"/>
    </w:rPr>
  </w:style>
  <w:style w:type="character" w:customStyle="1" w:styleId="s20">
    <w:name w:val="s20"/>
    <w:basedOn w:val="a0"/>
    <w:rsid w:val="00C82C11"/>
    <w:rPr>
      <w:shd w:val="clear" w:color="auto" w:fill="FFFFFF"/>
    </w:rPr>
  </w:style>
  <w:style w:type="character" w:customStyle="1" w:styleId="s202">
    <w:name w:val="s202"/>
    <w:basedOn w:val="a0"/>
    <w:rsid w:val="00C82C11"/>
  </w:style>
  <w:style w:type="character" w:customStyle="1" w:styleId="s2">
    <w:name w:val="s2"/>
    <w:basedOn w:val="a0"/>
    <w:rsid w:val="00C82C11"/>
    <w:rPr>
      <w:rFonts w:ascii="Courier New" w:hAnsi="Courier New" w:cs="Courier New" w:hint="default"/>
      <w:b/>
      <w:bCs/>
      <w:i w:val="0"/>
      <w:iCs w:val="0"/>
      <w:strike w:val="0"/>
      <w:dstrike w:val="0"/>
      <w:color w:val="000080"/>
      <w:sz w:val="20"/>
      <w:szCs w:val="20"/>
      <w:u w:val="none"/>
      <w:effect w:val="none"/>
    </w:rPr>
  </w:style>
  <w:style w:type="character" w:customStyle="1" w:styleId="a7">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веб) Знак1 Знак,Обычный (веб) Знак Знак1 Знак"/>
    <w:link w:val="a6"/>
    <w:uiPriority w:val="99"/>
    <w:locked/>
    <w:rsid w:val="00C82C11"/>
    <w:rPr>
      <w:rFonts w:ascii="Arial" w:eastAsia="Times New Roman" w:hAnsi="Arial" w:cs="Arial"/>
      <w:color w:val="666666"/>
      <w:spacing w:val="2"/>
      <w:sz w:val="20"/>
      <w:szCs w:val="20"/>
      <w:lang w:eastAsia="ru-RU"/>
    </w:rPr>
  </w:style>
  <w:style w:type="paragraph" w:customStyle="1" w:styleId="1">
    <w:name w:val="Абзац списка1"/>
    <w:basedOn w:val="a"/>
    <w:rsid w:val="00C82C11"/>
    <w:pPr>
      <w:overflowPunct/>
      <w:autoSpaceDE/>
      <w:autoSpaceDN/>
      <w:adjustRightInd/>
      <w:ind w:left="720"/>
    </w:pPr>
    <w:rPr>
      <w:rFonts w:ascii="Calibri" w:eastAsia="Times New Roman" w:hAnsi="Calibri" w:cs="Calibri"/>
      <w:sz w:val="24"/>
      <w:szCs w:val="24"/>
    </w:rPr>
  </w:style>
  <w:style w:type="character" w:customStyle="1" w:styleId="apple-converted-space">
    <w:name w:val="apple-converted-space"/>
    <w:basedOn w:val="a0"/>
    <w:rsid w:val="00C82C11"/>
  </w:style>
  <w:style w:type="table" w:styleId="ae">
    <w:name w:val="Table Grid"/>
    <w:basedOn w:val="a1"/>
    <w:uiPriority w:val="39"/>
    <w:rsid w:val="001C6AAE"/>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11D1EF04-2A8E-4322-B4ED-65AD5415BB2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3</cp:revision>
  <cp:lastPrinted>2017-06-30T04:38:00Z</cp:lastPrinted>
  <dcterms:created xsi:type="dcterms:W3CDTF">2020-07-14T06:28:00Z</dcterms:created>
  <dcterms:modified xsi:type="dcterms:W3CDTF">2020-07-21T12:33:00Z</dcterms:modified>
</cp:coreProperties>
</file>