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CE" w:rsidRPr="000977CE" w:rsidRDefault="000977CE" w:rsidP="000977C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0977CE">
        <w:rPr>
          <w:rFonts w:ascii="Times New Roman" w:eastAsia="Times New Roman" w:hAnsi="Times New Roman" w:cs="Times New Roman"/>
          <w:b/>
          <w:sz w:val="28"/>
        </w:rPr>
        <w:t>Особенности проведения тематических проверок по</w:t>
      </w:r>
      <w:r w:rsidRPr="000977C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0977CE">
        <w:rPr>
          <w:rFonts w:ascii="Times New Roman" w:eastAsia="Times New Roman" w:hAnsi="Times New Roman" w:cs="Times New Roman"/>
          <w:b/>
          <w:sz w:val="28"/>
        </w:rPr>
        <w:t>подтверждению</w:t>
      </w:r>
      <w:r w:rsidRPr="000977C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0977CE">
        <w:rPr>
          <w:rFonts w:ascii="Times New Roman" w:eastAsia="Times New Roman" w:hAnsi="Times New Roman" w:cs="Times New Roman"/>
          <w:b/>
          <w:sz w:val="28"/>
        </w:rPr>
        <w:t>достоверности сумм превышения налога</w:t>
      </w:r>
      <w:r w:rsidRPr="000977C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0977CE">
        <w:rPr>
          <w:rFonts w:ascii="Times New Roman" w:eastAsia="Times New Roman" w:hAnsi="Times New Roman" w:cs="Times New Roman"/>
          <w:b/>
          <w:sz w:val="28"/>
        </w:rPr>
        <w:t>на добавленную стоимость</w:t>
      </w:r>
    </w:p>
    <w:bookmarkEnd w:id="0"/>
    <w:p w:rsidR="000977CE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соответствии со статьей 152 </w:t>
      </w:r>
      <w:r w:rsidRPr="0012566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Кодекса Республики Казахстан «О </w:t>
      </w:r>
      <w:r w:rsidRPr="004474D7">
        <w:rPr>
          <w:rFonts w:ascii="Times New Roman" w:eastAsia="Times New Roman" w:hAnsi="Times New Roman"/>
          <w:sz w:val="28"/>
          <w:szCs w:val="28"/>
          <w:lang w:val="kk-KZ" w:eastAsia="ru-RU"/>
        </w:rPr>
        <w:t>налогах и других обязательных платежах в бюджет» от 25.12.2017 года №120-VI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(Налоговый кодекс)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471D9D">
        <w:rPr>
          <w:rFonts w:ascii="Times New Roman" w:eastAsia="Times New Roman" w:hAnsi="Times New Roman" w:cs="Times New Roman"/>
          <w:sz w:val="28"/>
        </w:rPr>
        <w:t>ематическая проверка по подтверждению достоверности суммы превышения налога на добавленную стоимость</w:t>
      </w:r>
      <w:r>
        <w:rPr>
          <w:rFonts w:ascii="Times New Roman" w:eastAsia="Times New Roman" w:hAnsi="Times New Roman" w:cs="Times New Roman"/>
          <w:sz w:val="28"/>
        </w:rPr>
        <w:t xml:space="preserve"> (далее – НДС) </w:t>
      </w:r>
      <w:r w:rsidRPr="00471D9D">
        <w:rPr>
          <w:rFonts w:ascii="Times New Roman" w:eastAsia="Times New Roman" w:hAnsi="Times New Roman" w:cs="Times New Roman"/>
          <w:sz w:val="28"/>
        </w:rPr>
        <w:t>проводится с применением системы управления рисками в отношении налогоплательщика, представившего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 xml:space="preserve">налоговое заявление в связи с применением им пунктов 1 и 2 статьи 432 </w:t>
      </w:r>
      <w:r>
        <w:rPr>
          <w:rFonts w:ascii="Times New Roman" w:eastAsia="Times New Roman" w:hAnsi="Times New Roman" w:cs="Times New Roman"/>
          <w:sz w:val="28"/>
        </w:rPr>
        <w:t>Налогового к</w:t>
      </w:r>
      <w:r w:rsidRPr="00471D9D">
        <w:rPr>
          <w:rFonts w:ascii="Times New Roman" w:eastAsia="Times New Roman" w:hAnsi="Times New Roman" w:cs="Times New Roman"/>
          <w:sz w:val="28"/>
        </w:rPr>
        <w:t>одекса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71D9D">
        <w:rPr>
          <w:rFonts w:ascii="Times New Roman" w:eastAsia="Times New Roman" w:hAnsi="Times New Roman" w:cs="Times New Roman"/>
          <w:sz w:val="28"/>
        </w:rPr>
        <w:t xml:space="preserve">требование о возврате суммы превышения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, указанное в декларации по </w:t>
      </w:r>
      <w:r>
        <w:rPr>
          <w:rFonts w:ascii="Times New Roman" w:eastAsia="Times New Roman" w:hAnsi="Times New Roman" w:cs="Times New Roman"/>
          <w:sz w:val="28"/>
        </w:rPr>
        <w:t xml:space="preserve">НДС </w:t>
      </w:r>
      <w:r w:rsidRPr="00471D9D">
        <w:rPr>
          <w:rFonts w:ascii="Times New Roman" w:eastAsia="Times New Roman" w:hAnsi="Times New Roman" w:cs="Times New Roman"/>
          <w:sz w:val="28"/>
        </w:rPr>
        <w:t xml:space="preserve">(далее </w:t>
      </w:r>
      <w:r w:rsidRPr="00471D9D">
        <w:rPr>
          <w:rFonts w:ascii="Times New Roman" w:eastAsia="Times New Roman" w:hAnsi="Times New Roman" w:cs="Times New Roman"/>
          <w:spacing w:val="1"/>
          <w:sz w:val="28"/>
        </w:rPr>
        <w:t xml:space="preserve">– </w:t>
      </w:r>
      <w:r w:rsidRPr="00471D9D">
        <w:rPr>
          <w:rFonts w:ascii="Times New Roman" w:eastAsia="Times New Roman" w:hAnsi="Times New Roman" w:cs="Times New Roman"/>
          <w:sz w:val="28"/>
        </w:rPr>
        <w:t xml:space="preserve">требование о возврате суммы превышения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>).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71D9D">
        <w:rPr>
          <w:rFonts w:ascii="Times New Roman" w:eastAsia="Times New Roman" w:hAnsi="Times New Roman" w:cs="Times New Roman"/>
          <w:sz w:val="28"/>
        </w:rPr>
        <w:t>В проверяемый период включается налоговый период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948B2">
        <w:rPr>
          <w:rFonts w:ascii="Times New Roman" w:eastAsia="Times New Roman" w:hAnsi="Times New Roman" w:cs="Times New Roman"/>
          <w:sz w:val="28"/>
        </w:rPr>
        <w:t>который указан налогоплательщиком в налоговом заявлении</w:t>
      </w:r>
      <w:r w:rsidRPr="00471D9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а также </w:t>
      </w:r>
      <w:r w:rsidRPr="00471D9D">
        <w:rPr>
          <w:rFonts w:ascii="Times New Roman" w:eastAsia="Times New Roman" w:hAnsi="Times New Roman" w:cs="Times New Roman"/>
          <w:sz w:val="28"/>
        </w:rPr>
        <w:t xml:space="preserve">начиная с налогового периода, за который предъявлено налогоплательщиком требование о возврате суммы превышения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, включая налоговый период, в котором представлена декларация по </w:t>
      </w:r>
      <w:r>
        <w:rPr>
          <w:rFonts w:ascii="Times New Roman" w:eastAsia="Times New Roman" w:hAnsi="Times New Roman" w:cs="Times New Roman"/>
          <w:sz w:val="28"/>
        </w:rPr>
        <w:t xml:space="preserve">НДС </w:t>
      </w:r>
      <w:r w:rsidRPr="00471D9D">
        <w:rPr>
          <w:rFonts w:ascii="Times New Roman" w:eastAsia="Times New Roman" w:hAnsi="Times New Roman" w:cs="Times New Roman"/>
          <w:sz w:val="28"/>
        </w:rPr>
        <w:t xml:space="preserve">с указанием требования о возврате суммы превышения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Вместе с тем</w:t>
      </w:r>
      <w:r>
        <w:rPr>
          <w:rFonts w:ascii="Times New Roman" w:eastAsia="Times New Roman" w:hAnsi="Times New Roman" w:cs="Times New Roman"/>
          <w:sz w:val="28"/>
        </w:rPr>
        <w:t>, е</w:t>
      </w:r>
      <w:r w:rsidRPr="004948B2">
        <w:rPr>
          <w:rFonts w:ascii="Times New Roman" w:eastAsia="Times New Roman" w:hAnsi="Times New Roman" w:cs="Times New Roman"/>
          <w:sz w:val="28"/>
        </w:rPr>
        <w:t>сли иное не установлено пунктами 3 и 4 статьи</w:t>
      </w:r>
      <w:r>
        <w:rPr>
          <w:rFonts w:ascii="Times New Roman" w:eastAsia="Times New Roman" w:hAnsi="Times New Roman" w:cs="Times New Roman"/>
          <w:sz w:val="28"/>
        </w:rPr>
        <w:t xml:space="preserve"> 152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Налогового кодекса</w:t>
      </w:r>
      <w:r w:rsidRPr="004948B2">
        <w:rPr>
          <w:rFonts w:ascii="Times New Roman" w:eastAsia="Times New Roman" w:hAnsi="Times New Roman" w:cs="Times New Roman"/>
          <w:sz w:val="28"/>
        </w:rPr>
        <w:t>, 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948B2">
        <w:rPr>
          <w:rFonts w:ascii="Times New Roman" w:eastAsia="Times New Roman" w:hAnsi="Times New Roman" w:cs="Times New Roman"/>
          <w:sz w:val="28"/>
        </w:rPr>
        <w:t>проверяемый период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включаются также налоговые периоды, за которые не проводились проверки по данному виду налога и которые не п</w:t>
      </w:r>
      <w:r>
        <w:rPr>
          <w:rFonts w:ascii="Times New Roman" w:eastAsia="Times New Roman" w:hAnsi="Times New Roman" w:cs="Times New Roman"/>
          <w:sz w:val="28"/>
        </w:rPr>
        <w:t>ревышают срока исковой давности</w:t>
      </w:r>
      <w:r w:rsidRPr="00471D9D">
        <w:rPr>
          <w:rFonts w:ascii="Times New Roman" w:eastAsia="Times New Roman" w:hAnsi="Times New Roman" w:cs="Times New Roman"/>
          <w:sz w:val="28"/>
        </w:rPr>
        <w:t xml:space="preserve">. 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При подтверждении достоверности суммы превышения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, предъявленной к возврату, в соответствии со статьей 433 </w:t>
      </w:r>
      <w:r>
        <w:rPr>
          <w:rFonts w:ascii="Times New Roman" w:eastAsia="Times New Roman" w:hAnsi="Times New Roman" w:cs="Times New Roman"/>
          <w:sz w:val="28"/>
        </w:rPr>
        <w:t>Налогового к</w:t>
      </w:r>
      <w:r w:rsidRPr="00471D9D">
        <w:rPr>
          <w:rFonts w:ascii="Times New Roman" w:eastAsia="Times New Roman" w:hAnsi="Times New Roman" w:cs="Times New Roman"/>
          <w:sz w:val="28"/>
        </w:rPr>
        <w:t>одекса налоговый орган проводит сверку имеющихся в информационных системах налоговых органов данных: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декларации по налогу на добавленную стоимость;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лицевых счетов, открытых для учета движения сумм </w:t>
      </w:r>
      <w:r>
        <w:rPr>
          <w:rFonts w:ascii="Times New Roman" w:eastAsia="Times New Roman" w:hAnsi="Times New Roman" w:cs="Times New Roman"/>
          <w:sz w:val="28"/>
        </w:rPr>
        <w:t xml:space="preserve">НДС </w:t>
      </w:r>
      <w:r w:rsidRPr="00471D9D">
        <w:rPr>
          <w:rFonts w:ascii="Times New Roman" w:eastAsia="Times New Roman" w:hAnsi="Times New Roman" w:cs="Times New Roman"/>
          <w:sz w:val="28"/>
        </w:rPr>
        <w:t xml:space="preserve">по контрольным счетам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, в том числе по уплате </w:t>
      </w:r>
      <w:r>
        <w:rPr>
          <w:rFonts w:ascii="Times New Roman" w:eastAsia="Times New Roman" w:hAnsi="Times New Roman" w:cs="Times New Roman"/>
          <w:sz w:val="28"/>
        </w:rPr>
        <w:t xml:space="preserve">НДС </w:t>
      </w:r>
      <w:r w:rsidRPr="00471D9D">
        <w:rPr>
          <w:rFonts w:ascii="Times New Roman" w:eastAsia="Times New Roman" w:hAnsi="Times New Roman" w:cs="Times New Roman"/>
          <w:sz w:val="28"/>
        </w:rPr>
        <w:t xml:space="preserve">в бюджет; 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электронных счетов-фактур. 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 xml:space="preserve">В случае экспорта товаров при определении суммы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 xml:space="preserve">, подлежащей возврату в соответствии с </w:t>
      </w:r>
      <w:r>
        <w:rPr>
          <w:rFonts w:ascii="Times New Roman" w:eastAsia="Times New Roman" w:hAnsi="Times New Roman" w:cs="Times New Roman"/>
          <w:sz w:val="28"/>
        </w:rPr>
        <w:t>Налоговым кодексом</w:t>
      </w:r>
      <w:r w:rsidRPr="00471D9D">
        <w:rPr>
          <w:rFonts w:ascii="Times New Roman" w:eastAsia="Times New Roman" w:hAnsi="Times New Roman" w:cs="Times New Roman"/>
          <w:sz w:val="28"/>
        </w:rPr>
        <w:t>, учитываются сведения таможенного органа, подтверждающие факт вывоза товаров с таможенной территории Евразийского экономического союза, в таможенной процедуре экспорта.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01DAD">
        <w:rPr>
          <w:rFonts w:ascii="Times New Roman" w:eastAsia="Times New Roman" w:hAnsi="Times New Roman" w:cs="Times New Roman"/>
          <w:sz w:val="28"/>
        </w:rPr>
        <w:t xml:space="preserve">В случае экспорта товаров при определении суммы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301DAD">
        <w:rPr>
          <w:rFonts w:ascii="Times New Roman" w:eastAsia="Times New Roman" w:hAnsi="Times New Roman" w:cs="Times New Roman"/>
          <w:sz w:val="28"/>
        </w:rPr>
        <w:t xml:space="preserve">, подлежащей возврату, учитывается экспорт товаров, по которому поступила валютная выручка на банковские счета налогоплательщика в банках второго уровня на </w:t>
      </w:r>
      <w:r>
        <w:rPr>
          <w:rFonts w:ascii="Times New Roman" w:eastAsia="Times New Roman" w:hAnsi="Times New Roman" w:cs="Times New Roman"/>
          <w:sz w:val="28"/>
        </w:rPr>
        <w:t>территории Республики Казахстан</w:t>
      </w:r>
      <w:r w:rsidRPr="00471D9D">
        <w:rPr>
          <w:rFonts w:ascii="Times New Roman" w:eastAsia="Times New Roman" w:hAnsi="Times New Roman" w:cs="Times New Roman"/>
          <w:sz w:val="28"/>
        </w:rPr>
        <w:t>.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Pr="00471D9D">
        <w:rPr>
          <w:rFonts w:ascii="Times New Roman" w:eastAsia="Times New Roman" w:hAnsi="Times New Roman" w:cs="Times New Roman"/>
          <w:sz w:val="28"/>
        </w:rPr>
        <w:t>ходе проведения тематической проверки налоговый орган назначает</w:t>
      </w:r>
      <w:r w:rsidRPr="00471D9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встречные проверки непосредственных поставщиков товаров, работ, услуг проверяемого налогоплательщика в порядке</w:t>
      </w:r>
      <w:r w:rsidRPr="00301DAD">
        <w:rPr>
          <w:rFonts w:ascii="Times New Roman" w:eastAsia="Times New Roman" w:hAnsi="Times New Roman" w:cs="Times New Roman"/>
          <w:sz w:val="28"/>
        </w:rPr>
        <w:t>, определенном</w:t>
      </w:r>
      <w:r w:rsidRPr="00471D9D">
        <w:rPr>
          <w:rFonts w:ascii="Times New Roman" w:eastAsia="Times New Roman" w:hAnsi="Times New Roman" w:cs="Times New Roman"/>
          <w:sz w:val="28"/>
        </w:rPr>
        <w:t xml:space="preserve"> статьей 143 </w:t>
      </w:r>
      <w:r>
        <w:rPr>
          <w:rFonts w:ascii="Times New Roman" w:eastAsia="Times New Roman" w:hAnsi="Times New Roman" w:cs="Times New Roman"/>
          <w:sz w:val="28"/>
        </w:rPr>
        <w:t>Налогового к</w:t>
      </w:r>
      <w:r w:rsidRPr="00471D9D">
        <w:rPr>
          <w:rFonts w:ascii="Times New Roman" w:eastAsia="Times New Roman" w:hAnsi="Times New Roman" w:cs="Times New Roman"/>
          <w:sz w:val="28"/>
        </w:rPr>
        <w:t xml:space="preserve">одекса. </w:t>
      </w:r>
    </w:p>
    <w:p w:rsidR="000977CE" w:rsidRPr="00471D9D" w:rsidRDefault="000977CE" w:rsidP="000977CE">
      <w:pPr>
        <w:shd w:val="clear" w:color="auto" w:fill="FFFFFF" w:themeFill="background1"/>
        <w:tabs>
          <w:tab w:val="left" w:pos="7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Также, </w:t>
      </w:r>
      <w:r w:rsidRPr="00471D9D">
        <w:rPr>
          <w:rFonts w:ascii="Times New Roman" w:eastAsia="Times New Roman" w:hAnsi="Times New Roman" w:cs="Times New Roman"/>
          <w:sz w:val="28"/>
        </w:rPr>
        <w:t>налоговы</w:t>
      </w:r>
      <w:r>
        <w:rPr>
          <w:rFonts w:ascii="Times New Roman" w:eastAsia="Times New Roman" w:hAnsi="Times New Roman" w:cs="Times New Roman"/>
          <w:sz w:val="28"/>
        </w:rPr>
        <w:t xml:space="preserve">м </w:t>
      </w:r>
      <w:r w:rsidRPr="00471D9D">
        <w:rPr>
          <w:rFonts w:ascii="Times New Roman" w:eastAsia="Times New Roman" w:hAnsi="Times New Roman" w:cs="Times New Roman"/>
          <w:sz w:val="28"/>
        </w:rPr>
        <w:t>орган</w:t>
      </w:r>
      <w:r>
        <w:rPr>
          <w:rFonts w:ascii="Times New Roman" w:eastAsia="Times New Roman" w:hAnsi="Times New Roman" w:cs="Times New Roman"/>
          <w:sz w:val="28"/>
        </w:rPr>
        <w:t xml:space="preserve">ом </w:t>
      </w:r>
      <w:r w:rsidRPr="00471D9D">
        <w:rPr>
          <w:rFonts w:ascii="Times New Roman" w:eastAsia="Times New Roman" w:hAnsi="Times New Roman" w:cs="Times New Roman"/>
          <w:sz w:val="28"/>
        </w:rPr>
        <w:t>в случае выявления нарушений по результатам анализа аналитического отчета «Пирамида» направляет</w:t>
      </w:r>
      <w:r>
        <w:rPr>
          <w:rFonts w:ascii="Times New Roman" w:eastAsia="Times New Roman" w:hAnsi="Times New Roman" w:cs="Times New Roman"/>
          <w:sz w:val="28"/>
        </w:rPr>
        <w:t>ся</w:t>
      </w:r>
      <w:r w:rsidRPr="00471D9D">
        <w:rPr>
          <w:rFonts w:ascii="Times New Roman" w:eastAsia="Times New Roman" w:hAnsi="Times New Roman" w:cs="Times New Roman"/>
          <w:sz w:val="28"/>
        </w:rPr>
        <w:t xml:space="preserve"> в  соответствующий налоговый орган запрос о принятии мер в соответствии с настоящим Кодексом по устранению поставщиками </w:t>
      </w:r>
      <w:r>
        <w:rPr>
          <w:rFonts w:ascii="Times New Roman" w:eastAsia="Times New Roman" w:hAnsi="Times New Roman" w:cs="Times New Roman"/>
          <w:sz w:val="28"/>
        </w:rPr>
        <w:t>товаров, работ, услуг нарушений</w:t>
      </w:r>
      <w:r w:rsidRPr="00471D9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 xml:space="preserve">При этом аналитический отчет «Пирамида» </w:t>
      </w:r>
      <w:r>
        <w:rPr>
          <w:rFonts w:ascii="Times New Roman" w:eastAsia="Times New Roman" w:hAnsi="Times New Roman" w:cs="Times New Roman"/>
          <w:sz w:val="28"/>
        </w:rPr>
        <w:t>формируется за налоговый период</w:t>
      </w:r>
      <w:r w:rsidRPr="00471D9D">
        <w:rPr>
          <w:rFonts w:ascii="Times New Roman" w:eastAsia="Times New Roman" w:hAnsi="Times New Roman" w:cs="Times New Roman"/>
          <w:sz w:val="28"/>
        </w:rPr>
        <w:t xml:space="preserve">. 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Не производится возврат налога на добавленную стоимость в пределах сумм, по которым на дату завершения налоговой проверки: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>не получены ответы на запросы на проведение встречных проверок для подтверждения достоверности взаиморасчетов с поставщиком;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 xml:space="preserve">по поставщикам проверяемого налогоплательщика выявлены нарушения по результатам анализа аналитического отчета «Пирамида»; 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 xml:space="preserve">не подтверждена достоверность сумм </w:t>
      </w:r>
      <w:r>
        <w:rPr>
          <w:rFonts w:ascii="Times New Roman" w:eastAsia="Times New Roman" w:hAnsi="Times New Roman" w:cs="Times New Roman"/>
          <w:sz w:val="28"/>
        </w:rPr>
        <w:t>НДС</w:t>
      </w:r>
      <w:r w:rsidRPr="00471D9D">
        <w:rPr>
          <w:rFonts w:ascii="Times New Roman" w:eastAsia="Times New Roman" w:hAnsi="Times New Roman" w:cs="Times New Roman"/>
          <w:sz w:val="28"/>
        </w:rPr>
        <w:t>;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71D9D">
        <w:rPr>
          <w:rFonts w:ascii="Times New Roman" w:eastAsia="Times New Roman" w:hAnsi="Times New Roman" w:cs="Times New Roman"/>
          <w:sz w:val="28"/>
        </w:rPr>
        <w:t xml:space="preserve">не подтверждена достоверность сумм </w:t>
      </w:r>
      <w:r>
        <w:rPr>
          <w:rFonts w:ascii="Times New Roman" w:eastAsia="Times New Roman" w:hAnsi="Times New Roman" w:cs="Times New Roman"/>
          <w:sz w:val="28"/>
        </w:rPr>
        <w:t xml:space="preserve">НДС, </w:t>
      </w:r>
      <w:r w:rsidRPr="00471D9D">
        <w:rPr>
          <w:rFonts w:ascii="Times New Roman" w:eastAsia="Times New Roman" w:hAnsi="Times New Roman" w:cs="Times New Roman"/>
          <w:sz w:val="28"/>
        </w:rPr>
        <w:t>в связи с невозможностью проведения встречной проверки, в том числе по причине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71D9D">
        <w:rPr>
          <w:rFonts w:ascii="Times New Roman" w:eastAsia="Times New Roman" w:hAnsi="Times New Roman" w:cs="Times New Roman"/>
          <w:sz w:val="28"/>
        </w:rPr>
        <w:t>отсутствия</w:t>
      </w:r>
      <w:r>
        <w:rPr>
          <w:rFonts w:ascii="Times New Roman" w:eastAsia="Times New Roman" w:hAnsi="Times New Roman" w:cs="Times New Roman"/>
          <w:sz w:val="28"/>
        </w:rPr>
        <w:t xml:space="preserve"> поставщика по месту нахождения и/или </w:t>
      </w:r>
      <w:r w:rsidRPr="00471D9D">
        <w:rPr>
          <w:rFonts w:ascii="Times New Roman" w:eastAsia="Times New Roman" w:hAnsi="Times New Roman" w:cs="Times New Roman"/>
          <w:sz w:val="28"/>
        </w:rPr>
        <w:t>утраты учетной документации поставщика.</w:t>
      </w:r>
    </w:p>
    <w:p w:rsidR="000977CE" w:rsidRPr="00471D9D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Возврат налога на добавленную стоимость производится на основании заключения к акту налоговой проверки по форме, установл</w:t>
      </w:r>
      <w:r>
        <w:rPr>
          <w:rFonts w:ascii="Times New Roman" w:eastAsia="Times New Roman" w:hAnsi="Times New Roman" w:cs="Times New Roman"/>
          <w:sz w:val="28"/>
        </w:rPr>
        <w:t xml:space="preserve">енной уполномоченным органом. </w:t>
      </w:r>
    </w:p>
    <w:p w:rsidR="000977CE" w:rsidRPr="005A0890" w:rsidRDefault="000977CE" w:rsidP="000977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</w:t>
      </w:r>
      <w:r w:rsidRPr="00AD5770">
        <w:rPr>
          <w:rFonts w:ascii="Times New Roman" w:eastAsia="Times New Roman" w:hAnsi="Times New Roman" w:cs="Times New Roman"/>
          <w:sz w:val="28"/>
        </w:rPr>
        <w:t xml:space="preserve">е производится возврат превышения </w:t>
      </w:r>
      <w:r>
        <w:rPr>
          <w:rFonts w:ascii="Times New Roman" w:eastAsia="Times New Roman" w:hAnsi="Times New Roman" w:cs="Times New Roman"/>
          <w:sz w:val="28"/>
        </w:rPr>
        <w:t xml:space="preserve">НДС </w:t>
      </w:r>
      <w:r w:rsidRPr="00AD5770">
        <w:rPr>
          <w:rFonts w:ascii="Times New Roman" w:eastAsia="Times New Roman" w:hAnsi="Times New Roman" w:cs="Times New Roman"/>
          <w:sz w:val="28"/>
        </w:rPr>
        <w:t>налогоплательщику, осуществляющему расчеты с бюджетом в специальных налоговых режимах, установленных для</w:t>
      </w:r>
      <w:r>
        <w:rPr>
          <w:rFonts w:ascii="Times New Roman" w:eastAsia="Times New Roman" w:hAnsi="Times New Roman" w:cs="Times New Roman"/>
          <w:sz w:val="28"/>
        </w:rPr>
        <w:t xml:space="preserve"> субъектов малого бизнеса, </w:t>
      </w:r>
      <w:r w:rsidRPr="00AD5770">
        <w:rPr>
          <w:rFonts w:ascii="Times New Roman" w:eastAsia="Times New Roman" w:hAnsi="Times New Roman" w:cs="Times New Roman"/>
          <w:sz w:val="28"/>
        </w:rPr>
        <w:t xml:space="preserve">крестьянских или </w:t>
      </w:r>
      <w:r>
        <w:rPr>
          <w:rFonts w:ascii="Times New Roman" w:eastAsia="Times New Roman" w:hAnsi="Times New Roman" w:cs="Times New Roman"/>
          <w:sz w:val="28"/>
        </w:rPr>
        <w:t xml:space="preserve">фермерских хозяйств, </w:t>
      </w:r>
      <w:r w:rsidRPr="00AD5770">
        <w:rPr>
          <w:rFonts w:ascii="Times New Roman" w:eastAsia="Times New Roman" w:hAnsi="Times New Roman" w:cs="Times New Roman"/>
          <w:sz w:val="28"/>
        </w:rPr>
        <w:t xml:space="preserve">производителей сельскохозяйственной продукции, продукции </w:t>
      </w:r>
      <w:proofErr w:type="spellStart"/>
      <w:r w:rsidRPr="00AD5770">
        <w:rPr>
          <w:rFonts w:ascii="Times New Roman" w:eastAsia="Times New Roman" w:hAnsi="Times New Roman" w:cs="Times New Roman"/>
          <w:sz w:val="28"/>
        </w:rPr>
        <w:t>аквакультуры</w:t>
      </w:r>
      <w:proofErr w:type="spellEnd"/>
      <w:r w:rsidRPr="00AD5770">
        <w:rPr>
          <w:rFonts w:ascii="Times New Roman" w:eastAsia="Times New Roman" w:hAnsi="Times New Roman" w:cs="Times New Roman"/>
          <w:sz w:val="28"/>
        </w:rPr>
        <w:t xml:space="preserve"> (рыбоводства) и сельскохозяйственных кооперативов</w:t>
      </w:r>
      <w:r>
        <w:rPr>
          <w:rFonts w:ascii="Times New Roman" w:eastAsia="Times New Roman" w:hAnsi="Times New Roman" w:cs="Times New Roman"/>
          <w:sz w:val="28"/>
        </w:rPr>
        <w:t xml:space="preserve">, а также </w:t>
      </w:r>
      <w:r w:rsidRPr="00AD5770">
        <w:rPr>
          <w:rFonts w:ascii="Times New Roman" w:eastAsia="Times New Roman" w:hAnsi="Times New Roman" w:cs="Times New Roman"/>
          <w:sz w:val="28"/>
        </w:rPr>
        <w:t xml:space="preserve">налогоплательщику за налоговые периоды, по которым он применял </w:t>
      </w:r>
      <w:r w:rsidRPr="005A0890">
        <w:rPr>
          <w:rFonts w:ascii="Times New Roman" w:eastAsia="Times New Roman" w:hAnsi="Times New Roman" w:cs="Times New Roman"/>
          <w:sz w:val="28"/>
        </w:rPr>
        <w:t xml:space="preserve">положения статьи 411 </w:t>
      </w:r>
      <w:r>
        <w:rPr>
          <w:rFonts w:ascii="Times New Roman" w:eastAsia="Times New Roman" w:hAnsi="Times New Roman" w:cs="Times New Roman"/>
          <w:sz w:val="28"/>
        </w:rPr>
        <w:t>Налогового к</w:t>
      </w:r>
      <w:r w:rsidRPr="00471D9D">
        <w:rPr>
          <w:rFonts w:ascii="Times New Roman" w:eastAsia="Times New Roman" w:hAnsi="Times New Roman" w:cs="Times New Roman"/>
          <w:sz w:val="28"/>
        </w:rPr>
        <w:t>одекс</w:t>
      </w:r>
      <w:r>
        <w:rPr>
          <w:rFonts w:ascii="Times New Roman" w:eastAsia="Times New Roman" w:hAnsi="Times New Roman" w:cs="Times New Roman"/>
          <w:sz w:val="28"/>
        </w:rPr>
        <w:t>а</w:t>
      </w:r>
      <w:r w:rsidRPr="005A0890">
        <w:rPr>
          <w:rFonts w:ascii="Times New Roman" w:eastAsia="Times New Roman" w:hAnsi="Times New Roman" w:cs="Times New Roman"/>
          <w:sz w:val="28"/>
        </w:rPr>
        <w:t xml:space="preserve">. </w:t>
      </w:r>
    </w:p>
    <w:p w:rsidR="000977CE" w:rsidRPr="00132B90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977CE" w:rsidRPr="009A5A6A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0977CE" w:rsidRDefault="000977CE" w:rsidP="000977CE">
      <w:pPr>
        <w:shd w:val="clear" w:color="auto" w:fill="FFFFFF" w:themeFill="background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sz w:val="28"/>
          <w:lang w:val="kk-KZ"/>
        </w:rPr>
      </w:pPr>
    </w:p>
    <w:p w:rsidR="00E60269" w:rsidRPr="000977CE" w:rsidRDefault="00E60269">
      <w:pPr>
        <w:rPr>
          <w:lang w:val="kk-KZ"/>
        </w:rPr>
      </w:pPr>
    </w:p>
    <w:sectPr w:rsidR="00E60269" w:rsidRPr="0009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E"/>
    <w:rsid w:val="000977CE"/>
    <w:rsid w:val="00E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2020-12-07T11:18:00Z</dcterms:created>
  <dcterms:modified xsi:type="dcterms:W3CDTF">2020-12-07T11:19:00Z</dcterms:modified>
</cp:coreProperties>
</file>