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9A" w:rsidRPr="008F59C1" w:rsidRDefault="008F59C1" w:rsidP="00D3163F">
      <w:pPr>
        <w:tabs>
          <w:tab w:val="left" w:pos="567"/>
          <w:tab w:val="left" w:pos="709"/>
        </w:tabs>
        <w:spacing w:after="0" w:line="240" w:lineRule="auto"/>
        <w:jc w:val="center"/>
        <w:rPr>
          <w:rFonts w:ascii="Times New Roman" w:hAnsi="Times New Roman" w:cs="Times New Roman"/>
          <w:b/>
          <w:sz w:val="28"/>
          <w:szCs w:val="28"/>
          <w:lang w:val="kk-KZ"/>
        </w:rPr>
      </w:pPr>
      <w:r w:rsidRPr="008F59C1">
        <w:rPr>
          <w:rFonts w:ascii="Times New Roman" w:eastAsia="Times New Roman" w:hAnsi="Times New Roman" w:cs="Times New Roman"/>
          <w:b/>
          <w:sz w:val="28"/>
          <w:szCs w:val="28"/>
          <w:lang w:val="kk-KZ" w:eastAsia="ru-RU"/>
        </w:rPr>
        <w:t>Б</w:t>
      </w:r>
      <w:r w:rsidRPr="008F59C1">
        <w:rPr>
          <w:rFonts w:ascii="Times New Roman" w:hAnsi="Times New Roman" w:cs="Times New Roman"/>
          <w:b/>
          <w:color w:val="000000"/>
          <w:sz w:val="28"/>
          <w:lang w:val="kk-KZ"/>
        </w:rPr>
        <w:t>юджетпен есеп айырысулардың жай-күйі туралы, және де әлеуметтік төлемдер бойынша үзінді-көшірмені</w:t>
      </w:r>
      <w:r w:rsidRPr="008F59C1">
        <w:rPr>
          <w:rFonts w:ascii="Times New Roman" w:hAnsi="Times New Roman" w:cs="Times New Roman"/>
          <w:b/>
          <w:sz w:val="28"/>
          <w:szCs w:val="28"/>
          <w:lang w:val="kk-KZ"/>
        </w:rPr>
        <w:t xml:space="preserve"> </w:t>
      </w:r>
    </w:p>
    <w:p w:rsidR="00D3163F" w:rsidRPr="008F59C1" w:rsidRDefault="00D3163F" w:rsidP="00D3163F">
      <w:pPr>
        <w:tabs>
          <w:tab w:val="left" w:pos="567"/>
          <w:tab w:val="left" w:pos="709"/>
        </w:tabs>
        <w:spacing w:after="0" w:line="240" w:lineRule="auto"/>
        <w:jc w:val="center"/>
        <w:rPr>
          <w:rFonts w:ascii="Times New Roman" w:hAnsi="Times New Roman" w:cs="Times New Roman"/>
          <w:b/>
          <w:sz w:val="28"/>
          <w:szCs w:val="28"/>
          <w:lang w:val="kk-KZ"/>
        </w:rPr>
      </w:pPr>
    </w:p>
    <w:p w:rsidR="00D3163F" w:rsidRDefault="00D3163F" w:rsidP="00D3163F">
      <w:pPr>
        <w:tabs>
          <w:tab w:val="left" w:pos="567"/>
          <w:tab w:val="left" w:pos="709"/>
        </w:tabs>
        <w:spacing w:after="0" w:line="240" w:lineRule="auto"/>
        <w:jc w:val="center"/>
        <w:rPr>
          <w:rFonts w:ascii="Times New Roman" w:hAnsi="Times New Roman" w:cs="Times New Roman"/>
          <w:b/>
          <w:sz w:val="28"/>
          <w:szCs w:val="28"/>
          <w:lang w:val="kk-KZ"/>
        </w:rPr>
      </w:pPr>
    </w:p>
    <w:p w:rsidR="00DB0B44" w:rsidRDefault="00D3163F" w:rsidP="00D3163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кірістер органдарының өсу мақсатының стратегиялық басымдылығының бірі болып</w:t>
      </w:r>
      <w:r w:rsidRPr="00D3163F">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қызметтер табылады</w:t>
      </w:r>
      <w:r w:rsidR="00DB0B44">
        <w:rPr>
          <w:rFonts w:ascii="Times New Roman" w:hAnsi="Times New Roman" w:cs="Times New Roman"/>
          <w:sz w:val="28"/>
          <w:szCs w:val="28"/>
          <w:lang w:val="kk-KZ"/>
        </w:rPr>
        <w:t>. О</w:t>
      </w:r>
      <w:r>
        <w:rPr>
          <w:rFonts w:ascii="Times New Roman" w:hAnsi="Times New Roman" w:cs="Times New Roman"/>
          <w:sz w:val="28"/>
          <w:szCs w:val="28"/>
          <w:lang w:val="kk-KZ"/>
        </w:rPr>
        <w:t xml:space="preserve">сы бағытта, Нұр-Сұлтан қаласы бойынша Мемлекеттік кірістер </w:t>
      </w:r>
      <w:r w:rsidR="00DB0B44">
        <w:rPr>
          <w:rFonts w:ascii="Times New Roman" w:hAnsi="Times New Roman" w:cs="Times New Roman"/>
          <w:sz w:val="28"/>
          <w:szCs w:val="28"/>
          <w:lang w:val="kk-KZ"/>
        </w:rPr>
        <w:t>департаментімен қызметтердің көрсетілу сапасын арттыру бөлігінде тұрақты жұмыс жүргізіледі.</w:t>
      </w:r>
    </w:p>
    <w:p w:rsidR="00F64DD7" w:rsidRDefault="00073D64" w:rsidP="00DB0B44">
      <w:pPr>
        <w:tabs>
          <w:tab w:val="left" w:pos="567"/>
          <w:tab w:val="left" w:pos="709"/>
        </w:tabs>
        <w:spacing w:after="0" w:line="240" w:lineRule="auto"/>
        <w:jc w:val="both"/>
        <w:rPr>
          <w:rFonts w:ascii="Times New Roman" w:eastAsia="Times New Roman" w:hAnsi="Times New Roman" w:cs="Times New Roman"/>
          <w:b/>
          <w:sz w:val="28"/>
          <w:szCs w:val="28"/>
          <w:lang w:val="kk-KZ" w:eastAsia="ru-RU"/>
        </w:rPr>
      </w:pPr>
      <w:r>
        <w:rPr>
          <w:rFonts w:ascii="Times New Roman" w:hAnsi="Times New Roman" w:cs="Times New Roman"/>
          <w:sz w:val="28"/>
          <w:szCs w:val="28"/>
          <w:lang w:val="kk-KZ"/>
        </w:rPr>
        <w:tab/>
        <w:t xml:space="preserve">Осыған байланысты, көп талап етілетін мемлекеттік қызметтердің бірін бұл - </w:t>
      </w:r>
      <w:r w:rsidRPr="00F64DD7">
        <w:rPr>
          <w:rFonts w:ascii="Times New Roman" w:eastAsia="Times New Roman" w:hAnsi="Times New Roman" w:cs="Times New Roman"/>
          <w:b/>
          <w:i/>
          <w:sz w:val="28"/>
          <w:szCs w:val="28"/>
          <w:lang w:val="kk-KZ" w:eastAsia="ru-RU"/>
        </w:rPr>
        <w:t>«</w:t>
      </w:r>
      <w:r w:rsidR="00F64DD7">
        <w:rPr>
          <w:rFonts w:ascii="Times New Roman" w:eastAsia="Times New Roman" w:hAnsi="Times New Roman" w:cs="Times New Roman"/>
          <w:b/>
          <w:i/>
          <w:sz w:val="28"/>
          <w:szCs w:val="28"/>
          <w:lang w:val="kk-KZ" w:eastAsia="ru-RU"/>
        </w:rPr>
        <w:t>Б</w:t>
      </w:r>
      <w:r w:rsidR="00F64DD7" w:rsidRPr="00F64DD7">
        <w:rPr>
          <w:rFonts w:ascii="Times New Roman" w:hAnsi="Times New Roman" w:cs="Times New Roman"/>
          <w:b/>
          <w:i/>
          <w:color w:val="000000"/>
          <w:sz w:val="28"/>
          <w:lang w:val="kk-KZ"/>
        </w:rPr>
        <w:t>юджетпен есеп айырысулардың жай-күйі туралы, және де әлеуметтік төлемдер бойынша үзінді-көшірмені</w:t>
      </w:r>
      <w:r w:rsidRPr="00F64DD7">
        <w:rPr>
          <w:rFonts w:ascii="Times New Roman" w:eastAsia="Times New Roman" w:hAnsi="Times New Roman" w:cs="Times New Roman"/>
          <w:b/>
          <w:i/>
          <w:sz w:val="28"/>
          <w:szCs w:val="28"/>
          <w:lang w:val="kk-KZ" w:eastAsia="ru-RU"/>
        </w:rPr>
        <w:t>»</w:t>
      </w:r>
      <w:r>
        <w:rPr>
          <w:rFonts w:ascii="Times New Roman" w:eastAsia="Times New Roman" w:hAnsi="Times New Roman" w:cs="Times New Roman"/>
          <w:b/>
          <w:i/>
          <w:sz w:val="28"/>
          <w:szCs w:val="28"/>
          <w:lang w:val="kk-KZ" w:eastAsia="ru-RU"/>
        </w:rPr>
        <w:t xml:space="preserve"> </w:t>
      </w:r>
      <w:r w:rsidRPr="00073D64">
        <w:rPr>
          <w:rFonts w:ascii="Times New Roman" w:eastAsia="Times New Roman" w:hAnsi="Times New Roman" w:cs="Times New Roman"/>
          <w:sz w:val="28"/>
          <w:szCs w:val="28"/>
          <w:lang w:val="kk-KZ" w:eastAsia="ru-RU"/>
        </w:rPr>
        <w:t>ұсынамыз</w:t>
      </w:r>
      <w:r>
        <w:rPr>
          <w:rFonts w:ascii="Times New Roman" w:eastAsia="Times New Roman" w:hAnsi="Times New Roman" w:cs="Times New Roman"/>
          <w:b/>
          <w:sz w:val="28"/>
          <w:szCs w:val="28"/>
          <w:lang w:val="kk-KZ" w:eastAsia="ru-RU"/>
        </w:rPr>
        <w:t>.</w:t>
      </w:r>
    </w:p>
    <w:p w:rsidR="00EA640B" w:rsidRPr="007E514E" w:rsidRDefault="00EA640B" w:rsidP="00EA640B">
      <w:pPr>
        <w:tabs>
          <w:tab w:val="left" w:pos="567"/>
          <w:tab w:val="left" w:pos="851"/>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2020 жылдың 17-ші маусымындағы </w:t>
      </w:r>
      <w:r w:rsidRPr="00EA640B">
        <w:rPr>
          <w:rFonts w:ascii="Times New Roman" w:eastAsia="Times New Roman" w:hAnsi="Times New Roman" w:cs="Times New Roman"/>
          <w:sz w:val="28"/>
          <w:szCs w:val="28"/>
          <w:lang w:val="kk-KZ" w:eastAsia="ru-RU"/>
        </w:rPr>
        <w:t xml:space="preserve">№604 </w:t>
      </w:r>
      <w:r>
        <w:rPr>
          <w:rFonts w:ascii="Times New Roman" w:eastAsia="Times New Roman" w:hAnsi="Times New Roman" w:cs="Times New Roman"/>
          <w:sz w:val="28"/>
          <w:szCs w:val="28"/>
          <w:lang w:val="kk-KZ" w:eastAsia="ru-RU"/>
        </w:rPr>
        <w:t xml:space="preserve">ҚР Қаржы министрінің бұйрығымен бекітілген Дербес шоттарды жүргізу Ережесінің 147 пунктісіне сәйкес </w:t>
      </w:r>
      <w:r w:rsidRPr="00F64DD7">
        <w:rPr>
          <w:rFonts w:ascii="Times New Roman" w:eastAsia="Times New Roman" w:hAnsi="Times New Roman" w:cs="Times New Roman"/>
          <w:b/>
          <w:i/>
          <w:sz w:val="28"/>
          <w:szCs w:val="28"/>
          <w:lang w:val="kk-KZ" w:eastAsia="ru-RU"/>
        </w:rPr>
        <w:t>«</w:t>
      </w:r>
      <w:r>
        <w:rPr>
          <w:rFonts w:ascii="Times New Roman" w:eastAsia="Times New Roman" w:hAnsi="Times New Roman" w:cs="Times New Roman"/>
          <w:b/>
          <w:i/>
          <w:sz w:val="28"/>
          <w:szCs w:val="28"/>
          <w:lang w:val="kk-KZ" w:eastAsia="ru-RU"/>
        </w:rPr>
        <w:t>Б</w:t>
      </w:r>
      <w:r w:rsidRPr="00F64DD7">
        <w:rPr>
          <w:rFonts w:ascii="Times New Roman" w:hAnsi="Times New Roman" w:cs="Times New Roman"/>
          <w:b/>
          <w:i/>
          <w:color w:val="000000"/>
          <w:sz w:val="28"/>
          <w:lang w:val="kk-KZ"/>
        </w:rPr>
        <w:t>юджетпен есеп айырысулардың жай-күйі туралы, және де әлеуметтік төлемдер бойынша</w:t>
      </w:r>
      <w:r>
        <w:rPr>
          <w:rFonts w:ascii="Times New Roman" w:hAnsi="Times New Roman" w:cs="Times New Roman"/>
          <w:b/>
          <w:i/>
          <w:color w:val="000000"/>
          <w:sz w:val="28"/>
          <w:lang w:val="kk-KZ"/>
        </w:rPr>
        <w:t xml:space="preserve"> үзінді-көшірмесі» </w:t>
      </w:r>
      <w:r w:rsidRPr="00EA640B">
        <w:rPr>
          <w:rFonts w:ascii="Times New Roman" w:hAnsi="Times New Roman" w:cs="Times New Roman"/>
          <w:color w:val="000000"/>
          <w:sz w:val="28"/>
          <w:lang w:val="kk-KZ"/>
        </w:rPr>
        <w:t xml:space="preserve">мемлекеттік қызметін алу үшін </w:t>
      </w:r>
      <w:r w:rsidR="00E77DFC">
        <w:rPr>
          <w:rFonts w:ascii="Times New Roman" w:hAnsi="Times New Roman" w:cs="Times New Roman"/>
          <w:color w:val="000000"/>
          <w:sz w:val="28"/>
          <w:lang w:val="kk-KZ"/>
        </w:rPr>
        <w:t xml:space="preserve">қызмет алушылар қызмет берушіге </w:t>
      </w:r>
      <w:hyperlink r:id="rId6" w:history="1">
        <w:r w:rsidR="00E77DFC" w:rsidRPr="00E77DFC">
          <w:rPr>
            <w:rFonts w:ascii="Times New Roman" w:eastAsia="Calibri" w:hAnsi="Times New Roman" w:cs="Times New Roman"/>
            <w:color w:val="0C7DBE"/>
            <w:sz w:val="28"/>
            <w:szCs w:val="28"/>
            <w:lang w:val="kk-KZ"/>
          </w:rPr>
          <w:t>www.egov.kz</w:t>
        </w:r>
      </w:hyperlink>
      <w:r w:rsidR="00E77DFC">
        <w:rPr>
          <w:rFonts w:ascii="Times New Roman" w:eastAsia="Calibri" w:hAnsi="Times New Roman" w:cs="Times New Roman"/>
          <w:color w:val="0C7DBE"/>
          <w:sz w:val="28"/>
          <w:szCs w:val="28"/>
          <w:lang w:val="kk-KZ"/>
        </w:rPr>
        <w:t xml:space="preserve"> </w:t>
      </w:r>
      <w:r w:rsidR="00E77DFC" w:rsidRPr="00E77DFC">
        <w:rPr>
          <w:rFonts w:ascii="Times New Roman" w:eastAsia="Calibri" w:hAnsi="Times New Roman" w:cs="Times New Roman"/>
          <w:sz w:val="28"/>
          <w:szCs w:val="28"/>
          <w:lang w:val="kk-KZ"/>
        </w:rPr>
        <w:t>"электрон</w:t>
      </w:r>
      <w:r w:rsidR="00E77DFC">
        <w:rPr>
          <w:rFonts w:ascii="Times New Roman" w:eastAsia="Calibri" w:hAnsi="Times New Roman" w:cs="Times New Roman"/>
          <w:sz w:val="28"/>
          <w:szCs w:val="28"/>
          <w:lang w:val="kk-KZ"/>
        </w:rPr>
        <w:t>ды үкімет</w:t>
      </w:r>
      <w:r w:rsidR="00E77DFC" w:rsidRPr="00E77DFC">
        <w:rPr>
          <w:rFonts w:ascii="Times New Roman" w:eastAsia="Calibri" w:hAnsi="Times New Roman" w:cs="Times New Roman"/>
          <w:sz w:val="28"/>
          <w:szCs w:val="28"/>
          <w:lang w:val="kk-KZ"/>
        </w:rPr>
        <w:t>"</w:t>
      </w:r>
      <w:r w:rsidR="00E77DFC">
        <w:rPr>
          <w:rFonts w:ascii="Times New Roman" w:eastAsia="Calibri" w:hAnsi="Times New Roman" w:cs="Times New Roman"/>
          <w:sz w:val="28"/>
          <w:szCs w:val="28"/>
          <w:lang w:val="kk-KZ"/>
        </w:rPr>
        <w:t xml:space="preserve"> </w:t>
      </w:r>
      <w:r w:rsidR="00E77DFC">
        <w:rPr>
          <w:rFonts w:ascii="Times New Roman" w:hAnsi="Times New Roman" w:cs="Times New Roman"/>
          <w:color w:val="000000"/>
          <w:sz w:val="28"/>
          <w:lang w:val="kk-KZ"/>
        </w:rPr>
        <w:t xml:space="preserve">веб-порталы арқылы салықтық өтінішті </w:t>
      </w:r>
      <w:r w:rsidR="007E514E">
        <w:rPr>
          <w:rFonts w:ascii="Times New Roman" w:hAnsi="Times New Roman" w:cs="Times New Roman"/>
          <w:color w:val="000000"/>
          <w:sz w:val="28"/>
          <w:lang w:val="kk-KZ"/>
        </w:rPr>
        <w:t xml:space="preserve">нысан бойынша ҚР Қаржы министрінің 2018 жылдың 12-ші ақпанындағы </w:t>
      </w:r>
      <w:r w:rsidR="007E514E" w:rsidRPr="007E514E">
        <w:rPr>
          <w:rFonts w:ascii="Times New Roman" w:eastAsia="Calibri" w:hAnsi="Times New Roman" w:cs="Times New Roman"/>
          <w:sz w:val="28"/>
          <w:szCs w:val="28"/>
          <w:lang w:val="kk-KZ"/>
        </w:rPr>
        <w:t>№ 160</w:t>
      </w:r>
      <w:r w:rsidR="007E514E">
        <w:rPr>
          <w:rFonts w:ascii="Times New Roman" w:eastAsia="Calibri" w:hAnsi="Times New Roman" w:cs="Times New Roman"/>
          <w:sz w:val="28"/>
          <w:szCs w:val="28"/>
          <w:lang w:val="kk-KZ"/>
        </w:rPr>
        <w:t xml:space="preserve"> </w:t>
      </w:r>
      <w:r w:rsidR="007E514E" w:rsidRPr="007E514E">
        <w:rPr>
          <w:rFonts w:ascii="Times New Roman" w:eastAsia="Calibri" w:hAnsi="Times New Roman" w:cs="Times New Roman"/>
          <w:sz w:val="28"/>
          <w:szCs w:val="28"/>
          <w:lang w:val="kk-KZ"/>
        </w:rPr>
        <w:t>«</w:t>
      </w:r>
      <w:r w:rsidR="007E514E">
        <w:rPr>
          <w:rFonts w:ascii="Times New Roman" w:eastAsia="Calibri" w:hAnsi="Times New Roman" w:cs="Times New Roman"/>
          <w:sz w:val="28"/>
          <w:szCs w:val="28"/>
          <w:lang w:val="kk-KZ"/>
        </w:rPr>
        <w:t>Салы</w:t>
      </w:r>
      <w:r w:rsidR="009369C2">
        <w:rPr>
          <w:rFonts w:ascii="Times New Roman" w:eastAsia="Calibri" w:hAnsi="Times New Roman" w:cs="Times New Roman"/>
          <w:sz w:val="28"/>
          <w:szCs w:val="28"/>
          <w:lang w:val="kk-KZ"/>
        </w:rPr>
        <w:t>қтық өтініштердің нысандарын бекіту туралы</w:t>
      </w:r>
      <w:r w:rsidR="007E514E" w:rsidRPr="007E514E">
        <w:rPr>
          <w:rFonts w:ascii="Times New Roman" w:eastAsia="Calibri" w:hAnsi="Times New Roman" w:cs="Times New Roman"/>
          <w:sz w:val="28"/>
          <w:szCs w:val="28"/>
          <w:lang w:val="kk-KZ"/>
        </w:rPr>
        <w:t>»</w:t>
      </w:r>
      <w:r w:rsidR="009369C2">
        <w:rPr>
          <w:rFonts w:ascii="Times New Roman" w:eastAsia="Calibri" w:hAnsi="Times New Roman" w:cs="Times New Roman"/>
          <w:sz w:val="28"/>
          <w:szCs w:val="28"/>
          <w:lang w:val="kk-KZ"/>
        </w:rPr>
        <w:t xml:space="preserve"> бұйрығының 14 қосымшасына сәйкес бағыттайды.</w:t>
      </w:r>
    </w:p>
    <w:p w:rsidR="004707A6" w:rsidRPr="004707A6" w:rsidRDefault="009369C2" w:rsidP="004707A6">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bCs/>
          <w:color w:val="000000"/>
          <w:sz w:val="28"/>
          <w:szCs w:val="28"/>
          <w:lang w:val="kk-KZ" w:eastAsia="ru-RU"/>
        </w:rPr>
        <w:t xml:space="preserve">Қазақстан Республикасы </w:t>
      </w:r>
      <w:r w:rsidRPr="009369C2">
        <w:rPr>
          <w:rFonts w:ascii="Times New Roman" w:eastAsia="Times New Roman" w:hAnsi="Times New Roman"/>
          <w:color w:val="000000"/>
          <w:sz w:val="28"/>
          <w:szCs w:val="28"/>
          <w:lang w:val="kk-KZ" w:eastAsia="ru-RU"/>
        </w:rPr>
        <w:t>«</w:t>
      </w:r>
      <w:r w:rsidRPr="009369C2">
        <w:rPr>
          <w:rFonts w:ascii="Times New Roman" w:eastAsia="Times New Roman" w:hAnsi="Times New Roman" w:cs="Times New Roman"/>
          <w:color w:val="000000"/>
          <w:sz w:val="28"/>
          <w:lang w:val="kk-KZ"/>
        </w:rPr>
        <w:t>С</w:t>
      </w:r>
      <w:r>
        <w:rPr>
          <w:rFonts w:ascii="Times New Roman" w:eastAsia="Times New Roman" w:hAnsi="Times New Roman" w:cs="Times New Roman"/>
          <w:color w:val="000000"/>
          <w:sz w:val="28"/>
          <w:lang w:val="kk-KZ"/>
        </w:rPr>
        <w:t>алық және бюджетке төленетін басқа да міндетті төлемдер туралы</w:t>
      </w:r>
      <w:r w:rsidRPr="009369C2">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Кодексінің 98 бабының 1 пунктісіне сәйкес </w:t>
      </w:r>
      <w:r w:rsidR="004707A6">
        <w:rPr>
          <w:rFonts w:ascii="Times New Roman" w:eastAsia="Times New Roman" w:hAnsi="Times New Roman" w:cs="Times New Roman"/>
          <w:color w:val="000000"/>
          <w:sz w:val="28"/>
          <w:lang w:val="kk-KZ"/>
        </w:rPr>
        <w:t>с</w:t>
      </w:r>
      <w:r w:rsidRPr="009369C2">
        <w:rPr>
          <w:rFonts w:ascii="Times New Roman" w:eastAsia="Times New Roman" w:hAnsi="Times New Roman" w:cs="Times New Roman"/>
          <w:color w:val="000000"/>
          <w:sz w:val="28"/>
          <w:lang w:val="kk-KZ"/>
        </w:rPr>
        <w:t>алықтар және бюджетке төленетiн төлемдер, әлеуметтiк төлемдер бойынша есеп-қисаптарды салыстырып тексеру жүргiзу</w:t>
      </w:r>
      <w:r w:rsidR="004707A6">
        <w:rPr>
          <w:rFonts w:ascii="Times New Roman" w:eastAsia="Times New Roman" w:hAnsi="Times New Roman" w:cs="Times New Roman"/>
          <w:color w:val="000000"/>
          <w:sz w:val="28"/>
          <w:lang w:val="kk-KZ"/>
        </w:rPr>
        <w:t>.</w:t>
      </w:r>
      <w:r w:rsidR="004707A6" w:rsidRPr="004707A6">
        <w:rPr>
          <w:rFonts w:ascii="Times New Roman" w:eastAsia="Times New Roman" w:hAnsi="Times New Roman" w:cs="Times New Roman"/>
          <w:color w:val="000000"/>
          <w:sz w:val="28"/>
          <w:lang w:val="kk-KZ"/>
        </w:rPr>
        <w:t xml:space="preserve"> Салық төлеушінің (салық агентінің) талап етуі бойынша салық органы бір жұмыс күні ішінде салықтар және бюджетке төленетін төлемдер, әлеуметтік төлемдер бойынша есеп-қисаптарды салыстырып тексеру жүргізеді. </w:t>
      </w:r>
    </w:p>
    <w:p w:rsidR="00176BE8" w:rsidRPr="00176BE8" w:rsidRDefault="00176BE8" w:rsidP="00176BE8">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szCs w:val="28"/>
          <w:lang w:val="kk-KZ" w:eastAsia="ru-RU"/>
        </w:rPr>
        <w:t xml:space="preserve">Және де жоғарыда көрсетілген баптың 2 пунктісінде, </w:t>
      </w:r>
      <w:r>
        <w:rPr>
          <w:rFonts w:ascii="Times New Roman" w:eastAsia="Times New Roman" w:hAnsi="Times New Roman" w:cs="Times New Roman"/>
          <w:color w:val="000000"/>
          <w:sz w:val="28"/>
          <w:lang w:val="kk-KZ"/>
        </w:rPr>
        <w:t>с</w:t>
      </w:r>
      <w:r w:rsidRPr="00176BE8">
        <w:rPr>
          <w:rFonts w:ascii="Times New Roman" w:eastAsia="Times New Roman" w:hAnsi="Times New Roman" w:cs="Times New Roman"/>
          <w:color w:val="000000"/>
          <w:sz w:val="28"/>
          <w:lang w:val="kk-KZ"/>
        </w:rPr>
        <w:t>алық төлеушінің (салық агентінің) деректері мен салық органы деректерінің арасында алшақтықтар болған жағдайда, алшақтықтар анықталған күннен бастап үш жұмыс күні ішінде салық органы мен салық төлеуші (салық агенті) туындаған алшақтықтарды жою бойынша шаралар қабылдайды. Қажет болған жағдайда салық төлеушінің (салық агентінің) же</w:t>
      </w:r>
      <w:r>
        <w:rPr>
          <w:rFonts w:ascii="Times New Roman" w:eastAsia="Times New Roman" w:hAnsi="Times New Roman" w:cs="Times New Roman"/>
          <w:color w:val="000000"/>
          <w:sz w:val="28"/>
          <w:lang w:val="kk-KZ"/>
        </w:rPr>
        <w:t>ке шотына түзетулер енгізілетіні белгіленген.</w:t>
      </w: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176BE8" w:rsidRDefault="00176BE8" w:rsidP="004707A6">
      <w:pPr>
        <w:spacing w:after="0" w:line="240" w:lineRule="auto"/>
        <w:ind w:firstLine="708"/>
        <w:jc w:val="both"/>
        <w:rPr>
          <w:rFonts w:ascii="Times New Roman" w:eastAsia="Times New Roman" w:hAnsi="Times New Roman" w:cs="Times New Roman"/>
          <w:color w:val="000000"/>
          <w:sz w:val="28"/>
          <w:szCs w:val="28"/>
          <w:lang w:val="kk-KZ" w:eastAsia="ru-RU"/>
        </w:rPr>
      </w:pPr>
    </w:p>
    <w:p w:rsidR="00EA5A9A" w:rsidRDefault="00EA5A9A" w:rsidP="008F59C1">
      <w:pPr>
        <w:pStyle w:val="a4"/>
      </w:pPr>
      <w:bookmarkStart w:id="0" w:name="_GoBack"/>
      <w:bookmarkEnd w:id="0"/>
    </w:p>
    <w:sectPr w:rsidR="00EA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9A"/>
    <w:rsid w:val="00073D64"/>
    <w:rsid w:val="00176BE8"/>
    <w:rsid w:val="004707A6"/>
    <w:rsid w:val="00677204"/>
    <w:rsid w:val="00792B53"/>
    <w:rsid w:val="007E514E"/>
    <w:rsid w:val="00873E84"/>
    <w:rsid w:val="00884605"/>
    <w:rsid w:val="008F59C1"/>
    <w:rsid w:val="00917738"/>
    <w:rsid w:val="009369C2"/>
    <w:rsid w:val="00D3163F"/>
    <w:rsid w:val="00DB0B44"/>
    <w:rsid w:val="00E77DFC"/>
    <w:rsid w:val="00EA5A9A"/>
    <w:rsid w:val="00EA640B"/>
    <w:rsid w:val="00F6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9A"/>
    <w:pPr>
      <w:ind w:left="720"/>
      <w:contextualSpacing/>
    </w:pPr>
  </w:style>
  <w:style w:type="paragraph" w:styleId="a4">
    <w:name w:val="No Spacing"/>
    <w:uiPriority w:val="1"/>
    <w:qFormat/>
    <w:rsid w:val="00EA5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9A"/>
    <w:pPr>
      <w:ind w:left="720"/>
      <w:contextualSpacing/>
    </w:pPr>
  </w:style>
  <w:style w:type="paragraph" w:styleId="a4">
    <w:name w:val="No Spacing"/>
    <w:uiPriority w:val="1"/>
    <w:qFormat/>
    <w:rsid w:val="00EA5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C186-28A5-4C04-AA8C-A9A1DD4E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Уразина</dc:creator>
  <cp:lastModifiedBy>Айсулу Байдильдина Темиртаевна</cp:lastModifiedBy>
  <cp:revision>3</cp:revision>
  <dcterms:created xsi:type="dcterms:W3CDTF">2020-11-19T05:30:00Z</dcterms:created>
  <dcterms:modified xsi:type="dcterms:W3CDTF">2020-11-19T08:47:00Z</dcterms:modified>
</cp:coreProperties>
</file>