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F11282">
        <w:rPr>
          <w:rFonts w:ascii="Times New Roman" w:hAnsi="Times New Roman" w:cs="Times New Roman"/>
          <w:color w:val="000000"/>
          <w:sz w:val="24"/>
          <w:szCs w:val="24"/>
          <w:lang w:val="kk-KZ"/>
        </w:rPr>
        <w:t>7</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F11282">
        <w:rPr>
          <w:rFonts w:ascii="Times New Roman" w:hAnsi="Times New Roman" w:cs="Times New Roman"/>
          <w:color w:val="000000"/>
          <w:sz w:val="24"/>
          <w:szCs w:val="24"/>
          <w:lang w:val="kk-KZ"/>
        </w:rPr>
        <w:t>28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F11282">
        <w:rPr>
          <w:rFonts w:ascii="Times New Roman" w:hAnsi="Times New Roman" w:cs="Times New Roman"/>
          <w:color w:val="000000"/>
          <w:sz w:val="24"/>
          <w:szCs w:val="24"/>
          <w:lang w:val="kk-KZ"/>
        </w:rPr>
        <w:t>марта</w:t>
      </w:r>
      <w:r w:rsidR="009C4688">
        <w:rPr>
          <w:rFonts w:ascii="Times New Roman" w:hAnsi="Times New Roman" w:cs="Times New Roman"/>
          <w:color w:val="000000"/>
          <w:sz w:val="24"/>
          <w:szCs w:val="24"/>
          <w:lang w:val="kk-KZ"/>
        </w:rPr>
        <w:t xml:space="preserve"> </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bookmarkStart w:id="0" w:name="_GoBack"/>
      <w:bookmarkEnd w:id="0"/>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101"/>
        <w:gridCol w:w="8363"/>
      </w:tblGrid>
      <w:tr w:rsidR="002B5405" w:rsidRPr="002B5405"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2B5405" w:rsidRPr="002B5405"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widowControl w:val="0"/>
              <w:tabs>
                <w:tab w:val="left" w:pos="459"/>
              </w:tabs>
              <w:spacing w:after="0" w:line="240" w:lineRule="auto"/>
              <w:ind w:firstLine="284"/>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Pr="002B5405">
              <w:rPr>
                <w:rFonts w:ascii="Times New Roman" w:eastAsia="Times New Roman" w:hAnsi="Times New Roman" w:cs="Times New Roman"/>
                <w:sz w:val="24"/>
                <w:szCs w:val="24"/>
                <w:lang w:val="kk-KZ" w:eastAsia="ru-RU"/>
              </w:rPr>
              <w:t>Руководитель отдела камерального мониторинга №3 Управления камерального мониторинга ДГД по г.Нур-Султану КГД МФ РК, категория С-О-4, 1 единица.</w:t>
            </w:r>
          </w:p>
          <w:p w:rsidR="002B5405" w:rsidRPr="002B5405" w:rsidRDefault="002B5405" w:rsidP="002B5405">
            <w:pPr>
              <w:widowControl w:val="0"/>
              <w:spacing w:after="0" w:line="240" w:lineRule="auto"/>
              <w:ind w:firstLine="284"/>
              <w:contextualSpacing/>
              <w:jc w:val="both"/>
              <w:rPr>
                <w:rFonts w:ascii="Times New Roman" w:eastAsia="Calibri" w:hAnsi="Times New Roman" w:cs="Times New Roman"/>
                <w:b/>
                <w:sz w:val="24"/>
                <w:szCs w:val="24"/>
                <w:lang w:val="kk-KZ"/>
              </w:rPr>
            </w:pP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A05E2C" w:rsidP="002B5405">
            <w:pPr>
              <w:ind w:firstLine="284"/>
              <w:jc w:val="center"/>
              <w:rPr>
                <w:rFonts w:ascii="Times New Roman" w:eastAsia="Calibri" w:hAnsi="Times New Roman" w:cs="Times New Roman"/>
                <w:lang w:val="kk-KZ"/>
              </w:rPr>
            </w:pPr>
            <w:r w:rsidRPr="00A05E2C">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2B5405">
            <w:pPr>
              <w:pStyle w:val="a8"/>
              <w:ind w:left="0"/>
              <w:rPr>
                <w:rFonts w:eastAsia="Calibri"/>
                <w:color w:val="000000"/>
                <w:sz w:val="24"/>
                <w:szCs w:val="24"/>
                <w:lang w:val="kk-KZ"/>
              </w:rPr>
            </w:pPr>
            <w:r w:rsidRPr="002B5405">
              <w:rPr>
                <w:rFonts w:eastAsia="Calibri"/>
                <w:bCs w:val="0"/>
                <w:i w:val="0"/>
                <w:iCs w:val="0"/>
                <w:sz w:val="24"/>
                <w:szCs w:val="24"/>
                <w:lang w:val="kk-KZ"/>
              </w:rPr>
              <w:t>Медетов  Асылбек Муратович</w:t>
            </w:r>
          </w:p>
        </w:tc>
      </w:tr>
      <w:tr w:rsidR="002B5405" w:rsidRPr="002B5405"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widowControl w:val="0"/>
              <w:spacing w:after="0" w:line="240" w:lineRule="auto"/>
              <w:ind w:firstLine="284"/>
              <w:contextualSpacing/>
              <w:jc w:val="both"/>
              <w:rPr>
                <w:rFonts w:ascii="Times New Roman" w:eastAsia="Times New Roman" w:hAnsi="Times New Roman" w:cs="Times New Roman"/>
                <w:sz w:val="24"/>
                <w:szCs w:val="24"/>
                <w:lang w:val="kk-KZ" w:eastAsia="ru-RU"/>
              </w:rPr>
            </w:pPr>
            <w:r w:rsidRPr="00A05E2C">
              <w:rPr>
                <w:rFonts w:ascii="Times New Roman" w:eastAsia="Times New Roman" w:hAnsi="Times New Roman" w:cs="Times New Roman"/>
                <w:sz w:val="24"/>
                <w:szCs w:val="24"/>
                <w:lang w:val="kk-KZ" w:eastAsia="ru-RU"/>
              </w:rPr>
              <w:t>2. Главный специалист отдела аудита №1 Управления аудита ДГД по г.Нур-Султану КГД МФ РК, категория С-О-5, 1 единица</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A05E2C" w:rsidP="002B5405">
            <w:pPr>
              <w:ind w:firstLine="284"/>
              <w:jc w:val="center"/>
              <w:rPr>
                <w:rFonts w:ascii="Times New Roman" w:eastAsia="Calibri" w:hAnsi="Times New Roman" w:cs="Times New Roman"/>
                <w:lang w:val="kk-KZ"/>
              </w:rPr>
            </w:pPr>
            <w:r w:rsidRPr="00A05E2C">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2B5405">
            <w:pPr>
              <w:ind w:firstLine="284"/>
              <w:jc w:val="cente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p>
        </w:tc>
      </w:tr>
      <w:tr w:rsidR="002B5405" w:rsidRPr="002B5405"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widowControl w:val="0"/>
              <w:spacing w:after="0" w:line="240" w:lineRule="auto"/>
              <w:ind w:firstLine="284"/>
              <w:contextualSpacing/>
              <w:jc w:val="both"/>
              <w:rPr>
                <w:rFonts w:ascii="Times New Roman" w:eastAsia="Times New Roman" w:hAnsi="Times New Roman" w:cs="Times New Roman"/>
                <w:sz w:val="24"/>
                <w:szCs w:val="24"/>
                <w:lang w:val="kk-KZ" w:eastAsia="ru-RU"/>
              </w:rPr>
            </w:pPr>
            <w:r w:rsidRPr="00A05E2C">
              <w:rPr>
                <w:rFonts w:ascii="Times New Roman" w:eastAsia="Times New Roman" w:hAnsi="Times New Roman" w:cs="Times New Roman"/>
                <w:sz w:val="24"/>
                <w:szCs w:val="24"/>
                <w:lang w:val="kk-KZ" w:eastAsia="ru-RU"/>
              </w:rPr>
              <w:t>3. Главный специалист отдела аудита №3 Управления аудита ДГД по г.Нур-Султану КГД МФ РК, категория С-О-5, 1 единица</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A05E2C" w:rsidP="002B5405">
            <w:pPr>
              <w:ind w:firstLine="284"/>
              <w:jc w:val="center"/>
              <w:rPr>
                <w:rFonts w:ascii="Times New Roman" w:eastAsia="Calibri" w:hAnsi="Times New Roman" w:cs="Times New Roman"/>
                <w:lang w:val="kk-KZ"/>
              </w:rPr>
            </w:pPr>
            <w:r w:rsidRPr="00A05E2C">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2B5405">
            <w:pPr>
              <w:ind w:firstLine="284"/>
              <w:jc w:val="cente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p>
        </w:tc>
      </w:tr>
      <w:tr w:rsidR="002B5405" w:rsidRPr="002B5405"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widowControl w:val="0"/>
              <w:spacing w:after="0" w:line="240" w:lineRule="auto"/>
              <w:ind w:firstLine="284"/>
              <w:contextualSpacing/>
              <w:jc w:val="both"/>
              <w:rPr>
                <w:rFonts w:ascii="Times New Roman" w:eastAsia="Times New Roman" w:hAnsi="Times New Roman" w:cs="Times New Roman"/>
                <w:sz w:val="24"/>
                <w:szCs w:val="24"/>
                <w:lang w:val="kk-KZ" w:eastAsia="ru-RU"/>
              </w:rPr>
            </w:pPr>
            <w:r w:rsidRPr="00A05E2C">
              <w:rPr>
                <w:rFonts w:ascii="Times New Roman" w:eastAsia="Times New Roman" w:hAnsi="Times New Roman" w:cs="Times New Roman"/>
                <w:sz w:val="24"/>
                <w:szCs w:val="24"/>
                <w:lang w:val="kk-KZ" w:eastAsia="ru-RU"/>
              </w:rPr>
              <w:t>4. Главный специалист отдела аудита №4 Управления аудита ДГД по г.Нур-Султану КГД МФ РК, категория С-О-5, 2 единицы</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A05E2C" w:rsidP="00DA148A">
            <w:pPr>
              <w:jc w:val="center"/>
              <w:rPr>
                <w:rFonts w:ascii="Times New Roman" w:eastAsia="Calibri" w:hAnsi="Times New Roman" w:cs="Times New Roman"/>
                <w:lang w:val="kk-KZ"/>
              </w:rPr>
            </w:pPr>
            <w:r w:rsidRPr="00A05E2C">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2B5405">
            <w:pPr>
              <w:jc w:val="center"/>
              <w:rPr>
                <w:rFonts w:ascii="Times New Roman" w:eastAsia="Calibri" w:hAnsi="Times New Roman" w:cs="Times New Roman"/>
                <w:b/>
                <w:color w:val="000000"/>
                <w:sz w:val="24"/>
                <w:szCs w:val="24"/>
                <w:lang w:val="kk-KZ"/>
              </w:rPr>
            </w:pPr>
            <w:r w:rsidRPr="002B5405">
              <w:rPr>
                <w:rFonts w:ascii="Times New Roman" w:eastAsia="Calibri" w:hAnsi="Times New Roman" w:cs="Times New Roman"/>
                <w:b/>
                <w:sz w:val="24"/>
                <w:szCs w:val="24"/>
                <w:lang w:val="kk-KZ" w:eastAsia="ru-RU"/>
              </w:rPr>
              <w:t>Шаймагамбетов Ильяс Серикович</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A05E2C" w:rsidRDefault="00A05E2C" w:rsidP="00DA148A">
            <w:pPr>
              <w:jc w:val="center"/>
              <w:rPr>
                <w:rFonts w:ascii="Times New Roman" w:eastAsia="Calibri" w:hAnsi="Times New Roman" w:cs="Times New Roman"/>
                <w:lang w:val="kk-KZ"/>
              </w:rPr>
            </w:pPr>
            <w:r w:rsidRPr="00A05E2C">
              <w:rPr>
                <w:rFonts w:ascii="Times New Roman" w:eastAsia="Calibri" w:hAnsi="Times New Roman" w:cs="Times New Roman"/>
                <w:lang w:val="kk-KZ"/>
              </w:rPr>
              <w:t>2</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2B5405">
            <w:pPr>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w:t>
            </w:r>
          </w:p>
        </w:tc>
      </w:tr>
      <w:tr w:rsidR="002B5405" w:rsidRPr="002B5405"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2B5405">
            <w:pPr>
              <w:widowControl w:val="0"/>
              <w:tabs>
                <w:tab w:val="left" w:pos="459"/>
                <w:tab w:val="left" w:pos="1134"/>
              </w:tabs>
              <w:spacing w:after="200" w:line="276" w:lineRule="auto"/>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5. </w:t>
            </w:r>
            <w:r w:rsidRPr="002B5405">
              <w:rPr>
                <w:rFonts w:ascii="Times New Roman" w:eastAsia="Times New Roman" w:hAnsi="Times New Roman" w:cs="Times New Roman"/>
                <w:lang w:val="kk-KZ" w:eastAsia="ru-RU"/>
              </w:rPr>
              <w:t>Главный специалист отдела ЭКНА  Управления аудита ДГД по г.Нур-Султану КГД МФ РК, категория С-О-5, 1 единица.</w:t>
            </w:r>
          </w:p>
          <w:p w:rsidR="002B5405" w:rsidRPr="002B5405" w:rsidRDefault="002B5405" w:rsidP="00DA148A">
            <w:pPr>
              <w:widowControl w:val="0"/>
              <w:spacing w:after="0" w:line="240" w:lineRule="auto"/>
              <w:contextualSpacing/>
              <w:jc w:val="both"/>
              <w:rPr>
                <w:rFonts w:ascii="Times New Roman" w:eastAsia="Times New Roman" w:hAnsi="Times New Roman" w:cs="Times New Roman"/>
                <w:b/>
                <w:sz w:val="24"/>
                <w:szCs w:val="24"/>
                <w:lang w:val="kk-KZ" w:eastAsia="ru-RU"/>
              </w:rPr>
            </w:pP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2B5405" w:rsidP="00DA148A">
            <w:pPr>
              <w:jc w:val="center"/>
              <w:rPr>
                <w:rFonts w:ascii="Times New Roman" w:eastAsia="Calibri" w:hAnsi="Times New Roman" w:cs="Times New Roman"/>
                <w:b/>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2B5405" w:rsidRDefault="002B5405" w:rsidP="00E17F9D">
            <w:pPr>
              <w:jc w:val="center"/>
              <w:rPr>
                <w:rFonts w:ascii="Times New Roman" w:eastAsia="Calibri" w:hAnsi="Times New Roman" w:cs="Times New Roman"/>
                <w:color w:val="000000"/>
                <w:sz w:val="24"/>
                <w:szCs w:val="24"/>
                <w:lang w:val="kk-KZ"/>
              </w:rPr>
            </w:pPr>
            <w:r w:rsidRPr="002B5405">
              <w:rPr>
                <w:rFonts w:ascii="Times New Roman" w:eastAsia="Calibri" w:hAnsi="Times New Roman" w:cs="Times New Roman"/>
                <w:color w:val="000000"/>
                <w:sz w:val="24"/>
                <w:szCs w:val="24"/>
                <w:lang w:val="kk-KZ"/>
              </w:rPr>
              <w:t>Не состоялся по причине отсутствия</w:t>
            </w:r>
            <w:r w:rsidR="0083161D">
              <w:rPr>
                <w:rFonts w:ascii="Times New Roman" w:eastAsia="Calibri" w:hAnsi="Times New Roman" w:cs="Times New Roman"/>
                <w:color w:val="000000"/>
                <w:sz w:val="24"/>
                <w:szCs w:val="24"/>
                <w:lang w:val="kk-KZ"/>
              </w:rPr>
              <w:t xml:space="preserve"> </w:t>
            </w:r>
            <w:r w:rsidRPr="002B5405">
              <w:rPr>
                <w:rFonts w:ascii="Times New Roman" w:eastAsia="Calibri" w:hAnsi="Times New Roman" w:cs="Times New Roman"/>
                <w:color w:val="000000"/>
                <w:sz w:val="24"/>
                <w:szCs w:val="24"/>
                <w:lang w:val="kk-KZ"/>
              </w:rPr>
              <w:t xml:space="preserve"> кандидатов</w:t>
            </w:r>
          </w:p>
        </w:tc>
      </w:tr>
    </w:tbl>
    <w:p w:rsidR="002B5405" w:rsidRDefault="002B5405" w:rsidP="009761C5">
      <w:pPr>
        <w:spacing w:after="0" w:line="240" w:lineRule="auto"/>
        <w:jc w:val="center"/>
        <w:rPr>
          <w:rFonts w:ascii="Times New Roman" w:hAnsi="Times New Roman" w:cs="Times New Roman"/>
          <w:b/>
          <w:sz w:val="24"/>
          <w:szCs w:val="24"/>
        </w:rPr>
      </w:pPr>
    </w:p>
    <w:p w:rsidR="002B5405" w:rsidRPr="002B5405" w:rsidRDefault="002B5405" w:rsidP="009761C5">
      <w:pPr>
        <w:spacing w:after="0" w:line="240" w:lineRule="auto"/>
        <w:jc w:val="center"/>
        <w:rPr>
          <w:rFonts w:ascii="Times New Roman" w:hAnsi="Times New Roman" w:cs="Times New Roman"/>
          <w:b/>
          <w:sz w:val="24"/>
          <w:szCs w:val="24"/>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B5405"/>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81CBC"/>
    <w:rsid w:val="005A746D"/>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95688"/>
    <w:rsid w:val="00CC0F2E"/>
    <w:rsid w:val="00CD29D7"/>
    <w:rsid w:val="00D0243A"/>
    <w:rsid w:val="00D2135B"/>
    <w:rsid w:val="00D56874"/>
    <w:rsid w:val="00D60A63"/>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7AB-5F41-4C53-9C72-BDD53411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2</cp:revision>
  <cp:lastPrinted>2022-03-29T04:39:00Z</cp:lastPrinted>
  <dcterms:created xsi:type="dcterms:W3CDTF">2022-03-29T04:40:00Z</dcterms:created>
  <dcterms:modified xsi:type="dcterms:W3CDTF">2022-03-29T04:40:00Z</dcterms:modified>
</cp:coreProperties>
</file>