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222A8B" w:rsidRDefault="009761C5" w:rsidP="005B3E70">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6A56CE">
        <w:rPr>
          <w:rFonts w:ascii="Times New Roman" w:hAnsi="Times New Roman" w:cs="Times New Roman"/>
          <w:color w:val="000000"/>
          <w:sz w:val="24"/>
          <w:szCs w:val="24"/>
          <w:lang w:val="kk-KZ"/>
        </w:rPr>
        <w:t>1</w:t>
      </w:r>
      <w:r w:rsidR="005B3E70">
        <w:rPr>
          <w:rFonts w:ascii="Times New Roman" w:hAnsi="Times New Roman" w:cs="Times New Roman"/>
          <w:color w:val="000000"/>
          <w:sz w:val="24"/>
          <w:szCs w:val="24"/>
          <w:lang w:val="kk-KZ"/>
        </w:rPr>
        <w:t>3</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6A56CE">
        <w:rPr>
          <w:rFonts w:ascii="Times New Roman" w:hAnsi="Times New Roman" w:cs="Times New Roman"/>
          <w:color w:val="000000"/>
          <w:sz w:val="24"/>
          <w:szCs w:val="24"/>
          <w:lang w:val="kk-KZ"/>
        </w:rPr>
        <w:t>0</w:t>
      </w:r>
      <w:r w:rsidR="005B3E70">
        <w:rPr>
          <w:rFonts w:ascii="Times New Roman" w:hAnsi="Times New Roman" w:cs="Times New Roman"/>
          <w:color w:val="000000"/>
          <w:sz w:val="24"/>
          <w:szCs w:val="24"/>
          <w:lang w:val="kk-KZ"/>
        </w:rPr>
        <w:t>8</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5B3E70">
        <w:rPr>
          <w:rFonts w:ascii="Times New Roman" w:hAnsi="Times New Roman" w:cs="Times New Roman"/>
          <w:color w:val="000000"/>
          <w:sz w:val="24"/>
          <w:szCs w:val="24"/>
          <w:lang w:val="kk-KZ"/>
        </w:rPr>
        <w:t>июня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5B3E70" w:rsidRPr="00222A8B" w:rsidRDefault="005B3E70" w:rsidP="005B3E70">
      <w:pPr>
        <w:spacing w:after="0" w:line="240" w:lineRule="auto"/>
        <w:jc w:val="right"/>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101"/>
        <w:gridCol w:w="8363"/>
      </w:tblGrid>
      <w:tr w:rsidR="00DC55E8" w:rsidRPr="00DC55E8"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57309E">
            <w:pPr>
              <w:jc w:val="cente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5B3E70" w:rsidRPr="006A56CE" w:rsidTr="00F40C80">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5B3E70" w:rsidP="007F3DE1">
            <w:pPr>
              <w:widowControl w:val="0"/>
              <w:tabs>
                <w:tab w:val="left" w:pos="0"/>
              </w:tabs>
              <w:spacing w:after="0" w:line="240" w:lineRule="auto"/>
              <w:contextualSpacing/>
              <w:jc w:val="both"/>
              <w:rPr>
                <w:rFonts w:ascii="Times New Roman" w:eastAsia="Times New Roman" w:hAnsi="Times New Roman"/>
                <w:b/>
                <w:sz w:val="24"/>
                <w:szCs w:val="24"/>
                <w:lang w:val="kk-KZ" w:eastAsia="ru-RU"/>
              </w:rPr>
            </w:pPr>
            <w:r w:rsidRPr="00CF6994">
              <w:rPr>
                <w:rFonts w:ascii="Times New Roman" w:eastAsia="Times New Roman" w:hAnsi="Times New Roman"/>
                <w:b/>
                <w:bCs/>
                <w:iCs/>
                <w:sz w:val="24"/>
                <w:szCs w:val="24"/>
                <w:lang w:val="kk-KZ" w:eastAsia="ru-RU"/>
              </w:rPr>
              <w:t>Главный специалист  отдела аудита №3 Управления аудита ДГД по г.Нур-Султану КГД МФ РК</w:t>
            </w:r>
            <w:r w:rsidRPr="00CF6994">
              <w:rPr>
                <w:rFonts w:ascii="Times New Roman" w:eastAsia="Times New Roman" w:hAnsi="Times New Roman"/>
                <w:b/>
                <w:bCs/>
                <w:iCs/>
                <w:sz w:val="24"/>
                <w:szCs w:val="24"/>
                <w:lang w:eastAsia="ru-RU"/>
              </w:rPr>
              <w:t xml:space="preserve">, </w:t>
            </w:r>
            <w:r w:rsidRPr="00CF6994">
              <w:rPr>
                <w:rFonts w:ascii="Times New Roman" w:eastAsia="Times New Roman" w:hAnsi="Times New Roman"/>
                <w:b/>
                <w:bCs/>
                <w:iCs/>
                <w:sz w:val="24"/>
                <w:szCs w:val="24"/>
                <w:lang w:val="kk-KZ" w:eastAsia="ru-RU"/>
              </w:rPr>
              <w:t xml:space="preserve">функциональный блок «А», </w:t>
            </w:r>
            <w:r w:rsidRPr="00CF6994">
              <w:rPr>
                <w:rFonts w:ascii="Times New Roman" w:eastAsia="Times New Roman" w:hAnsi="Times New Roman"/>
                <w:b/>
                <w:bCs/>
                <w:iCs/>
                <w:sz w:val="24"/>
                <w:szCs w:val="24"/>
                <w:lang w:eastAsia="ru-RU"/>
              </w:rPr>
              <w:t>категория С-О-</w:t>
            </w:r>
            <w:r w:rsidRPr="00CF6994">
              <w:rPr>
                <w:rFonts w:ascii="Times New Roman" w:eastAsia="Times New Roman" w:hAnsi="Times New Roman"/>
                <w:b/>
                <w:bCs/>
                <w:iCs/>
                <w:sz w:val="24"/>
                <w:szCs w:val="24"/>
                <w:lang w:val="kk-KZ" w:eastAsia="ru-RU"/>
              </w:rPr>
              <w:t>5, 1 единица</w:t>
            </w:r>
          </w:p>
        </w:tc>
      </w:tr>
      <w:tr w:rsidR="005B3E70" w:rsidRPr="00DC55E8" w:rsidTr="008460D0">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C55E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tcPr>
          <w:p w:rsidR="005B3E70" w:rsidRPr="005B3E70" w:rsidRDefault="005B3E70" w:rsidP="005B3E70">
            <w:pPr>
              <w:ind w:right="-108"/>
              <w:jc w:val="center"/>
              <w:rPr>
                <w:rFonts w:ascii="Times New Roman" w:hAnsi="Times New Roman" w:cs="Times New Roman"/>
                <w:lang w:val="kk-KZ"/>
              </w:rPr>
            </w:pPr>
            <w:r w:rsidRPr="005B3E70">
              <w:rPr>
                <w:rFonts w:ascii="Times New Roman" w:hAnsi="Times New Roman" w:cs="Times New Roman"/>
                <w:lang w:val="kk-KZ"/>
              </w:rPr>
              <w:t>Бимухамбетов Самат Тагибаевич</w:t>
            </w:r>
            <w:bookmarkStart w:id="0" w:name="_GoBack"/>
            <w:bookmarkEnd w:id="0"/>
          </w:p>
        </w:tc>
      </w:tr>
      <w:tr w:rsidR="005B3E70" w:rsidRPr="006A56CE" w:rsidTr="005B3E70">
        <w:trPr>
          <w:trHeight w:val="87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5B3E70" w:rsidP="007F3DE1">
            <w:pPr>
              <w:widowControl w:val="0"/>
              <w:spacing w:after="0" w:line="240" w:lineRule="auto"/>
              <w:contextualSpacing/>
              <w:jc w:val="both"/>
              <w:rPr>
                <w:rFonts w:ascii="Times New Roman" w:eastAsia="Times New Roman" w:hAnsi="Times New Roman"/>
                <w:b/>
                <w:sz w:val="24"/>
                <w:szCs w:val="24"/>
                <w:lang w:val="kk-KZ" w:eastAsia="ru-RU"/>
              </w:rPr>
            </w:pPr>
            <w:r w:rsidRPr="00CF6994">
              <w:rPr>
                <w:rFonts w:ascii="Times New Roman" w:eastAsia="Times New Roman" w:hAnsi="Times New Roman"/>
                <w:b/>
                <w:sz w:val="24"/>
                <w:szCs w:val="24"/>
                <w:lang w:val="kk-KZ" w:eastAsia="ru-RU"/>
              </w:rPr>
              <w:t>Главный специалист отдела аудита №4 Управления аудита ДГД по г.Нур-Султану КГД МФ РК</w:t>
            </w:r>
            <w:r w:rsidRPr="00CF6994">
              <w:rPr>
                <w:rFonts w:ascii="Times New Roman" w:eastAsia="Times New Roman" w:hAnsi="Times New Roman"/>
                <w:b/>
                <w:sz w:val="24"/>
                <w:szCs w:val="24"/>
                <w:lang w:eastAsia="ru-RU"/>
              </w:rPr>
              <w:t>,</w:t>
            </w:r>
            <w:r w:rsidRPr="00CF6994">
              <w:rPr>
                <w:rFonts w:ascii="Times New Roman" w:eastAsia="Times New Roman" w:hAnsi="Times New Roman"/>
                <w:sz w:val="24"/>
                <w:szCs w:val="24"/>
                <w:lang w:eastAsia="ru-RU"/>
              </w:rPr>
              <w:t xml:space="preserve"> </w:t>
            </w:r>
            <w:r w:rsidRPr="00CF6994">
              <w:rPr>
                <w:rFonts w:ascii="Times New Roman" w:eastAsia="Times New Roman" w:hAnsi="Times New Roman"/>
                <w:b/>
                <w:sz w:val="24"/>
                <w:szCs w:val="24"/>
                <w:lang w:val="kk-KZ" w:eastAsia="ru-RU"/>
              </w:rPr>
              <w:t xml:space="preserve">функциональный блок «А», </w:t>
            </w:r>
            <w:r w:rsidRPr="00CF6994">
              <w:rPr>
                <w:rFonts w:ascii="Times New Roman" w:eastAsia="Times New Roman" w:hAnsi="Times New Roman"/>
                <w:b/>
                <w:sz w:val="24"/>
                <w:szCs w:val="24"/>
                <w:lang w:eastAsia="ru-RU"/>
              </w:rPr>
              <w:t>категория С-О-</w:t>
            </w:r>
            <w:r w:rsidRPr="00CF6994">
              <w:rPr>
                <w:rFonts w:ascii="Times New Roman" w:eastAsia="Times New Roman" w:hAnsi="Times New Roman"/>
                <w:b/>
                <w:sz w:val="24"/>
                <w:szCs w:val="24"/>
                <w:lang w:val="kk-KZ" w:eastAsia="ru-RU"/>
              </w:rPr>
              <w:t>5, 1 единица.</w:t>
            </w:r>
          </w:p>
          <w:p w:rsidR="005B3E70" w:rsidRPr="00CF6994" w:rsidRDefault="005B3E70" w:rsidP="007F3DE1">
            <w:pPr>
              <w:pStyle w:val="a5"/>
              <w:ind w:firstLine="142"/>
              <w:jc w:val="both"/>
              <w:rPr>
                <w:bCs/>
                <w:lang w:val="kk-KZ"/>
              </w:rPr>
            </w:pPr>
          </w:p>
        </w:tc>
      </w:tr>
      <w:tr w:rsidR="005B3E70" w:rsidRPr="00DC55E8" w:rsidTr="004508A1">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358B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tcPr>
          <w:p w:rsidR="005B3E70" w:rsidRPr="005B3E70" w:rsidRDefault="005B3E70" w:rsidP="005B3E70">
            <w:pPr>
              <w:jc w:val="center"/>
              <w:rPr>
                <w:rFonts w:ascii="Times New Roman" w:hAnsi="Times New Roman" w:cs="Times New Roman"/>
                <w:sz w:val="24"/>
                <w:szCs w:val="24"/>
              </w:rPr>
            </w:pPr>
            <w:proofErr w:type="spellStart"/>
            <w:r w:rsidRPr="005B3E70">
              <w:rPr>
                <w:rFonts w:ascii="Times New Roman" w:hAnsi="Times New Roman" w:cs="Times New Roman"/>
                <w:sz w:val="24"/>
                <w:szCs w:val="24"/>
              </w:rPr>
              <w:t>Сыдыгалиев</w:t>
            </w:r>
            <w:proofErr w:type="spellEnd"/>
            <w:r w:rsidRPr="005B3E70">
              <w:rPr>
                <w:rFonts w:ascii="Times New Roman" w:hAnsi="Times New Roman" w:cs="Times New Roman"/>
                <w:sz w:val="24"/>
                <w:szCs w:val="24"/>
              </w:rPr>
              <w:t xml:space="preserve">  </w:t>
            </w:r>
            <w:proofErr w:type="spellStart"/>
            <w:r w:rsidRPr="005B3E70">
              <w:rPr>
                <w:rFonts w:ascii="Times New Roman" w:hAnsi="Times New Roman" w:cs="Times New Roman"/>
                <w:sz w:val="24"/>
                <w:szCs w:val="24"/>
              </w:rPr>
              <w:t>Арман</w:t>
            </w:r>
            <w:proofErr w:type="spellEnd"/>
            <w:r w:rsidRPr="005B3E70">
              <w:rPr>
                <w:rFonts w:ascii="Times New Roman" w:hAnsi="Times New Roman" w:cs="Times New Roman"/>
                <w:sz w:val="24"/>
                <w:szCs w:val="24"/>
              </w:rPr>
              <w:t xml:space="preserve"> </w:t>
            </w:r>
            <w:proofErr w:type="spellStart"/>
            <w:r w:rsidRPr="005B3E70">
              <w:rPr>
                <w:rFonts w:ascii="Times New Roman" w:hAnsi="Times New Roman" w:cs="Times New Roman"/>
                <w:sz w:val="24"/>
                <w:szCs w:val="24"/>
              </w:rPr>
              <w:t>Курышевич</w:t>
            </w:r>
            <w:proofErr w:type="spellEnd"/>
          </w:p>
        </w:tc>
      </w:tr>
      <w:tr w:rsidR="005B3E70" w:rsidRPr="006A56CE" w:rsidTr="0095334C">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5B3E70" w:rsidP="007F3DE1">
            <w:pPr>
              <w:pStyle w:val="a5"/>
              <w:ind w:firstLine="142"/>
              <w:jc w:val="both"/>
              <w:rPr>
                <w:bCs/>
                <w:lang w:val="kk-KZ"/>
              </w:rPr>
            </w:pPr>
            <w:r w:rsidRPr="00CF6994">
              <w:rPr>
                <w:b/>
                <w:bCs/>
                <w:iCs/>
                <w:lang w:val="kk-KZ"/>
              </w:rPr>
              <w:t>Главный специалист  отдела ЭКНА  Управления аудита ДГД по г.Нур-Султану КГД МФ РК</w:t>
            </w:r>
            <w:r w:rsidRPr="00CF6994">
              <w:rPr>
                <w:b/>
                <w:bCs/>
                <w:iCs/>
              </w:rPr>
              <w:t xml:space="preserve">, </w:t>
            </w:r>
            <w:r w:rsidRPr="00CF6994">
              <w:rPr>
                <w:b/>
                <w:bCs/>
                <w:iCs/>
                <w:lang w:val="kk-KZ"/>
              </w:rPr>
              <w:t xml:space="preserve">функциональный блок «А», </w:t>
            </w:r>
            <w:r w:rsidRPr="00CF6994">
              <w:rPr>
                <w:b/>
                <w:bCs/>
                <w:iCs/>
              </w:rPr>
              <w:t>категория С-О-</w:t>
            </w:r>
            <w:r w:rsidRPr="00CF6994">
              <w:rPr>
                <w:b/>
                <w:bCs/>
                <w:iCs/>
                <w:lang w:val="kk-KZ"/>
              </w:rPr>
              <w:t>5, 1 единица</w:t>
            </w:r>
            <w:r w:rsidRPr="00CF6994">
              <w:rPr>
                <w:bCs/>
                <w:lang w:val="kk-KZ"/>
              </w:rPr>
              <w:t xml:space="preserve"> </w:t>
            </w:r>
          </w:p>
        </w:tc>
      </w:tr>
      <w:tr w:rsidR="005B3E70" w:rsidRPr="00DC55E8" w:rsidTr="007F73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358B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tcPr>
          <w:p w:rsidR="005B3E70" w:rsidRPr="005B3E70" w:rsidRDefault="005B3E70" w:rsidP="005B3E70">
            <w:pPr>
              <w:jc w:val="center"/>
              <w:rPr>
                <w:rFonts w:ascii="Times New Roman" w:hAnsi="Times New Roman" w:cs="Times New Roman"/>
                <w:sz w:val="24"/>
                <w:szCs w:val="24"/>
              </w:rPr>
            </w:pPr>
            <w:proofErr w:type="spellStart"/>
            <w:r w:rsidRPr="005B3E70">
              <w:rPr>
                <w:rFonts w:ascii="Times New Roman" w:hAnsi="Times New Roman" w:cs="Times New Roman"/>
                <w:sz w:val="24"/>
                <w:szCs w:val="24"/>
              </w:rPr>
              <w:t>Абишева</w:t>
            </w:r>
            <w:proofErr w:type="spellEnd"/>
            <w:r w:rsidRPr="005B3E70">
              <w:rPr>
                <w:rFonts w:ascii="Times New Roman" w:hAnsi="Times New Roman" w:cs="Times New Roman"/>
                <w:sz w:val="24"/>
                <w:szCs w:val="24"/>
              </w:rPr>
              <w:t xml:space="preserve"> </w:t>
            </w:r>
            <w:proofErr w:type="spellStart"/>
            <w:r w:rsidRPr="005B3E70">
              <w:rPr>
                <w:rFonts w:ascii="Times New Roman" w:hAnsi="Times New Roman" w:cs="Times New Roman"/>
                <w:sz w:val="24"/>
                <w:szCs w:val="24"/>
              </w:rPr>
              <w:t>Жанагуль</w:t>
            </w:r>
            <w:proofErr w:type="spellEnd"/>
            <w:r w:rsidRPr="005B3E70">
              <w:rPr>
                <w:rFonts w:ascii="Times New Roman" w:hAnsi="Times New Roman" w:cs="Times New Roman"/>
                <w:sz w:val="24"/>
                <w:szCs w:val="24"/>
              </w:rPr>
              <w:t xml:space="preserve"> </w:t>
            </w:r>
            <w:proofErr w:type="spellStart"/>
            <w:r w:rsidRPr="005B3E70">
              <w:rPr>
                <w:rFonts w:ascii="Times New Roman" w:hAnsi="Times New Roman" w:cs="Times New Roman"/>
                <w:sz w:val="24"/>
                <w:szCs w:val="24"/>
              </w:rPr>
              <w:t>Сайлаубаевна</w:t>
            </w:r>
            <w:proofErr w:type="spellEnd"/>
          </w:p>
        </w:tc>
      </w:tr>
      <w:tr w:rsidR="005B3E70" w:rsidRPr="006A56CE" w:rsidTr="005A1642">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5B3E70" w:rsidRPr="00CF6994" w:rsidRDefault="005B3E70" w:rsidP="007F3DE1">
            <w:pPr>
              <w:widowControl w:val="0"/>
              <w:tabs>
                <w:tab w:val="left" w:pos="1134"/>
              </w:tabs>
              <w:spacing w:after="0" w:line="240" w:lineRule="auto"/>
              <w:contextualSpacing/>
              <w:jc w:val="both"/>
              <w:rPr>
                <w:rFonts w:ascii="Times New Roman" w:eastAsia="Times New Roman" w:hAnsi="Times New Roman"/>
                <w:b/>
                <w:sz w:val="24"/>
                <w:szCs w:val="24"/>
                <w:lang w:val="kk-KZ" w:eastAsia="ru-RU"/>
              </w:rPr>
            </w:pPr>
            <w:r w:rsidRPr="00CF6994">
              <w:rPr>
                <w:rFonts w:ascii="Times New Roman" w:eastAsia="Times New Roman" w:hAnsi="Times New Roman"/>
                <w:b/>
                <w:sz w:val="24"/>
                <w:szCs w:val="24"/>
                <w:lang w:val="kk-KZ" w:eastAsia="ru-RU"/>
              </w:rPr>
              <w:t xml:space="preserve">Ведущий специалист таможенного поста «Ауежай-Астана» (на период отпуска по уходу за ребенком основного сотрудника Музапаровой А.Ж. до 11.06.2024 года)  ДГД по г.Нур-Султану КГД МФ РК,  функциональный блок «А», </w:t>
            </w:r>
            <w:r w:rsidRPr="00CF6994">
              <w:rPr>
                <w:rFonts w:ascii="Times New Roman" w:eastAsia="Times New Roman" w:hAnsi="Times New Roman"/>
                <w:sz w:val="24"/>
                <w:szCs w:val="24"/>
                <w:lang w:eastAsia="ru-RU"/>
              </w:rPr>
              <w:t xml:space="preserve"> </w:t>
            </w:r>
            <w:r w:rsidRPr="00CF6994">
              <w:rPr>
                <w:rFonts w:ascii="Times New Roman" w:eastAsia="Times New Roman" w:hAnsi="Times New Roman"/>
                <w:b/>
                <w:sz w:val="24"/>
                <w:szCs w:val="24"/>
                <w:lang w:eastAsia="ru-RU"/>
              </w:rPr>
              <w:t>категория С-О-</w:t>
            </w:r>
            <w:r w:rsidRPr="00CF6994">
              <w:rPr>
                <w:rFonts w:ascii="Times New Roman" w:eastAsia="Times New Roman" w:hAnsi="Times New Roman"/>
                <w:b/>
                <w:sz w:val="24"/>
                <w:szCs w:val="24"/>
                <w:lang w:val="kk-KZ" w:eastAsia="ru-RU"/>
              </w:rPr>
              <w:t>6, 1 единица.</w:t>
            </w:r>
          </w:p>
          <w:p w:rsidR="005B3E70" w:rsidRPr="00CF6994" w:rsidRDefault="005B3E70" w:rsidP="007F3DE1">
            <w:pPr>
              <w:pStyle w:val="a5"/>
              <w:ind w:firstLine="142"/>
              <w:jc w:val="both"/>
              <w:rPr>
                <w:bCs/>
                <w:lang w:val="kk-KZ"/>
              </w:rPr>
            </w:pPr>
          </w:p>
        </w:tc>
      </w:tr>
      <w:tr w:rsidR="005B3E70"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B3E70" w:rsidRPr="0002574E" w:rsidRDefault="005B3E70" w:rsidP="00DC55E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5B3E70" w:rsidRPr="0002574E" w:rsidRDefault="005B3E70" w:rsidP="00DC55E8">
            <w:pPr>
              <w:jc w:val="center"/>
              <w:rPr>
                <w:rFonts w:ascii="Times New Roman" w:eastAsia="Calibri" w:hAnsi="Times New Roman" w:cs="Times New Roman"/>
                <w:color w:val="000000"/>
                <w:sz w:val="24"/>
                <w:szCs w:val="24"/>
                <w:lang w:val="kk-KZ"/>
              </w:rPr>
            </w:pPr>
            <w:r w:rsidRPr="005B3E70">
              <w:rPr>
                <w:rFonts w:ascii="Times New Roman" w:eastAsia="Times New Roman" w:hAnsi="Times New Roman" w:cs="Times New Roman"/>
                <w:sz w:val="24"/>
                <w:szCs w:val="24"/>
                <w:lang w:val="kk-KZ" w:eastAsia="ru-RU"/>
              </w:rPr>
              <w:t>Акпарова Айнаш Зияшевна</w:t>
            </w:r>
          </w:p>
        </w:tc>
      </w:tr>
    </w:tbl>
    <w:p w:rsidR="002B5405" w:rsidRPr="00DC55E8" w:rsidRDefault="002B5405" w:rsidP="009761C5">
      <w:pPr>
        <w:spacing w:after="0" w:line="240" w:lineRule="auto"/>
        <w:jc w:val="center"/>
        <w:rPr>
          <w:rFonts w:ascii="Times New Roman" w:hAnsi="Times New Roman" w:cs="Times New Roman"/>
          <w:b/>
          <w:sz w:val="24"/>
          <w:szCs w:val="24"/>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B5405"/>
    <w:rsid w:val="002B7C2A"/>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7309E"/>
    <w:rsid w:val="00581CBC"/>
    <w:rsid w:val="005A746D"/>
    <w:rsid w:val="005B3E70"/>
    <w:rsid w:val="005E2135"/>
    <w:rsid w:val="00614D35"/>
    <w:rsid w:val="00636940"/>
    <w:rsid w:val="00642CB4"/>
    <w:rsid w:val="006543AF"/>
    <w:rsid w:val="00655CE5"/>
    <w:rsid w:val="00692F07"/>
    <w:rsid w:val="00693506"/>
    <w:rsid w:val="006A56CE"/>
    <w:rsid w:val="006F754B"/>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933CA"/>
    <w:rsid w:val="00DB4A94"/>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8150-E121-4EAA-A3C1-83EC81E9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37</cp:revision>
  <cp:lastPrinted>2021-11-22T08:47:00Z</cp:lastPrinted>
  <dcterms:created xsi:type="dcterms:W3CDTF">2021-05-06T09:25:00Z</dcterms:created>
  <dcterms:modified xsi:type="dcterms:W3CDTF">2022-06-09T05:59:00Z</dcterms:modified>
</cp:coreProperties>
</file>