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w:t>
      </w:r>
      <w:r w:rsidR="00413D46">
        <w:rPr>
          <w:rFonts w:ascii="Times New Roman" w:eastAsia="Times New Roman" w:hAnsi="Times New Roman" w:cs="Times New Roman"/>
          <w:bCs w:val="0"/>
          <w:i w:val="0"/>
          <w:iCs w:val="0"/>
          <w:color w:val="auto"/>
          <w:lang w:val="kk-KZ"/>
        </w:rPr>
        <w:t xml:space="preserve">және уақытша бос </w:t>
      </w:r>
      <w:r w:rsidRPr="004A6278">
        <w:rPr>
          <w:rFonts w:ascii="Times New Roman" w:eastAsia="Times New Roman" w:hAnsi="Times New Roman" w:cs="Times New Roman"/>
          <w:bCs w:val="0"/>
          <w:i w:val="0"/>
          <w:iCs w:val="0"/>
          <w:color w:val="auto"/>
          <w:lang w:val="kk-KZ"/>
        </w:rPr>
        <w:t xml:space="preserve">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w:t>
      </w:r>
      <w:r w:rsidR="00BD7C28">
        <w:rPr>
          <w:rFonts w:ascii="Times New Roman" w:eastAsia="Times New Roman" w:hAnsi="Times New Roman" w:cs="Times New Roman"/>
          <w:bCs w:val="0"/>
          <w:i w:val="0"/>
          <w:iCs w:val="0"/>
          <w:color w:val="auto"/>
          <w:lang w:val="kk-KZ"/>
        </w:rPr>
        <w:t>май</w:t>
      </w:r>
      <w:r w:rsidRPr="004A6278">
        <w:rPr>
          <w:rFonts w:ascii="Times New Roman" w:eastAsia="Times New Roman" w:hAnsi="Times New Roman" w:cs="Times New Roman"/>
          <w:bCs w:val="0"/>
          <w:i w:val="0"/>
          <w:iCs w:val="0"/>
          <w:color w:val="auto"/>
          <w:lang w:val="kk-KZ"/>
        </w:rPr>
        <w:t>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42C36" w:rsidRPr="00D42C36" w:rsidRDefault="00D42C36" w:rsidP="00D42C36">
      <w:pPr>
        <w:widowControl/>
        <w:jc w:val="both"/>
        <w:rPr>
          <w:rFonts w:eastAsia="Calibri"/>
          <w:bCs w:val="0"/>
          <w:i w:val="0"/>
          <w:iCs w:val="0"/>
          <w:sz w:val="24"/>
          <w:szCs w:val="24"/>
          <w:lang w:val="kk-KZ"/>
        </w:rPr>
      </w:pPr>
      <w:r w:rsidRPr="00D42C36">
        <w:rPr>
          <w:rFonts w:eastAsia="Calibri"/>
          <w:bCs w:val="0"/>
          <w:i w:val="0"/>
          <w:iCs w:val="0"/>
          <w:sz w:val="24"/>
          <w:szCs w:val="24"/>
          <w:lang w:val="kk-KZ"/>
        </w:rPr>
        <w:t>Барлық конкурсқа қатысушыларға қойылатын жалпы біліктілік талаптары:</w:t>
      </w:r>
    </w:p>
    <w:p w:rsidR="00D42C36" w:rsidRPr="00D42C36" w:rsidRDefault="00D42C36" w:rsidP="00D42C36">
      <w:pPr>
        <w:widowControl/>
        <w:jc w:val="both"/>
        <w:rPr>
          <w:rFonts w:eastAsia="Calibri"/>
          <w:b w:val="0"/>
          <w:bCs w:val="0"/>
          <w:i w:val="0"/>
          <w:iCs w:val="0"/>
          <w:sz w:val="24"/>
          <w:szCs w:val="24"/>
          <w:lang w:val="kk-KZ"/>
        </w:rPr>
      </w:pP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С-О-4 мемлекеттік әкімшілік лауазымдары санаттарына келесідей үлгілік біліктілік талаптары белгіленеді:</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жоғары немесе жоғары оқу орнынан кейінгі білім;</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жұмыс тәжірибесі келесі талаптардың біріне сәйкес болуы тиіс: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1) мемлекеттік лауазымдарда жұмыс өтілі бір жылдан кем емес;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2) осы санаттағы нақты лауазымның функционалдық бағыттарына сәйкес салаларда екі жылдан кем емес;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4) өкілеттіктерін теріс себептермен тоқтатқан судьяларды қоспағанда, судья лауазымында қызмет өтілі алты айдан кем емес;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7) ғылыми дәрежесінің болуы;</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8) Президенттік жастар кадр резервіне алынған тұлғалар үшін жұмыс өтілі бес жылдан кем емес;</w:t>
      </w:r>
    </w:p>
    <w:p w:rsidR="00D42C36" w:rsidRPr="00D42C36" w:rsidRDefault="00D42C36" w:rsidP="00D42C36">
      <w:pPr>
        <w:widowControl/>
        <w:ind w:firstLine="709"/>
        <w:jc w:val="both"/>
        <w:rPr>
          <w:rFonts w:eastAsia="Calibri"/>
          <w:b w:val="0"/>
          <w:bCs w:val="0"/>
          <w:i w:val="0"/>
          <w:iCs w:val="0"/>
          <w:sz w:val="24"/>
          <w:szCs w:val="24"/>
          <w:lang w:val="kk-KZ" w:eastAsia="en-US"/>
        </w:rPr>
      </w:pPr>
      <w:r w:rsidRPr="00D42C36">
        <w:rPr>
          <w:rFonts w:eastAsia="Calibri"/>
          <w:b w:val="0"/>
          <w:bCs w:val="0"/>
          <w:i w:val="0"/>
          <w:iCs w:val="0"/>
          <w:color w:val="000000"/>
          <w:sz w:val="24"/>
          <w:szCs w:val="24"/>
          <w:lang w:val="kk-KZ" w:eastAsia="en-US"/>
        </w:rPr>
        <w:t>9) сот орындаушысы лауазымына жұмыс тәжірибесі талаптары қолданылмайды.</w:t>
      </w:r>
    </w:p>
    <w:p w:rsidR="00D42C36" w:rsidRPr="00D42C36" w:rsidRDefault="00D42C36" w:rsidP="00D42C36">
      <w:pPr>
        <w:shd w:val="clear" w:color="auto" w:fill="FFFFFF"/>
        <w:ind w:firstLine="567"/>
        <w:jc w:val="both"/>
        <w:rPr>
          <w:i w:val="0"/>
          <w:color w:val="000000"/>
          <w:sz w:val="24"/>
          <w:szCs w:val="24"/>
          <w:lang w:val="kk-KZ"/>
        </w:rPr>
      </w:pPr>
    </w:p>
    <w:p w:rsidR="00D42C36" w:rsidRPr="00D42C36" w:rsidRDefault="00D42C36" w:rsidP="00D42C36">
      <w:pPr>
        <w:tabs>
          <w:tab w:val="left" w:pos="-1405"/>
          <w:tab w:val="left" w:pos="9554"/>
        </w:tabs>
        <w:ind w:left="-1405" w:right="266" w:firstLine="1972"/>
        <w:outlineLvl w:val="0"/>
        <w:rPr>
          <w:i w:val="0"/>
          <w:sz w:val="24"/>
          <w:szCs w:val="24"/>
          <w:lang w:val="kk-KZ"/>
        </w:rPr>
      </w:pPr>
      <w:r w:rsidRPr="00D42C36">
        <w:rPr>
          <w:i w:val="0"/>
          <w:sz w:val="24"/>
          <w:szCs w:val="24"/>
          <w:lang w:val="kk-KZ"/>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288"/>
        <w:gridCol w:w="2835"/>
        <w:gridCol w:w="2417"/>
      </w:tblGrid>
      <w:tr w:rsidR="00D42C36" w:rsidRPr="00D42C36" w:rsidTr="00B8560A">
        <w:trPr>
          <w:cantSplit/>
          <w:trHeight w:val="20"/>
        </w:trPr>
        <w:tc>
          <w:tcPr>
            <w:tcW w:w="4288" w:type="dxa"/>
            <w:vMerge w:val="restart"/>
            <w:tcBorders>
              <w:top w:val="single" w:sz="4" w:space="0" w:color="auto"/>
              <w:left w:val="single" w:sz="4" w:space="0" w:color="auto"/>
              <w:bottom w:val="single" w:sz="4" w:space="0" w:color="auto"/>
              <w:right w:val="single" w:sz="4" w:space="0" w:color="auto"/>
            </w:tcBorders>
            <w:vAlign w:val="center"/>
            <w:hideMark/>
          </w:tcPr>
          <w:p w:rsidR="00D42C36" w:rsidRPr="00D42C36" w:rsidRDefault="00D42C36" w:rsidP="00D42C36">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D42C36">
              <w:rPr>
                <w:i w:val="0"/>
                <w:sz w:val="24"/>
                <w:szCs w:val="24"/>
                <w:lang w:val="kk-KZ" w:eastAsia="en-US"/>
              </w:rPr>
              <w:t>Санат</w:t>
            </w:r>
          </w:p>
        </w:tc>
        <w:tc>
          <w:tcPr>
            <w:tcW w:w="5252" w:type="dxa"/>
            <w:gridSpan w:val="2"/>
            <w:tcBorders>
              <w:top w:val="single" w:sz="4" w:space="0" w:color="auto"/>
              <w:left w:val="single" w:sz="4" w:space="0" w:color="auto"/>
              <w:bottom w:val="single" w:sz="4" w:space="0" w:color="auto"/>
              <w:right w:val="single" w:sz="4" w:space="0" w:color="auto"/>
            </w:tcBorders>
            <w:vAlign w:val="center"/>
            <w:hideMark/>
          </w:tcPr>
          <w:p w:rsidR="00D42C36" w:rsidRPr="00D42C36" w:rsidRDefault="00D42C36" w:rsidP="00D42C36">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D42C36">
              <w:rPr>
                <w:i w:val="0"/>
                <w:sz w:val="24"/>
                <w:szCs w:val="24"/>
                <w:lang w:val="kk-KZ" w:eastAsia="en-US"/>
              </w:rPr>
              <w:t>Еңбек сіңірген жылдарына байланысты</w:t>
            </w:r>
          </w:p>
        </w:tc>
      </w:tr>
      <w:tr w:rsidR="00D42C36" w:rsidRPr="00D42C36" w:rsidTr="00B8560A">
        <w:trPr>
          <w:cantSplit/>
          <w:trHeight w:val="70"/>
        </w:trPr>
        <w:tc>
          <w:tcPr>
            <w:tcW w:w="4288" w:type="dxa"/>
            <w:vMerge/>
            <w:tcBorders>
              <w:top w:val="single" w:sz="4" w:space="0" w:color="auto"/>
              <w:left w:val="single" w:sz="4" w:space="0" w:color="auto"/>
              <w:bottom w:val="single" w:sz="4" w:space="0" w:color="auto"/>
              <w:right w:val="single" w:sz="4" w:space="0" w:color="auto"/>
            </w:tcBorders>
            <w:vAlign w:val="center"/>
            <w:hideMark/>
          </w:tcPr>
          <w:p w:rsidR="00D42C36" w:rsidRPr="00D42C36" w:rsidRDefault="00D42C36" w:rsidP="00D42C36">
            <w:pPr>
              <w:widowControl/>
              <w:spacing w:line="276" w:lineRule="auto"/>
              <w:jc w:val="left"/>
              <w:rPr>
                <w:bCs w:val="0"/>
                <w:i w:val="0"/>
                <w:iCs w:val="0"/>
                <w:sz w:val="24"/>
                <w:szCs w:val="24"/>
                <w:lang w:val="kk-KZ"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42C36" w:rsidRPr="00D42C36" w:rsidRDefault="00D42C36" w:rsidP="00D42C3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line="276" w:lineRule="auto"/>
              <w:ind w:right="99"/>
              <w:rPr>
                <w:bCs w:val="0"/>
                <w:i w:val="0"/>
                <w:iCs w:val="0"/>
                <w:sz w:val="24"/>
                <w:szCs w:val="24"/>
                <w:lang w:val="kk-KZ" w:eastAsia="en-US"/>
              </w:rPr>
            </w:pPr>
            <w:r w:rsidRPr="00D42C36">
              <w:rPr>
                <w:bCs w:val="0"/>
                <w:i w:val="0"/>
                <w:iCs w:val="0"/>
                <w:sz w:val="24"/>
                <w:szCs w:val="24"/>
                <w:lang w:val="kk-KZ" w:eastAsia="en-US"/>
              </w:rPr>
              <w:t>min</w:t>
            </w:r>
          </w:p>
        </w:tc>
        <w:tc>
          <w:tcPr>
            <w:tcW w:w="2417" w:type="dxa"/>
            <w:tcBorders>
              <w:top w:val="single" w:sz="4" w:space="0" w:color="auto"/>
              <w:left w:val="single" w:sz="4" w:space="0" w:color="auto"/>
              <w:bottom w:val="single" w:sz="4" w:space="0" w:color="auto"/>
              <w:right w:val="single" w:sz="4" w:space="0" w:color="auto"/>
            </w:tcBorders>
            <w:vAlign w:val="center"/>
            <w:hideMark/>
          </w:tcPr>
          <w:p w:rsidR="00D42C36" w:rsidRPr="00D42C36" w:rsidRDefault="00D42C36" w:rsidP="00D42C3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line="276" w:lineRule="auto"/>
              <w:ind w:left="31"/>
              <w:rPr>
                <w:bCs w:val="0"/>
                <w:i w:val="0"/>
                <w:iCs w:val="0"/>
                <w:sz w:val="24"/>
                <w:szCs w:val="24"/>
                <w:lang w:val="kk-KZ" w:eastAsia="en-US"/>
              </w:rPr>
            </w:pPr>
            <w:r w:rsidRPr="00D42C36">
              <w:rPr>
                <w:bCs w:val="0"/>
                <w:i w:val="0"/>
                <w:iCs w:val="0"/>
                <w:sz w:val="24"/>
                <w:szCs w:val="24"/>
                <w:lang w:val="kk-KZ" w:eastAsia="en-US"/>
              </w:rPr>
              <w:t>max</w:t>
            </w:r>
          </w:p>
        </w:tc>
      </w:tr>
      <w:tr w:rsidR="00D42C36" w:rsidRPr="00D42C36" w:rsidTr="00B8560A">
        <w:trPr>
          <w:cantSplit/>
          <w:trHeight w:val="186"/>
        </w:trPr>
        <w:tc>
          <w:tcPr>
            <w:tcW w:w="4288" w:type="dxa"/>
            <w:tcBorders>
              <w:top w:val="single" w:sz="4" w:space="0" w:color="auto"/>
              <w:left w:val="single" w:sz="4" w:space="0" w:color="auto"/>
              <w:bottom w:val="single" w:sz="4" w:space="0" w:color="auto"/>
              <w:right w:val="single" w:sz="4" w:space="0" w:color="auto"/>
            </w:tcBorders>
            <w:vAlign w:val="center"/>
            <w:hideMark/>
          </w:tcPr>
          <w:p w:rsidR="00D42C36" w:rsidRPr="00D42C36" w:rsidRDefault="00D42C36" w:rsidP="00D42C36">
            <w:pPr>
              <w:keepNext/>
              <w:keepLines/>
              <w:tabs>
                <w:tab w:val="left" w:pos="132"/>
                <w:tab w:val="left" w:pos="6663"/>
              </w:tabs>
              <w:spacing w:line="276" w:lineRule="auto"/>
              <w:ind w:left="-1440" w:right="99" w:firstLine="1440"/>
              <w:rPr>
                <w:b w:val="0"/>
                <w:i w:val="0"/>
                <w:sz w:val="24"/>
                <w:szCs w:val="24"/>
                <w:lang w:val="kk-KZ" w:eastAsia="en-US"/>
              </w:rPr>
            </w:pPr>
            <w:r w:rsidRPr="00D42C36">
              <w:rPr>
                <w:b w:val="0"/>
                <w:i w:val="0"/>
                <w:sz w:val="24"/>
                <w:szCs w:val="24"/>
                <w:lang w:eastAsia="en-US"/>
              </w:rPr>
              <w:t>С-О-4</w:t>
            </w:r>
            <w:r w:rsidRPr="00D42C36">
              <w:rPr>
                <w:b w:val="0"/>
                <w:i w:val="0"/>
                <w:sz w:val="24"/>
                <w:szCs w:val="24"/>
                <w:lang w:val="kk-KZ" w:eastAsia="en-US"/>
              </w:rPr>
              <w:t>, «С» функционалды блогі</w:t>
            </w:r>
          </w:p>
        </w:tc>
        <w:tc>
          <w:tcPr>
            <w:tcW w:w="2835" w:type="dxa"/>
            <w:tcBorders>
              <w:top w:val="single" w:sz="4" w:space="0" w:color="auto"/>
              <w:left w:val="single" w:sz="4" w:space="0" w:color="auto"/>
              <w:bottom w:val="single" w:sz="4" w:space="0" w:color="auto"/>
              <w:right w:val="single" w:sz="4" w:space="0" w:color="auto"/>
            </w:tcBorders>
          </w:tcPr>
          <w:p w:rsidR="00D42C36" w:rsidRPr="00D42C36" w:rsidRDefault="00D42C36" w:rsidP="00D42C36">
            <w:pPr>
              <w:spacing w:after="200" w:line="256" w:lineRule="auto"/>
              <w:rPr>
                <w:b w:val="0"/>
                <w:bCs w:val="0"/>
                <w:i w:val="0"/>
                <w:iCs w:val="0"/>
                <w:sz w:val="24"/>
                <w:szCs w:val="24"/>
                <w:lang w:val="kk-KZ" w:eastAsia="en-US"/>
              </w:rPr>
            </w:pPr>
            <w:r w:rsidRPr="00D42C36">
              <w:rPr>
                <w:rFonts w:eastAsia="Calibri"/>
                <w:b w:val="0"/>
                <w:bCs w:val="0"/>
                <w:i w:val="0"/>
                <w:iCs w:val="0"/>
                <w:sz w:val="24"/>
                <w:szCs w:val="24"/>
                <w:lang w:val="kk-KZ" w:eastAsia="en-US"/>
              </w:rPr>
              <w:t>186632</w:t>
            </w:r>
          </w:p>
        </w:tc>
        <w:tc>
          <w:tcPr>
            <w:tcW w:w="2417" w:type="dxa"/>
            <w:tcBorders>
              <w:top w:val="single" w:sz="4" w:space="0" w:color="auto"/>
              <w:left w:val="single" w:sz="4" w:space="0" w:color="auto"/>
              <w:bottom w:val="single" w:sz="4" w:space="0" w:color="auto"/>
              <w:right w:val="single" w:sz="4" w:space="0" w:color="auto"/>
            </w:tcBorders>
          </w:tcPr>
          <w:p w:rsidR="00D42C36" w:rsidRPr="00D42C36" w:rsidRDefault="00D42C36" w:rsidP="00D42C36">
            <w:pPr>
              <w:spacing w:after="200" w:line="256" w:lineRule="auto"/>
              <w:rPr>
                <w:b w:val="0"/>
                <w:bCs w:val="0"/>
                <w:i w:val="0"/>
                <w:iCs w:val="0"/>
                <w:sz w:val="24"/>
                <w:szCs w:val="24"/>
                <w:lang w:val="kk-KZ" w:eastAsia="en-US"/>
              </w:rPr>
            </w:pPr>
            <w:r w:rsidRPr="00D42C36">
              <w:rPr>
                <w:rFonts w:eastAsia="Calibri"/>
                <w:b w:val="0"/>
                <w:bCs w:val="0"/>
                <w:i w:val="0"/>
                <w:iCs w:val="0"/>
                <w:sz w:val="24"/>
                <w:szCs w:val="24"/>
                <w:lang w:val="kk-KZ" w:eastAsia="en-US"/>
              </w:rPr>
              <w:t>229492</w:t>
            </w:r>
          </w:p>
        </w:tc>
      </w:tr>
    </w:tbl>
    <w:p w:rsidR="00D42C36" w:rsidRPr="00D42C36" w:rsidRDefault="00D42C36" w:rsidP="00D42C36">
      <w:pPr>
        <w:widowControl/>
        <w:spacing w:line="276" w:lineRule="auto"/>
        <w:ind w:firstLine="567"/>
        <w:jc w:val="both"/>
        <w:rPr>
          <w:bCs w:val="0"/>
          <w:i w:val="0"/>
          <w:iCs w:val="0"/>
          <w:color w:val="000000"/>
          <w:sz w:val="24"/>
          <w:szCs w:val="24"/>
          <w:lang w:val="kk-KZ" w:eastAsia="en-US"/>
        </w:rPr>
      </w:pPr>
    </w:p>
    <w:p w:rsidR="00D42C36" w:rsidRPr="00D42C36" w:rsidRDefault="00D42C36" w:rsidP="00D42C36">
      <w:pPr>
        <w:widowControl/>
        <w:ind w:firstLine="709"/>
        <w:jc w:val="both"/>
        <w:rPr>
          <w:rFonts w:eastAsia="Calibri"/>
          <w:bCs w:val="0"/>
          <w:i w:val="0"/>
          <w:iCs w:val="0"/>
          <w:sz w:val="24"/>
          <w:szCs w:val="24"/>
          <w:lang w:val="kk-KZ" w:eastAsia="en-US"/>
        </w:rPr>
      </w:pPr>
      <w:r w:rsidRPr="00D42C36">
        <w:rPr>
          <w:rFonts w:eastAsia="Calibri"/>
          <w:bCs w:val="0"/>
          <w:i w:val="0"/>
          <w:iCs w:val="0"/>
          <w:sz w:val="24"/>
          <w:szCs w:val="24"/>
          <w:lang w:val="kk-KZ" w:eastAsia="en-US"/>
        </w:rPr>
        <w:t>С-О-5 мемлекеттік әкімшілік лауазымдары санаттарына келесідей үлгілік біліктілік талаптары белгіленеді:</w:t>
      </w:r>
    </w:p>
    <w:p w:rsidR="00D42C36" w:rsidRPr="00D42C36" w:rsidRDefault="00D42C36" w:rsidP="00D42C36">
      <w:pPr>
        <w:widowControl/>
        <w:tabs>
          <w:tab w:val="left" w:pos="851"/>
        </w:tabs>
        <w:ind w:firstLine="709"/>
        <w:jc w:val="both"/>
        <w:rPr>
          <w:rFonts w:eastAsia="Calibri"/>
          <w:b w:val="0"/>
          <w:bCs w:val="0"/>
          <w:i w:val="0"/>
          <w:iCs w:val="0"/>
          <w:sz w:val="24"/>
          <w:szCs w:val="24"/>
          <w:lang w:val="kk-KZ" w:eastAsia="en-US"/>
        </w:rPr>
      </w:pPr>
      <w:r w:rsidRPr="00D42C36">
        <w:rPr>
          <w:rFonts w:eastAsia="Calibri"/>
          <w:b w:val="0"/>
          <w:bCs w:val="0"/>
          <w:i w:val="0"/>
          <w:iCs w:val="0"/>
          <w:sz w:val="24"/>
          <w:szCs w:val="24"/>
          <w:lang w:val="kk-KZ" w:eastAsia="en-US"/>
        </w:rPr>
        <w:t>жоғары немесе жоғары оқу орнынан кейінгі білім;</w:t>
      </w:r>
    </w:p>
    <w:p w:rsidR="00D42C36" w:rsidRPr="00D42C36" w:rsidRDefault="00D42C36" w:rsidP="00D42C36">
      <w:pPr>
        <w:widowControl/>
        <w:tabs>
          <w:tab w:val="left" w:pos="851"/>
        </w:tabs>
        <w:ind w:firstLine="709"/>
        <w:jc w:val="both"/>
        <w:rPr>
          <w:rFonts w:eastAsia="Calibri"/>
          <w:b w:val="0"/>
          <w:bCs w:val="0"/>
          <w:i w:val="0"/>
          <w:iCs w:val="0"/>
          <w:sz w:val="24"/>
          <w:szCs w:val="24"/>
          <w:lang w:val="kk-KZ" w:eastAsia="en-US"/>
        </w:rPr>
      </w:pPr>
      <w:r w:rsidRPr="00D42C36">
        <w:rPr>
          <w:rFonts w:eastAsia="Calibri"/>
          <w:b w:val="0"/>
          <w:bCs w:val="0"/>
          <w:i w:val="0"/>
          <w:iCs w:val="0"/>
          <w:sz w:val="24"/>
          <w:szCs w:val="24"/>
          <w:lang w:val="kk-KZ" w:eastAsia="en-US"/>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42C36" w:rsidRPr="00D42C36" w:rsidRDefault="00D42C36" w:rsidP="00D42C36">
      <w:pPr>
        <w:widowControl/>
        <w:tabs>
          <w:tab w:val="left" w:pos="851"/>
        </w:tabs>
        <w:ind w:firstLine="709"/>
        <w:jc w:val="both"/>
        <w:rPr>
          <w:rFonts w:eastAsia="Calibri"/>
          <w:b w:val="0"/>
          <w:bCs w:val="0"/>
          <w:i w:val="0"/>
          <w:iCs w:val="0"/>
          <w:sz w:val="24"/>
          <w:szCs w:val="24"/>
          <w:lang w:val="kk-KZ" w:eastAsia="en-US"/>
        </w:rPr>
      </w:pPr>
      <w:r w:rsidRPr="00D42C36">
        <w:rPr>
          <w:rFonts w:eastAsia="Calibri"/>
          <w:b w:val="0"/>
          <w:bCs w:val="0"/>
          <w:i w:val="0"/>
          <w:iCs w:val="0"/>
          <w:sz w:val="24"/>
          <w:szCs w:val="24"/>
          <w:lang w:val="kk-KZ" w:eastAsia="en-US"/>
        </w:rPr>
        <w:t>жұмыс тәжірибесі талап етілмейді.</w:t>
      </w:r>
    </w:p>
    <w:p w:rsidR="00D42C36" w:rsidRDefault="00D42C36" w:rsidP="00D42C36">
      <w:pPr>
        <w:widowControl/>
        <w:ind w:firstLine="709"/>
        <w:jc w:val="both"/>
        <w:rPr>
          <w:rFonts w:eastAsia="Calibri"/>
          <w:b w:val="0"/>
          <w:bCs w:val="0"/>
          <w:i w:val="0"/>
          <w:iCs w:val="0"/>
          <w:sz w:val="24"/>
          <w:szCs w:val="24"/>
          <w:lang w:val="kk-KZ" w:eastAsia="en-US"/>
        </w:rPr>
      </w:pPr>
    </w:p>
    <w:p w:rsidR="00081BE3" w:rsidRDefault="00081BE3" w:rsidP="00D42C36">
      <w:pPr>
        <w:widowControl/>
        <w:ind w:firstLine="709"/>
        <w:jc w:val="both"/>
        <w:rPr>
          <w:rFonts w:eastAsia="Calibri"/>
          <w:b w:val="0"/>
          <w:bCs w:val="0"/>
          <w:i w:val="0"/>
          <w:iCs w:val="0"/>
          <w:sz w:val="24"/>
          <w:szCs w:val="24"/>
          <w:lang w:val="kk-KZ" w:eastAsia="en-US"/>
        </w:rPr>
      </w:pPr>
    </w:p>
    <w:p w:rsidR="00081BE3" w:rsidRPr="00D42C36" w:rsidRDefault="00081BE3" w:rsidP="00D42C36">
      <w:pPr>
        <w:widowControl/>
        <w:ind w:firstLine="709"/>
        <w:jc w:val="both"/>
        <w:rPr>
          <w:rFonts w:eastAsia="Calibri"/>
          <w:b w:val="0"/>
          <w:bCs w:val="0"/>
          <w:i w:val="0"/>
          <w:iCs w:val="0"/>
          <w:sz w:val="24"/>
          <w:szCs w:val="24"/>
          <w:lang w:val="kk-KZ" w:eastAsia="en-US"/>
        </w:rPr>
      </w:pPr>
    </w:p>
    <w:p w:rsidR="00D42C36" w:rsidRPr="00D42C36" w:rsidRDefault="00D42C36" w:rsidP="00D42C36">
      <w:pPr>
        <w:widowControl/>
        <w:ind w:firstLine="709"/>
        <w:jc w:val="both"/>
        <w:rPr>
          <w:rFonts w:eastAsia="Calibri"/>
          <w:i w:val="0"/>
          <w:sz w:val="24"/>
          <w:szCs w:val="24"/>
          <w:lang w:val="kk-KZ"/>
        </w:rPr>
      </w:pPr>
      <w:r w:rsidRPr="00D42C36">
        <w:rPr>
          <w:rFonts w:eastAsia="Calibri"/>
          <w:i w:val="0"/>
          <w:sz w:val="24"/>
          <w:szCs w:val="24"/>
          <w:lang w:val="kk-KZ"/>
        </w:rPr>
        <w:lastRenderedPageBreak/>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1965"/>
        <w:gridCol w:w="3564"/>
      </w:tblGrid>
      <w:tr w:rsidR="00D42C36" w:rsidRPr="00D42C36" w:rsidTr="00B8560A">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D42C36" w:rsidRPr="00D42C36" w:rsidRDefault="00D42C36" w:rsidP="00D42C36">
            <w:pPr>
              <w:keepNext/>
              <w:keepLines/>
              <w:tabs>
                <w:tab w:val="left" w:pos="-1405"/>
                <w:tab w:val="left" w:pos="0"/>
                <w:tab w:val="left" w:pos="6663"/>
                <w:tab w:val="left" w:pos="10116"/>
              </w:tabs>
              <w:ind w:left="20" w:right="-60"/>
              <w:rPr>
                <w:bCs w:val="0"/>
                <w:i w:val="0"/>
                <w:iCs w:val="0"/>
                <w:sz w:val="24"/>
                <w:szCs w:val="24"/>
                <w:lang w:val="kk-KZ"/>
              </w:rPr>
            </w:pPr>
            <w:r w:rsidRPr="00D42C36">
              <w:rPr>
                <w:i w:val="0"/>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D42C36" w:rsidRPr="00D42C36" w:rsidRDefault="00D42C36" w:rsidP="00D42C36">
            <w:pPr>
              <w:keepNext/>
              <w:keepLines/>
              <w:tabs>
                <w:tab w:val="left" w:pos="-1405"/>
                <w:tab w:val="left" w:pos="132"/>
                <w:tab w:val="left" w:pos="6663"/>
                <w:tab w:val="left" w:pos="10116"/>
              </w:tabs>
              <w:ind w:right="266"/>
              <w:rPr>
                <w:bCs w:val="0"/>
                <w:i w:val="0"/>
                <w:iCs w:val="0"/>
                <w:sz w:val="24"/>
                <w:szCs w:val="24"/>
                <w:lang w:val="kk-KZ"/>
              </w:rPr>
            </w:pPr>
            <w:r w:rsidRPr="00D42C36">
              <w:rPr>
                <w:i w:val="0"/>
                <w:sz w:val="24"/>
                <w:szCs w:val="24"/>
                <w:lang w:val="kk-KZ"/>
              </w:rPr>
              <w:t>Еңбек сіңірген жылдарына байланысты</w:t>
            </w:r>
          </w:p>
        </w:tc>
      </w:tr>
      <w:tr w:rsidR="00D42C36" w:rsidRPr="00D42C36" w:rsidTr="00B8560A">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D42C36" w:rsidRPr="00D42C36" w:rsidRDefault="00D42C36" w:rsidP="00D42C36">
            <w:pPr>
              <w:keepNext/>
              <w:keepLines/>
              <w:tabs>
                <w:tab w:val="left" w:pos="132"/>
                <w:tab w:val="left" w:pos="6663"/>
              </w:tabs>
              <w:ind w:left="-1440" w:right="99"/>
              <w:rPr>
                <w:b w:val="0"/>
                <w:bCs w:val="0"/>
                <w:i w:val="0"/>
                <w:iCs w:val="0"/>
                <w:sz w:val="24"/>
                <w:szCs w:val="24"/>
                <w:lang w:val="kk-KZ"/>
              </w:rPr>
            </w:pPr>
          </w:p>
        </w:tc>
        <w:tc>
          <w:tcPr>
            <w:tcW w:w="1965" w:type="dxa"/>
            <w:tcBorders>
              <w:top w:val="single" w:sz="4" w:space="0" w:color="auto"/>
              <w:left w:val="single" w:sz="4" w:space="0" w:color="auto"/>
              <w:bottom w:val="single" w:sz="4" w:space="0" w:color="auto"/>
              <w:right w:val="single" w:sz="4" w:space="0" w:color="auto"/>
            </w:tcBorders>
            <w:vAlign w:val="center"/>
          </w:tcPr>
          <w:p w:rsidR="00D42C36" w:rsidRPr="00D42C36" w:rsidRDefault="00D42C36" w:rsidP="00D42C36">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D42C36">
              <w:rPr>
                <w:bCs w:val="0"/>
                <w:i w:val="0"/>
                <w:iCs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42C36" w:rsidRPr="00D42C36" w:rsidRDefault="00D42C36" w:rsidP="00D42C36">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D42C36">
              <w:rPr>
                <w:bCs w:val="0"/>
                <w:i w:val="0"/>
                <w:iCs w:val="0"/>
                <w:sz w:val="24"/>
                <w:szCs w:val="24"/>
                <w:lang w:val="kk-KZ"/>
              </w:rPr>
              <w:t>max</w:t>
            </w:r>
          </w:p>
        </w:tc>
      </w:tr>
      <w:tr w:rsidR="00D42C36" w:rsidRPr="00D42C36" w:rsidTr="00B8560A">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D42C36" w:rsidRPr="00D42C36" w:rsidRDefault="00D42C36" w:rsidP="00D42C36">
            <w:pPr>
              <w:keepNext/>
              <w:keepLines/>
              <w:tabs>
                <w:tab w:val="left" w:pos="132"/>
                <w:tab w:val="left" w:pos="6663"/>
              </w:tabs>
              <w:ind w:left="-1440" w:right="99" w:firstLine="1440"/>
              <w:rPr>
                <w:b w:val="0"/>
                <w:i w:val="0"/>
                <w:sz w:val="24"/>
                <w:szCs w:val="24"/>
                <w:lang w:val="kk-KZ"/>
              </w:rPr>
            </w:pPr>
            <w:r w:rsidRPr="00D42C36">
              <w:rPr>
                <w:i w:val="0"/>
                <w:sz w:val="24"/>
                <w:szCs w:val="24"/>
              </w:rPr>
              <w:t>С-О-5</w:t>
            </w:r>
            <w:r w:rsidRPr="00D42C36">
              <w:rPr>
                <w:i w:val="0"/>
                <w:sz w:val="24"/>
                <w:szCs w:val="24"/>
                <w:lang w:val="kk-KZ"/>
              </w:rPr>
              <w:t>, «А» функционалды блогі</w:t>
            </w:r>
          </w:p>
        </w:tc>
        <w:tc>
          <w:tcPr>
            <w:tcW w:w="1965" w:type="dxa"/>
            <w:tcBorders>
              <w:top w:val="single" w:sz="4" w:space="0" w:color="auto"/>
              <w:left w:val="single" w:sz="4" w:space="0" w:color="auto"/>
              <w:bottom w:val="single" w:sz="4" w:space="0" w:color="auto"/>
              <w:right w:val="single" w:sz="4" w:space="0" w:color="auto"/>
            </w:tcBorders>
          </w:tcPr>
          <w:p w:rsidR="00D42C36" w:rsidRPr="00D42C36" w:rsidRDefault="00D42C36" w:rsidP="00D42C36">
            <w:pPr>
              <w:widowControl/>
              <w:spacing w:after="200" w:line="276" w:lineRule="auto"/>
              <w:rPr>
                <w:rFonts w:eastAsia="Calibri"/>
                <w:b w:val="0"/>
                <w:i w:val="0"/>
                <w:sz w:val="24"/>
                <w:szCs w:val="24"/>
                <w:lang w:val="kk-KZ" w:eastAsia="en-US"/>
              </w:rPr>
            </w:pPr>
            <w:r w:rsidRPr="00D42C36">
              <w:rPr>
                <w:rFonts w:eastAsia="Calibri"/>
                <w:b w:val="0"/>
                <w:bCs w:val="0"/>
                <w:i w:val="0"/>
                <w:iCs w:val="0"/>
                <w:sz w:val="24"/>
                <w:szCs w:val="24"/>
                <w:lang w:val="kk-KZ" w:eastAsia="en-US"/>
              </w:rPr>
              <w:t>212 061</w:t>
            </w:r>
          </w:p>
        </w:tc>
        <w:tc>
          <w:tcPr>
            <w:tcW w:w="3564" w:type="dxa"/>
            <w:tcBorders>
              <w:top w:val="single" w:sz="4" w:space="0" w:color="auto"/>
              <w:left w:val="single" w:sz="4" w:space="0" w:color="auto"/>
              <w:bottom w:val="single" w:sz="4" w:space="0" w:color="auto"/>
              <w:right w:val="single" w:sz="4" w:space="0" w:color="auto"/>
            </w:tcBorders>
          </w:tcPr>
          <w:p w:rsidR="00D42C36" w:rsidRPr="00D42C36" w:rsidRDefault="00D42C36" w:rsidP="00D42C36">
            <w:pPr>
              <w:widowControl/>
              <w:spacing w:after="200" w:line="276" w:lineRule="auto"/>
              <w:rPr>
                <w:rFonts w:eastAsia="Calibri"/>
                <w:b w:val="0"/>
                <w:i w:val="0"/>
                <w:sz w:val="24"/>
                <w:szCs w:val="24"/>
                <w:lang w:val="kk-KZ" w:eastAsia="en-US"/>
              </w:rPr>
            </w:pPr>
            <w:r w:rsidRPr="00D42C36">
              <w:rPr>
                <w:rFonts w:eastAsia="Calibri"/>
                <w:b w:val="0"/>
                <w:bCs w:val="0"/>
                <w:i w:val="0"/>
                <w:iCs w:val="0"/>
                <w:sz w:val="24"/>
                <w:szCs w:val="24"/>
                <w:lang w:val="kk-KZ" w:eastAsia="en-US"/>
              </w:rPr>
              <w:t>260 615</w:t>
            </w:r>
          </w:p>
        </w:tc>
      </w:tr>
    </w:tbl>
    <w:p w:rsidR="00D42C36" w:rsidRPr="00D42C36" w:rsidRDefault="00D42C36" w:rsidP="00D42C36">
      <w:pPr>
        <w:tabs>
          <w:tab w:val="left" w:pos="-1405"/>
          <w:tab w:val="left" w:pos="9554"/>
        </w:tabs>
        <w:ind w:right="266"/>
        <w:jc w:val="both"/>
        <w:outlineLvl w:val="0"/>
        <w:rPr>
          <w:i w:val="0"/>
          <w:sz w:val="24"/>
          <w:szCs w:val="24"/>
          <w:lang w:val="kk-KZ"/>
        </w:rPr>
      </w:pPr>
    </w:p>
    <w:p w:rsidR="00D42C36" w:rsidRPr="00D42C36" w:rsidRDefault="00D42C36" w:rsidP="00D42C36">
      <w:pPr>
        <w:shd w:val="clear" w:color="auto" w:fill="FFFFFF"/>
        <w:ind w:firstLine="567"/>
        <w:jc w:val="both"/>
        <w:rPr>
          <w:i w:val="0"/>
          <w:sz w:val="24"/>
          <w:szCs w:val="24"/>
          <w:lang w:val="kk-KZ"/>
        </w:rPr>
      </w:pPr>
      <w:r w:rsidRPr="00D42C36">
        <w:rPr>
          <w:i w:val="0"/>
          <w:color w:val="00000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 </w:t>
      </w:r>
      <w:r w:rsidR="00081BE3">
        <w:fldChar w:fldCharType="begin"/>
      </w:r>
      <w:r w:rsidR="00081BE3" w:rsidRPr="00081BE3">
        <w:rPr>
          <w:lang w:val="kk-KZ"/>
        </w:rPr>
        <w:instrText xml:space="preserve"> HYPERLINK "mailto:t.nurgalieva@kgd.gov.kz" </w:instrText>
      </w:r>
      <w:r w:rsidR="00081BE3">
        <w:fldChar w:fldCharType="separate"/>
      </w:r>
      <w:r w:rsidRPr="00D42C36">
        <w:rPr>
          <w:rFonts w:eastAsia="Calibri"/>
          <w:bCs w:val="0"/>
          <w:i w:val="0"/>
          <w:iCs w:val="0"/>
          <w:color w:val="0000FF"/>
          <w:sz w:val="24"/>
          <w:szCs w:val="24"/>
          <w:u w:val="single"/>
          <w:lang w:val="kk-KZ" w:eastAsia="en-US"/>
        </w:rPr>
        <w:t>t.nurgalieva@kgd.gov.kz</w:t>
      </w:r>
      <w:r w:rsidR="00081BE3">
        <w:rPr>
          <w:rFonts w:eastAsia="Calibri"/>
          <w:bCs w:val="0"/>
          <w:i w:val="0"/>
          <w:iCs w:val="0"/>
          <w:color w:val="0000FF"/>
          <w:sz w:val="24"/>
          <w:szCs w:val="24"/>
          <w:u w:val="single"/>
          <w:lang w:val="kk-KZ" w:eastAsia="en-US"/>
        </w:rPr>
        <w:fldChar w:fldCharType="end"/>
      </w:r>
      <w:r w:rsidRPr="00D42C36">
        <w:rPr>
          <w:i w:val="0"/>
          <w:sz w:val="24"/>
          <w:szCs w:val="24"/>
          <w:lang w:val="kk-KZ"/>
        </w:rPr>
        <w:t xml:space="preserve"> </w:t>
      </w:r>
    </w:p>
    <w:p w:rsidR="00D42C36" w:rsidRPr="00D42C36" w:rsidRDefault="00D42C36" w:rsidP="00D42C36">
      <w:pPr>
        <w:shd w:val="clear" w:color="auto" w:fill="FFFFFF"/>
        <w:ind w:firstLine="567"/>
        <w:jc w:val="both"/>
        <w:rPr>
          <w:i w:val="0"/>
          <w:sz w:val="24"/>
          <w:szCs w:val="24"/>
          <w:lang w:val="kk-KZ"/>
        </w:rPr>
      </w:pPr>
    </w:p>
    <w:p w:rsidR="00D42C36" w:rsidRPr="00D42C36" w:rsidRDefault="00D42C36" w:rsidP="00D42C36">
      <w:pPr>
        <w:shd w:val="clear" w:color="auto" w:fill="FFFFFF"/>
        <w:jc w:val="both"/>
        <w:rPr>
          <w:i w:val="0"/>
          <w:sz w:val="24"/>
          <w:szCs w:val="24"/>
          <w:lang w:val="kk-KZ"/>
        </w:rPr>
      </w:pPr>
      <w:r w:rsidRPr="00D42C36">
        <w:rPr>
          <w:i w:val="0"/>
          <w:sz w:val="24"/>
          <w:szCs w:val="24"/>
          <w:lang w:val="kk-KZ"/>
        </w:rPr>
        <w:t>Бос мемлекеттік әкімшілік лауазымға орналасуға конкурс:</w:t>
      </w:r>
    </w:p>
    <w:p w:rsidR="00D42C36" w:rsidRPr="00D42C36" w:rsidRDefault="00D42C36" w:rsidP="00D42C36">
      <w:pPr>
        <w:widowControl/>
        <w:numPr>
          <w:ilvl w:val="0"/>
          <w:numId w:val="7"/>
        </w:numPr>
        <w:tabs>
          <w:tab w:val="left" w:pos="0"/>
          <w:tab w:val="left" w:pos="993"/>
        </w:tabs>
        <w:spacing w:after="200" w:line="276" w:lineRule="auto"/>
        <w:ind w:left="0" w:firstLine="705"/>
        <w:contextualSpacing/>
        <w:jc w:val="both"/>
        <w:rPr>
          <w:bCs w:val="0"/>
          <w:i w:val="0"/>
          <w:iCs w:val="0"/>
          <w:sz w:val="24"/>
          <w:szCs w:val="24"/>
          <w:lang w:val="kk-KZ"/>
        </w:rPr>
      </w:pPr>
      <w:r w:rsidRPr="00D42C36">
        <w:rPr>
          <w:bCs w:val="0"/>
          <w:i w:val="0"/>
          <w:iCs w:val="0"/>
          <w:sz w:val="24"/>
          <w:szCs w:val="24"/>
          <w:lang w:val="kk-KZ"/>
        </w:rPr>
        <w:t>ҚР ҚМ МКК Нұр-Сұлтан қаласы бойынша МКД Ұйымдастыру-қаржы басқармасының ұйымдастыру бөлімінің басшысы, «С» функционалды блогі, С-О-4 санаты, 1 бірлік</w:t>
      </w:r>
    </w:p>
    <w:p w:rsidR="00D42C36" w:rsidRPr="00D42C36" w:rsidRDefault="00D42C36" w:rsidP="00D42C36">
      <w:pPr>
        <w:widowControl/>
        <w:ind w:firstLine="567"/>
        <w:jc w:val="both"/>
        <w:rPr>
          <w:rFonts w:eastAsia="Calibri"/>
          <w:b w:val="0"/>
          <w:bCs w:val="0"/>
          <w:i w:val="0"/>
          <w:iCs w:val="0"/>
          <w:sz w:val="24"/>
          <w:szCs w:val="24"/>
          <w:lang w:val="kk-KZ" w:eastAsia="en-US"/>
        </w:rPr>
      </w:pPr>
      <w:r w:rsidRPr="00D42C36">
        <w:rPr>
          <w:bCs w:val="0"/>
          <w:i w:val="0"/>
          <w:sz w:val="24"/>
          <w:szCs w:val="24"/>
          <w:lang w:val="kk-KZ"/>
        </w:rPr>
        <w:t>Функционалдық міндеттері:</w:t>
      </w:r>
      <w:r w:rsidRPr="00D42C36">
        <w:rPr>
          <w:rFonts w:eastAsia="Calibri"/>
          <w:b w:val="0"/>
          <w:bCs w:val="0"/>
          <w:i w:val="0"/>
          <w:iCs w:val="0"/>
          <w:sz w:val="24"/>
          <w:szCs w:val="24"/>
          <w:bdr w:val="none" w:sz="0" w:space="0" w:color="auto" w:frame="1"/>
          <w:shd w:val="clear" w:color="auto" w:fill="FFFFFF"/>
          <w:lang w:val="kk-KZ" w:eastAsia="en-US"/>
        </w:rPr>
        <w:t xml:space="preserve"> </w:t>
      </w:r>
      <w:r w:rsidRPr="00D42C36">
        <w:rPr>
          <w:rFonts w:eastAsia="Calibri"/>
          <w:b w:val="0"/>
          <w:bCs w:val="0"/>
          <w:i w:val="0"/>
          <w:iCs w:val="0"/>
          <w:sz w:val="24"/>
          <w:szCs w:val="24"/>
          <w:lang w:val="kk-KZ" w:eastAsia="en-US"/>
        </w:rPr>
        <w:t>Бөлімнің жұмысын ұйымдастыру және жоспарлау. Жұмысты кемелдендіру бойынша ұсыныстар дайындау, құжатайналымына және іс-қағаздарын жүргізуге, орындаушылық тәртіпке бақылау жасау. Департаментте жалпы-түсіндіру жұмыстарының жүргізілуін ұйымдастыру және бақылау. Жұмыс жоспарларының, бұйрықтардың, тапсырмалар мен жүктеухаттардың орындауына бақылау жасау және жиынтық жоспарды жүзеге асыру. Департаменттің аумақтық бөлімшелерінде жиылыстар өткізу бойынша жұмыстарды үйлестіру және ұйымдастыру,Қаржы министірлігі мен Комитеттің  қарауға келіп түскен тапсырмаларының белгіленген тәртіппен және мерзімдерде орындалуын қамтамасыз етеді, Аудандық мемлекеттік  кірістер және барлық Департаменттің қызметің бақылаудың алдын ала критерийлерінің жиынтығын жасайды;</w:t>
      </w:r>
    </w:p>
    <w:p w:rsidR="00D42C36" w:rsidRPr="00D42C36" w:rsidRDefault="00D42C36" w:rsidP="00D42C36">
      <w:pPr>
        <w:widowControl/>
        <w:ind w:firstLine="567"/>
        <w:jc w:val="both"/>
        <w:rPr>
          <w:bCs w:val="0"/>
          <w:i w:val="0"/>
          <w:iCs w:val="0"/>
          <w:sz w:val="24"/>
          <w:szCs w:val="24"/>
          <w:lang w:val="kk-KZ"/>
        </w:rPr>
      </w:pPr>
      <w:r w:rsidRPr="00D42C36">
        <w:rPr>
          <w:i w:val="0"/>
          <w:sz w:val="24"/>
          <w:szCs w:val="24"/>
          <w:lang w:val="kk-KZ"/>
        </w:rPr>
        <w:t>Конкурсқа қатысушыларға қойылатын талаптар (білімі»):</w:t>
      </w:r>
      <w:r w:rsidRPr="00D42C36">
        <w:rPr>
          <w:rFonts w:eastAsia="Calibri"/>
          <w:b w:val="0"/>
          <w:bCs w:val="0"/>
          <w:i w:val="0"/>
          <w:iCs w:val="0"/>
          <w:sz w:val="24"/>
          <w:szCs w:val="24"/>
          <w:lang w:val="kk-KZ" w:eastAsia="en-US"/>
        </w:rPr>
        <w:t xml:space="preserve"> Әлеуметтік ғылымдар, экономика және бизнес, құқық, гуманитарлық ғылымдар  салаларындағы жоғары немесе жоғары оқу орнынан кейінгі білім.</w:t>
      </w:r>
    </w:p>
    <w:p w:rsidR="00D42C36" w:rsidRPr="00D42C36" w:rsidRDefault="00D42C36" w:rsidP="00D42C36">
      <w:pPr>
        <w:tabs>
          <w:tab w:val="left" w:pos="0"/>
        </w:tabs>
        <w:ind w:left="705"/>
        <w:contextualSpacing/>
        <w:jc w:val="both"/>
        <w:rPr>
          <w:bCs w:val="0"/>
          <w:i w:val="0"/>
          <w:iCs w:val="0"/>
          <w:sz w:val="24"/>
          <w:szCs w:val="24"/>
          <w:lang w:val="kk-KZ"/>
        </w:rPr>
      </w:pPr>
    </w:p>
    <w:p w:rsidR="00D42C36" w:rsidRPr="00D42C36" w:rsidRDefault="00D42C36" w:rsidP="00D42C36">
      <w:pPr>
        <w:widowControl/>
        <w:numPr>
          <w:ilvl w:val="0"/>
          <w:numId w:val="7"/>
        </w:numPr>
        <w:tabs>
          <w:tab w:val="left" w:pos="0"/>
          <w:tab w:val="left" w:pos="993"/>
        </w:tabs>
        <w:spacing w:after="200" w:line="276" w:lineRule="auto"/>
        <w:ind w:left="0" w:firstLine="705"/>
        <w:contextualSpacing/>
        <w:jc w:val="both"/>
        <w:rPr>
          <w:bCs w:val="0"/>
          <w:i w:val="0"/>
          <w:iCs w:val="0"/>
          <w:sz w:val="24"/>
          <w:szCs w:val="24"/>
          <w:lang w:val="kk-KZ"/>
        </w:rPr>
      </w:pPr>
      <w:r w:rsidRPr="00D42C36">
        <w:rPr>
          <w:bCs w:val="0"/>
          <w:i w:val="0"/>
          <w:iCs w:val="0"/>
          <w:sz w:val="24"/>
          <w:szCs w:val="24"/>
          <w:lang w:val="kk-KZ"/>
        </w:rPr>
        <w:t xml:space="preserve">ҚР ҚМ МКК Нұр-Сұлтан қаласы бойынша МКД жанама салықтарды әкімшілендіру басқармасының ҚҚС әкімшілендіру бөлімінің бас маманы </w:t>
      </w:r>
      <w:r w:rsidRPr="00D42C36">
        <w:rPr>
          <w:i w:val="0"/>
          <w:sz w:val="24"/>
          <w:szCs w:val="24"/>
          <w:lang w:val="kk-KZ"/>
        </w:rPr>
        <w:t>(негізгі қызметкер Д.Б.Кабулованың бала күтіміне арналған демалысы уақытына</w:t>
      </w:r>
      <w:r w:rsidRPr="00D42C36">
        <w:rPr>
          <w:i w:val="0"/>
          <w:sz w:val="26"/>
          <w:szCs w:val="26"/>
          <w:lang w:val="kk-KZ"/>
        </w:rPr>
        <w:t xml:space="preserve"> 21.</w:t>
      </w:r>
      <w:r w:rsidRPr="00D42C36">
        <w:rPr>
          <w:i w:val="0"/>
          <w:sz w:val="24"/>
          <w:szCs w:val="24"/>
          <w:lang w:val="kk-KZ"/>
        </w:rPr>
        <w:t>09.2024 жылға дейін )</w:t>
      </w:r>
      <w:r w:rsidRPr="00D42C36">
        <w:rPr>
          <w:b w:val="0"/>
          <w:bCs w:val="0"/>
          <w:i w:val="0"/>
          <w:iCs w:val="0"/>
          <w:sz w:val="24"/>
          <w:szCs w:val="24"/>
          <w:lang w:val="kk-KZ"/>
        </w:rPr>
        <w:t>,</w:t>
      </w:r>
      <w:r w:rsidRPr="00D42C36">
        <w:rPr>
          <w:bCs w:val="0"/>
          <w:i w:val="0"/>
          <w:iCs w:val="0"/>
          <w:sz w:val="24"/>
          <w:szCs w:val="24"/>
          <w:lang w:val="kk-KZ"/>
        </w:rPr>
        <w:t xml:space="preserve"> «А» функционалды блогі, С-О-5 санаты, 1 бірлік.</w:t>
      </w:r>
    </w:p>
    <w:p w:rsidR="00D42C36" w:rsidRPr="00D42C36" w:rsidRDefault="00D42C36" w:rsidP="00D42C36">
      <w:pPr>
        <w:ind w:firstLine="709"/>
        <w:jc w:val="both"/>
        <w:rPr>
          <w:b w:val="0"/>
          <w:bCs w:val="0"/>
          <w:i w:val="0"/>
          <w:iCs w:val="0"/>
          <w:sz w:val="24"/>
          <w:szCs w:val="24"/>
          <w:shd w:val="clear" w:color="auto" w:fill="FFFFFF"/>
          <w:lang w:val="kk-KZ"/>
        </w:rPr>
      </w:pPr>
      <w:r w:rsidRPr="00D42C36">
        <w:rPr>
          <w:i w:val="0"/>
          <w:sz w:val="24"/>
          <w:szCs w:val="24"/>
          <w:lang w:val="kk-KZ"/>
        </w:rPr>
        <w:t>Функционалдық міндеттері:</w:t>
      </w:r>
      <w:r w:rsidRPr="00D42C36">
        <w:rPr>
          <w:b w:val="0"/>
          <w:bCs w:val="0"/>
          <w:i w:val="0"/>
          <w:iCs w:val="0"/>
          <w:sz w:val="24"/>
          <w:szCs w:val="24"/>
          <w:lang w:val="kk-KZ"/>
        </w:rPr>
        <w:t xml:space="preserve"> </w:t>
      </w:r>
      <w:r w:rsidRPr="00D42C36">
        <w:rPr>
          <w:rFonts w:eastAsia="Calibri"/>
          <w:b w:val="0"/>
          <w:bCs w:val="0"/>
          <w:i w:val="0"/>
          <w:iCs w:val="0"/>
          <w:sz w:val="24"/>
          <w:szCs w:val="24"/>
          <w:lang w:val="kk-KZ" w:eastAsia="en-US"/>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D42C36" w:rsidRPr="00D42C36" w:rsidRDefault="00D42C36" w:rsidP="00D42C36">
      <w:pPr>
        <w:ind w:firstLine="709"/>
        <w:jc w:val="both"/>
        <w:rPr>
          <w:b w:val="0"/>
          <w:i w:val="0"/>
          <w:iCs w:val="0"/>
          <w:sz w:val="24"/>
          <w:szCs w:val="24"/>
          <w:lang w:val="kk-KZ"/>
        </w:rPr>
      </w:pPr>
      <w:r w:rsidRPr="00D42C36">
        <w:rPr>
          <w:i w:val="0"/>
          <w:sz w:val="24"/>
          <w:szCs w:val="24"/>
          <w:lang w:val="kk-KZ"/>
        </w:rPr>
        <w:t>Конкурсқа қатысушыларға қойылатын талаптар (білімі»):</w:t>
      </w:r>
      <w:r w:rsidRPr="00D42C36">
        <w:rPr>
          <w:rFonts w:eastAsia="Calibri"/>
          <w:b w:val="0"/>
          <w:bCs w:val="0"/>
          <w:i w:val="0"/>
          <w:iCs w:val="0"/>
          <w:sz w:val="24"/>
          <w:szCs w:val="24"/>
          <w:lang w:val="kk-KZ" w:eastAsia="en-US"/>
        </w:rPr>
        <w:t xml:space="preserve"> Әлеуметтік ғылымдар, экономика және бизнес, құқық салаларындағы жоғары немесе жоғары оқу орнынан кейінгі білім.</w:t>
      </w:r>
    </w:p>
    <w:p w:rsidR="00D42C36" w:rsidRPr="00D42C36" w:rsidRDefault="00D42C36" w:rsidP="00D42C36">
      <w:pPr>
        <w:tabs>
          <w:tab w:val="left" w:pos="0"/>
          <w:tab w:val="left" w:pos="993"/>
        </w:tabs>
        <w:autoSpaceDE w:val="0"/>
        <w:autoSpaceDN w:val="0"/>
        <w:adjustRightInd w:val="0"/>
        <w:jc w:val="both"/>
        <w:rPr>
          <w:rFonts w:eastAsia="Calibri"/>
          <w:b w:val="0"/>
          <w:bCs w:val="0"/>
          <w:i w:val="0"/>
          <w:iCs w:val="0"/>
          <w:sz w:val="24"/>
          <w:szCs w:val="24"/>
          <w:lang w:val="kk-KZ" w:eastAsia="en-US"/>
        </w:rPr>
      </w:pPr>
    </w:p>
    <w:p w:rsidR="00D42C36" w:rsidRPr="00D42C36" w:rsidRDefault="00D42C36" w:rsidP="00D42C36">
      <w:pPr>
        <w:widowControl/>
        <w:numPr>
          <w:ilvl w:val="0"/>
          <w:numId w:val="7"/>
        </w:numPr>
        <w:tabs>
          <w:tab w:val="left" w:pos="993"/>
        </w:tabs>
        <w:spacing w:after="200" w:line="276" w:lineRule="auto"/>
        <w:ind w:left="0" w:firstLine="705"/>
        <w:contextualSpacing/>
        <w:jc w:val="both"/>
        <w:rPr>
          <w:i w:val="0"/>
          <w:iCs w:val="0"/>
          <w:sz w:val="24"/>
          <w:szCs w:val="24"/>
          <w:lang w:val="kk-KZ"/>
        </w:rPr>
      </w:pPr>
      <w:r w:rsidRPr="00D42C36">
        <w:rPr>
          <w:bCs w:val="0"/>
          <w:i w:val="0"/>
          <w:iCs w:val="0"/>
          <w:sz w:val="24"/>
          <w:szCs w:val="24"/>
          <w:lang w:val="kk-KZ"/>
        </w:rPr>
        <w:t xml:space="preserve">ҚР </w:t>
      </w:r>
      <w:r w:rsidRPr="00D42C36">
        <w:rPr>
          <w:i w:val="0"/>
          <w:iCs w:val="0"/>
          <w:sz w:val="24"/>
          <w:szCs w:val="24"/>
          <w:lang w:val="kk-KZ"/>
        </w:rPr>
        <w:t>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p>
    <w:p w:rsidR="00D42C36" w:rsidRPr="00D42C36" w:rsidRDefault="00D42C36" w:rsidP="00D42C36">
      <w:pPr>
        <w:autoSpaceDE w:val="0"/>
        <w:autoSpaceDN w:val="0"/>
        <w:adjustRightInd w:val="0"/>
        <w:ind w:firstLine="709"/>
        <w:contextualSpacing/>
        <w:jc w:val="both"/>
        <w:rPr>
          <w:rFonts w:eastAsia="Calibri"/>
          <w:b w:val="0"/>
          <w:i w:val="0"/>
          <w:iCs w:val="0"/>
          <w:sz w:val="24"/>
          <w:szCs w:val="24"/>
          <w:lang w:val="kk-KZ" w:eastAsia="en-US"/>
        </w:rPr>
      </w:pPr>
      <w:r w:rsidRPr="00D42C36">
        <w:rPr>
          <w:i w:val="0"/>
          <w:sz w:val="24"/>
          <w:szCs w:val="24"/>
          <w:lang w:val="kk-KZ"/>
        </w:rPr>
        <w:t>Функционалдық міндеттері:</w:t>
      </w:r>
      <w:r w:rsidRPr="00D42C36">
        <w:rPr>
          <w:bCs w:val="0"/>
          <w:sz w:val="24"/>
          <w:szCs w:val="24"/>
          <w:lang w:val="kk-KZ"/>
        </w:rPr>
        <w:t xml:space="preserve"> </w:t>
      </w:r>
      <w:r w:rsidRPr="00D42C36">
        <w:rPr>
          <w:rFonts w:eastAsia="Calibri"/>
          <w:b w:val="0"/>
          <w:bCs w:val="0"/>
          <w:i w:val="0"/>
          <w:iCs w:val="0"/>
          <w:sz w:val="24"/>
          <w:szCs w:val="24"/>
          <w:lang w:val="kk-KZ" w:eastAsia="en-US"/>
        </w:rPr>
        <w:t xml:space="preserve">ҚР ҚМ МКД саласындағы тапсырмаларды, </w:t>
      </w:r>
      <w:r w:rsidRPr="00D42C36">
        <w:rPr>
          <w:rFonts w:eastAsia="Calibri"/>
          <w:b w:val="0"/>
          <w:bCs w:val="0"/>
          <w:i w:val="0"/>
          <w:iCs w:val="0"/>
          <w:sz w:val="24"/>
          <w:szCs w:val="24"/>
          <w:lang w:val="kk-KZ" w:eastAsia="en-US"/>
        </w:rPr>
        <w:lastRenderedPageBreak/>
        <w:t xml:space="preserve">бұйрықтарды ақпараттарды, есептерді сапалы және уақытында тапсыруын қамтамасыз етеді.Қазақстан Республикасының «Оңалту және банкроттық туралы» заңына сәйкес басқа мемлекеттік органдардың сұрауларына кеден және салық заңнамаларына сай ақпараттарды сапалы және уақытында тапсыруын қамтамасыз етеді. Бөлімге салық төлеушілерден және кредиторлар мен әкімшілерден түскен хаттарды, арыздарды және шағым арыздарды уақытында қарастырады. Құқық қорғау органдарымен, сотпен  және басқа да бақылау органдарымен бірлесе әрекет жасаудағы тәжиірбелік заңнамаға қатысты оңалту және банкроттық заңына қатысты жұмыстарды үйлестіру. Әкімшілердің қызметіне байланысты </w:t>
      </w:r>
      <w:r w:rsidRPr="00D42C36">
        <w:rPr>
          <w:rFonts w:eastAsia="Calibri"/>
          <w:b w:val="0"/>
          <w:i w:val="0"/>
          <w:iCs w:val="0"/>
          <w:sz w:val="24"/>
          <w:szCs w:val="24"/>
          <w:lang w:val="kk-KZ" w:eastAsia="en-US"/>
        </w:rPr>
        <w:t xml:space="preserve">құқық бұзушылықтар орын алған жағдайда тиісті құжаттарын дайындап, </w:t>
      </w:r>
      <w:r w:rsidRPr="00D42C36">
        <w:rPr>
          <w:rFonts w:eastAsia="Calibri"/>
          <w:b w:val="0"/>
          <w:bCs w:val="0"/>
          <w:i w:val="0"/>
          <w:iCs w:val="0"/>
          <w:sz w:val="24"/>
          <w:szCs w:val="24"/>
          <w:lang w:val="kk-KZ" w:eastAsia="en-US"/>
        </w:rPr>
        <w:t xml:space="preserve">Қазақстан Республикасының Заңнамаларына және құрылымдық бөлімшенің құзыретіне сәйкес сұрау жасайды.Банкроттық және оңалту рәсiмiнiң жүргiзiлу барысына мемлекеттік қадағалау жасайды.Банкроттық басқарушының рәсiмiнiң жүргiзiлу барысы туралы ағымдағы есептерiн қарау және уақытша және оңалтушы басқарушылардың рәсiмнiң жүргiзiлу барысы туралы ағымдағы борышкердің қаржылық есептерiн қарау.Оңалту және банкурстық басқарушылардың, әкімшілердің қызметіне байланысты </w:t>
      </w:r>
      <w:r w:rsidRPr="00D42C36">
        <w:rPr>
          <w:rFonts w:eastAsia="Calibri"/>
          <w:b w:val="0"/>
          <w:i w:val="0"/>
          <w:iCs w:val="0"/>
          <w:sz w:val="24"/>
          <w:szCs w:val="24"/>
          <w:lang w:val="kk-KZ" w:eastAsia="en-US"/>
        </w:rPr>
        <w:t xml:space="preserve">құқық бұзушылықтар орын алған жағдайда тиісті құжаттарына хаттама дайындап, </w:t>
      </w:r>
      <w:r w:rsidRPr="00D42C36">
        <w:rPr>
          <w:rFonts w:eastAsia="Calibri"/>
          <w:b w:val="0"/>
          <w:bCs w:val="0"/>
          <w:i w:val="0"/>
          <w:iCs w:val="0"/>
          <w:sz w:val="24"/>
          <w:szCs w:val="24"/>
          <w:lang w:val="kk-KZ" w:eastAsia="en-US"/>
        </w:rPr>
        <w:t>Қазақстан Республикасының Заңнамаларына сәйкес банкроттық салаларына бақылау жасау.</w:t>
      </w:r>
      <w:r w:rsidRPr="00D42C36">
        <w:rPr>
          <w:rFonts w:eastAsia="Calibri"/>
          <w:b w:val="0"/>
          <w:i w:val="0"/>
          <w:iCs w:val="0"/>
          <w:sz w:val="24"/>
          <w:szCs w:val="24"/>
          <w:lang w:val="kk-KZ" w:eastAsia="en-US"/>
        </w:rPr>
        <w:t>Өз құзыреті шегінде</w:t>
      </w:r>
      <w:r w:rsidRPr="00D42C36">
        <w:rPr>
          <w:rFonts w:eastAsia="Calibri"/>
          <w:b w:val="0"/>
          <w:bCs w:val="0"/>
          <w:i w:val="0"/>
          <w:iCs w:val="0"/>
          <w:sz w:val="24"/>
          <w:szCs w:val="24"/>
          <w:lang w:val="kk-KZ" w:eastAsia="en-US"/>
        </w:rPr>
        <w:t xml:space="preserve"> заңды және жеке тұлғаларға, жеке кәсіпкерлерге оңалту және банкроттық рәсімдеріне түсіндірме  жасайды.</w:t>
      </w:r>
      <w:r w:rsidRPr="00D42C36">
        <w:rPr>
          <w:rFonts w:eastAsia="Calibri"/>
          <w:b w:val="0"/>
          <w:i w:val="0"/>
          <w:iCs w:val="0"/>
          <w:sz w:val="24"/>
          <w:szCs w:val="24"/>
          <w:lang w:val="kk-KZ" w:eastAsia="en-US"/>
        </w:rPr>
        <w:t xml:space="preserve">Оңалту және банкроттық рәсімдерді өткізуге Қазақстан Республикасының заңнамасымен анықталған талаптарды әкімшімен сақтау бойынша тексерістерді өткізу. </w:t>
      </w:r>
      <w:r w:rsidRPr="00D42C36">
        <w:rPr>
          <w:rFonts w:eastAsia="Calibri"/>
          <w:b w:val="0"/>
          <w:bCs w:val="0"/>
          <w:i w:val="0"/>
          <w:iCs w:val="0"/>
          <w:sz w:val="24"/>
          <w:szCs w:val="24"/>
          <w:lang w:val="kk-KZ" w:eastAsia="en-US"/>
        </w:rPr>
        <w:t xml:space="preserve">Салықтық тексерулерге өз құзыреті шегінде қатысады. </w:t>
      </w:r>
      <w:r w:rsidRPr="00D42C36">
        <w:rPr>
          <w:rFonts w:eastAsia="Calibri"/>
          <w:b w:val="0"/>
          <w:i w:val="0"/>
          <w:iCs w:val="0"/>
          <w:sz w:val="24"/>
          <w:szCs w:val="24"/>
          <w:lang w:val="kk-KZ" w:eastAsia="en-US"/>
        </w:rPr>
        <w:t>Өз құзыреті шегінде және Департаменттің жоғары лауазымды тұлғаларының тапсырмаларын орындайды.</w:t>
      </w:r>
    </w:p>
    <w:p w:rsidR="00D42C36" w:rsidRPr="00D42C36" w:rsidRDefault="00D42C36" w:rsidP="00D42C36">
      <w:pPr>
        <w:autoSpaceDE w:val="0"/>
        <w:autoSpaceDN w:val="0"/>
        <w:adjustRightInd w:val="0"/>
        <w:ind w:firstLine="709"/>
        <w:contextualSpacing/>
        <w:jc w:val="both"/>
        <w:rPr>
          <w:rFonts w:eastAsia="Calibri"/>
          <w:b w:val="0"/>
          <w:bCs w:val="0"/>
          <w:i w:val="0"/>
          <w:iCs w:val="0"/>
          <w:sz w:val="24"/>
          <w:szCs w:val="24"/>
          <w:lang w:val="kk-KZ" w:eastAsia="en-US"/>
        </w:rPr>
      </w:pPr>
      <w:r w:rsidRPr="00D42C36">
        <w:rPr>
          <w:i w:val="0"/>
          <w:sz w:val="24"/>
          <w:szCs w:val="24"/>
          <w:lang w:val="kk-KZ"/>
        </w:rPr>
        <w:t>Конкурсқа қатысушыларға қойылатын талаптар (білімі):</w:t>
      </w:r>
      <w:r w:rsidRPr="00D42C36">
        <w:rPr>
          <w:rFonts w:eastAsia="Calibri"/>
          <w:b w:val="0"/>
          <w:bCs w:val="0"/>
          <w:i w:val="0"/>
          <w:iCs w:val="0"/>
          <w:sz w:val="24"/>
          <w:szCs w:val="24"/>
          <w:lang w:val="kk-KZ" w:eastAsia="en-US"/>
        </w:rPr>
        <w:t xml:space="preserve"> Әлеуметтік ғылымдар, экономика және бизнес, құқық салаларындағы жоғары немесе жоғары оқу орнынан кейінгі білім.</w:t>
      </w:r>
    </w:p>
    <w:p w:rsidR="00D42C36" w:rsidRPr="00D42C36" w:rsidRDefault="00D42C36" w:rsidP="00D42C36">
      <w:pPr>
        <w:autoSpaceDE w:val="0"/>
        <w:autoSpaceDN w:val="0"/>
        <w:adjustRightInd w:val="0"/>
        <w:ind w:firstLine="709"/>
        <w:contextualSpacing/>
        <w:jc w:val="both"/>
        <w:rPr>
          <w:rFonts w:eastAsia="Calibri"/>
          <w:b w:val="0"/>
          <w:bCs w:val="0"/>
          <w:i w:val="0"/>
          <w:iCs w:val="0"/>
          <w:sz w:val="20"/>
          <w:szCs w:val="20"/>
          <w:lang w:val="kk-KZ" w:eastAsia="en-US"/>
        </w:rPr>
      </w:pPr>
    </w:p>
    <w:p w:rsidR="00413D46" w:rsidRPr="00413D46" w:rsidRDefault="00413D46" w:rsidP="00413D46">
      <w:pPr>
        <w:widowControl/>
        <w:contextualSpacing/>
        <w:jc w:val="both"/>
        <w:rPr>
          <w:i w:val="0"/>
          <w:sz w:val="24"/>
          <w:szCs w:val="24"/>
          <w:lang w:val="kk-KZ"/>
        </w:rPr>
      </w:pPr>
      <w:r w:rsidRPr="00413D46">
        <w:rPr>
          <w:i w:val="0"/>
          <w:sz w:val="24"/>
          <w:szCs w:val="24"/>
          <w:lang w:val="kk-KZ"/>
        </w:rPr>
        <w:t xml:space="preserve">      </w:t>
      </w:r>
      <w:r w:rsidRPr="00413D46">
        <w:rPr>
          <w:i w:val="0"/>
          <w:sz w:val="24"/>
          <w:szCs w:val="24"/>
          <w:lang w:val="kk-KZ"/>
        </w:rPr>
        <w:tab/>
        <w:t xml:space="preserve">Құжаттарды қабылдау мерзімі 2022 жылғы </w:t>
      </w:r>
      <w:r w:rsidR="00A91E53">
        <w:rPr>
          <w:i w:val="0"/>
          <w:sz w:val="24"/>
          <w:szCs w:val="24"/>
          <w:lang w:val="kk-KZ"/>
        </w:rPr>
        <w:t>13 маусымнан</w:t>
      </w:r>
      <w:r w:rsidR="008E5EF4">
        <w:rPr>
          <w:i w:val="0"/>
          <w:sz w:val="24"/>
          <w:szCs w:val="24"/>
          <w:lang w:val="kk-KZ"/>
        </w:rPr>
        <w:t xml:space="preserve"> </w:t>
      </w:r>
      <w:r w:rsidRPr="00413D46">
        <w:rPr>
          <w:i w:val="0"/>
          <w:sz w:val="24"/>
          <w:szCs w:val="24"/>
          <w:lang w:val="kk-KZ"/>
        </w:rPr>
        <w:t xml:space="preserve"> бастап </w:t>
      </w:r>
      <w:r w:rsidR="00A91E53">
        <w:rPr>
          <w:i w:val="0"/>
          <w:sz w:val="24"/>
          <w:szCs w:val="24"/>
          <w:lang w:val="kk-KZ"/>
        </w:rPr>
        <w:t>21</w:t>
      </w:r>
      <w:r w:rsidR="008E5EF4">
        <w:rPr>
          <w:i w:val="0"/>
          <w:sz w:val="24"/>
          <w:szCs w:val="24"/>
          <w:lang w:val="kk-KZ"/>
        </w:rPr>
        <w:t xml:space="preserve"> </w:t>
      </w:r>
      <w:r w:rsidR="00573FB1">
        <w:rPr>
          <w:i w:val="0"/>
          <w:sz w:val="24"/>
          <w:szCs w:val="24"/>
          <w:lang w:val="kk-KZ"/>
        </w:rPr>
        <w:t>маусымды</w:t>
      </w:r>
      <w:r w:rsidRPr="00413D46">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 xml:space="preserve">1) құжаттарды тапсыру сәтінде заңнаманы білуіне тестілеуден өткені туралы шекті </w:t>
      </w:r>
      <w:r w:rsidRPr="006B56E3">
        <w:rPr>
          <w:b w:val="0"/>
          <w:i w:val="0"/>
          <w:sz w:val="24"/>
          <w:szCs w:val="24"/>
          <w:lang w:val="kk-KZ"/>
        </w:rPr>
        <w:lastRenderedPageBreak/>
        <w:t>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w:t>
      </w:r>
      <w:r w:rsidR="00010DE1">
        <w:rPr>
          <w:b w:val="0"/>
          <w:i w:val="0"/>
          <w:sz w:val="24"/>
          <w:szCs w:val="24"/>
          <w:lang w:val="kk-KZ"/>
        </w:rPr>
        <w:t xml:space="preserve">  </w:t>
      </w: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0"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0"/>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1"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2" w:name="z43"/>
      <w:bookmarkEnd w:id="1"/>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3" w:name="z44"/>
      <w:bookmarkEnd w:id="2"/>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3"/>
      <w:r w:rsidRPr="003446D1">
        <w:rPr>
          <w:b w:val="0"/>
          <w:i w:val="0"/>
          <w:sz w:val="24"/>
          <w:szCs w:val="24"/>
          <w:lang w:val="kk-KZ"/>
        </w:rPr>
        <w:t xml:space="preserve"> </w:t>
      </w:r>
    </w:p>
    <w:p w:rsidR="001E6B5F"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10DE1" w:rsidRDefault="00010DE1" w:rsidP="001E6B5F">
      <w:pPr>
        <w:ind w:firstLine="708"/>
        <w:jc w:val="both"/>
        <w:rPr>
          <w:b w:val="0"/>
          <w:i w:val="0"/>
          <w:sz w:val="24"/>
          <w:szCs w:val="24"/>
          <w:lang w:val="kk-KZ"/>
        </w:rPr>
      </w:pPr>
    </w:p>
    <w:p w:rsidR="001E6B5F" w:rsidRPr="00C50CA2" w:rsidRDefault="001E6B5F" w:rsidP="001E6B5F">
      <w:pPr>
        <w:jc w:val="both"/>
        <w:rPr>
          <w:b w:val="0"/>
          <w:sz w:val="24"/>
          <w:szCs w:val="24"/>
          <w:lang w:val="kk-KZ"/>
        </w:rPr>
      </w:pPr>
    </w:p>
    <w:tbl>
      <w:tblPr>
        <w:tblpPr w:leftFromText="180" w:rightFromText="180" w:vertAnchor="text" w:tblpY="-66"/>
        <w:tblW w:w="0" w:type="auto"/>
        <w:tblCellSpacing w:w="0" w:type="auto"/>
        <w:tblLook w:val="04A0" w:firstRow="1" w:lastRow="0" w:firstColumn="1" w:lastColumn="0" w:noHBand="0" w:noVBand="1"/>
      </w:tblPr>
      <w:tblGrid>
        <w:gridCol w:w="5371"/>
        <w:gridCol w:w="3984"/>
      </w:tblGrid>
      <w:tr w:rsidR="00010DE1" w:rsidRPr="006C6EEE" w:rsidTr="00010DE1">
        <w:trPr>
          <w:trHeight w:val="697"/>
          <w:tblCellSpacing w:w="0" w:type="auto"/>
        </w:trPr>
        <w:tc>
          <w:tcPr>
            <w:tcW w:w="5371" w:type="dxa"/>
            <w:tcMar>
              <w:top w:w="15" w:type="dxa"/>
              <w:left w:w="15" w:type="dxa"/>
              <w:bottom w:w="15" w:type="dxa"/>
              <w:right w:w="15" w:type="dxa"/>
            </w:tcMar>
            <w:vAlign w:val="center"/>
          </w:tcPr>
          <w:p w:rsidR="00010DE1" w:rsidRPr="00C50CA2" w:rsidRDefault="00010DE1" w:rsidP="00010DE1">
            <w:pPr>
              <w:jc w:val="both"/>
              <w:rPr>
                <w:i w:val="0"/>
                <w:lang w:val="kk-KZ"/>
              </w:rPr>
            </w:pPr>
          </w:p>
        </w:tc>
        <w:tc>
          <w:tcPr>
            <w:tcW w:w="3984" w:type="dxa"/>
            <w:tcMar>
              <w:top w:w="15" w:type="dxa"/>
              <w:left w:w="15" w:type="dxa"/>
              <w:bottom w:w="15" w:type="dxa"/>
              <w:right w:w="15" w:type="dxa"/>
            </w:tcMar>
            <w:vAlign w:val="center"/>
          </w:tcPr>
          <w:p w:rsidR="00010DE1" w:rsidRPr="00C50CA2" w:rsidRDefault="00010DE1" w:rsidP="00010DE1">
            <w:pPr>
              <w:rPr>
                <w:b w:val="0"/>
                <w:i w:val="0"/>
                <w:lang w:val="kk-KZ"/>
              </w:rPr>
            </w:pPr>
            <w:r w:rsidRPr="00C50CA2">
              <w:rPr>
                <w:b w:val="0"/>
                <w:i w:val="0"/>
                <w:color w:val="000000"/>
                <w:sz w:val="20"/>
              </w:rPr>
              <w:t>"____"_______________ 20__ ж</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C50CA2" w:rsidRDefault="00010DE1" w:rsidP="00010DE1">
            <w:pPr>
              <w:rPr>
                <w:i w:val="0"/>
              </w:rPr>
            </w:pPr>
            <w:r w:rsidRPr="00C50CA2">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010DE1">
            <w:pPr>
              <w:rPr>
                <w:b w:val="0"/>
                <w:i w:val="0"/>
              </w:rPr>
            </w:pPr>
            <w:r w:rsidRPr="00C50CA2">
              <w:rPr>
                <w:b w:val="0"/>
                <w:i w:val="0"/>
                <w:color w:val="000000"/>
                <w:sz w:val="20"/>
              </w:rPr>
              <w:t xml:space="preserve">"Б" </w:t>
            </w:r>
            <w:proofErr w:type="spellStart"/>
            <w:r w:rsidRPr="00C50CA2">
              <w:rPr>
                <w:b w:val="0"/>
                <w:i w:val="0"/>
                <w:color w:val="000000"/>
                <w:sz w:val="20"/>
              </w:rPr>
              <w:t>корпусының</w:t>
            </w:r>
            <w:proofErr w:type="spellEnd"/>
            <w:r w:rsidRPr="00C50CA2">
              <w:rPr>
                <w:b w:val="0"/>
                <w:i w:val="0"/>
                <w:color w:val="000000"/>
                <w:sz w:val="20"/>
              </w:rPr>
              <w:t xml:space="preserve"> </w:t>
            </w:r>
            <w:proofErr w:type="spellStart"/>
            <w:r w:rsidRPr="00C50CA2">
              <w:rPr>
                <w:b w:val="0"/>
                <w:i w:val="0"/>
                <w:color w:val="000000"/>
                <w:sz w:val="20"/>
              </w:rPr>
              <w:t>мемлекеттік</w:t>
            </w:r>
            <w:proofErr w:type="spellEnd"/>
            <w:r w:rsidRPr="00C50CA2">
              <w:rPr>
                <w:b w:val="0"/>
                <w:i w:val="0"/>
              </w:rPr>
              <w:br/>
            </w:r>
            <w:proofErr w:type="spellStart"/>
            <w:r w:rsidRPr="00C50CA2">
              <w:rPr>
                <w:b w:val="0"/>
                <w:i w:val="0"/>
                <w:color w:val="000000"/>
                <w:sz w:val="20"/>
              </w:rPr>
              <w:t>ә</w:t>
            </w:r>
            <w:proofErr w:type="gramStart"/>
            <w:r w:rsidRPr="00C50CA2">
              <w:rPr>
                <w:b w:val="0"/>
                <w:i w:val="0"/>
                <w:color w:val="000000"/>
                <w:sz w:val="20"/>
              </w:rPr>
              <w:t>к</w:t>
            </w:r>
            <w:proofErr w:type="gramEnd"/>
            <w:r w:rsidRPr="00C50CA2">
              <w:rPr>
                <w:b w:val="0"/>
                <w:i w:val="0"/>
                <w:color w:val="000000"/>
                <w:sz w:val="20"/>
              </w:rPr>
              <w:t>імшілік</w:t>
            </w:r>
            <w:proofErr w:type="spellEnd"/>
            <w:r w:rsidRPr="00C50CA2">
              <w:rPr>
                <w:b w:val="0"/>
                <w:i w:val="0"/>
                <w:color w:val="000000"/>
                <w:sz w:val="20"/>
              </w:rPr>
              <w:t xml:space="preserve"> </w:t>
            </w:r>
            <w:proofErr w:type="spellStart"/>
            <w:r w:rsidRPr="00C50CA2">
              <w:rPr>
                <w:b w:val="0"/>
                <w:i w:val="0"/>
                <w:color w:val="000000"/>
                <w:sz w:val="20"/>
              </w:rPr>
              <w:t>лауазымына</w:t>
            </w:r>
            <w:proofErr w:type="spellEnd"/>
            <w:r w:rsidRPr="00C50CA2">
              <w:rPr>
                <w:b w:val="0"/>
                <w:i w:val="0"/>
              </w:rPr>
              <w:br/>
            </w:r>
            <w:proofErr w:type="spellStart"/>
            <w:r w:rsidRPr="00C50CA2">
              <w:rPr>
                <w:b w:val="0"/>
                <w:i w:val="0"/>
                <w:color w:val="000000"/>
                <w:sz w:val="20"/>
              </w:rPr>
              <w:t>орналасуға</w:t>
            </w:r>
            <w:proofErr w:type="spellEnd"/>
            <w:r w:rsidRPr="00C50CA2">
              <w:rPr>
                <w:b w:val="0"/>
                <w:i w:val="0"/>
                <w:color w:val="000000"/>
                <w:sz w:val="20"/>
              </w:rPr>
              <w:t xml:space="preserve"> конкурс </w:t>
            </w:r>
            <w:proofErr w:type="spellStart"/>
            <w:r w:rsidRPr="00C50CA2">
              <w:rPr>
                <w:b w:val="0"/>
                <w:i w:val="0"/>
                <w:color w:val="000000"/>
                <w:sz w:val="20"/>
              </w:rPr>
              <w:t>өткізу</w:t>
            </w:r>
            <w:proofErr w:type="spellEnd"/>
            <w:r w:rsidRPr="00C50CA2">
              <w:rPr>
                <w:b w:val="0"/>
                <w:i w:val="0"/>
              </w:rPr>
              <w:br/>
            </w:r>
            <w:proofErr w:type="spellStart"/>
            <w:r w:rsidRPr="00C50CA2">
              <w:rPr>
                <w:b w:val="0"/>
                <w:i w:val="0"/>
                <w:color w:val="000000"/>
                <w:sz w:val="20"/>
              </w:rPr>
              <w:t>қағидаларының</w:t>
            </w:r>
            <w:proofErr w:type="spellEnd"/>
            <w:r w:rsidRPr="00C50CA2">
              <w:rPr>
                <w:b w:val="0"/>
                <w:i w:val="0"/>
                <w:color w:val="000000"/>
                <w:sz w:val="20"/>
              </w:rPr>
              <w:t xml:space="preserve"> </w:t>
            </w:r>
            <w:r w:rsidRPr="00C50CA2">
              <w:rPr>
                <w:b w:val="0"/>
                <w:i w:val="0"/>
              </w:rPr>
              <w:br/>
            </w:r>
            <w:r w:rsidRPr="00C50CA2">
              <w:rPr>
                <w:b w:val="0"/>
                <w:i w:val="0"/>
                <w:color w:val="000000"/>
                <w:sz w:val="20"/>
              </w:rPr>
              <w:t>2-қосымшасы</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C50CA2" w:rsidRDefault="00010DE1" w:rsidP="00C50CA2">
            <w:pPr>
              <w:rPr>
                <w:b w:val="0"/>
                <w:i w:val="0"/>
                <w:color w:val="000000"/>
                <w:sz w:val="20"/>
                <w:lang w:val="kk-KZ"/>
              </w:rPr>
            </w:pPr>
            <w:proofErr w:type="spellStart"/>
            <w:r w:rsidRPr="006C6EEE">
              <w:rPr>
                <w:b w:val="0"/>
                <w:i w:val="0"/>
                <w:color w:val="000000"/>
                <w:sz w:val="20"/>
              </w:rPr>
              <w:t>Нысан</w:t>
            </w:r>
            <w:proofErr w:type="spellEnd"/>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C50CA2" w:rsidP="00010DE1">
            <w:pPr>
              <w:rPr>
                <w:b w:val="0"/>
                <w:i w:val="0"/>
              </w:rPr>
            </w:pPr>
            <w:r>
              <w:rPr>
                <w:b w:val="0"/>
                <w:i w:val="0"/>
                <w:color w:val="000000"/>
                <w:sz w:val="20"/>
              </w:rPr>
              <w:t xml:space="preserve"> _____</w:t>
            </w:r>
            <w:r w:rsidR="00010DE1" w:rsidRPr="006C6EEE">
              <w:rPr>
                <w:b w:val="0"/>
                <w:i w:val="0"/>
                <w:color w:val="000000"/>
                <w:sz w:val="20"/>
              </w:rPr>
              <w:t>______________</w:t>
            </w:r>
          </w:p>
        </w:tc>
      </w:tr>
      <w:tr w:rsidR="00010DE1" w:rsidRPr="006C6EEE" w:rsidTr="00010DE1">
        <w:trPr>
          <w:trHeight w:val="30"/>
          <w:tblCellSpacing w:w="0" w:type="auto"/>
        </w:trPr>
        <w:tc>
          <w:tcPr>
            <w:tcW w:w="5371" w:type="dxa"/>
            <w:tcMar>
              <w:top w:w="15" w:type="dxa"/>
              <w:left w:w="15" w:type="dxa"/>
              <w:bottom w:w="15" w:type="dxa"/>
              <w:right w:w="15" w:type="dxa"/>
            </w:tcMar>
            <w:vAlign w:val="center"/>
          </w:tcPr>
          <w:p w:rsidR="00010DE1" w:rsidRPr="006C6EEE" w:rsidRDefault="00010DE1" w:rsidP="00010DE1">
            <w:pPr>
              <w:rPr>
                <w:i w:val="0"/>
              </w:rPr>
            </w:pPr>
            <w:r w:rsidRPr="006C6EEE">
              <w:rPr>
                <w:i w:val="0"/>
                <w:color w:val="000000"/>
                <w:sz w:val="20"/>
              </w:rPr>
              <w:t> </w:t>
            </w:r>
          </w:p>
        </w:tc>
        <w:tc>
          <w:tcPr>
            <w:tcW w:w="3984" w:type="dxa"/>
            <w:tcMar>
              <w:top w:w="15" w:type="dxa"/>
              <w:left w:w="15" w:type="dxa"/>
              <w:bottom w:w="15" w:type="dxa"/>
              <w:right w:w="15" w:type="dxa"/>
            </w:tcMar>
            <w:vAlign w:val="center"/>
          </w:tcPr>
          <w:p w:rsidR="00010DE1" w:rsidRPr="006C6EEE" w:rsidRDefault="00010DE1" w:rsidP="00010DE1">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4"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4"/>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C50CA2" w:rsidRPr="00C50CA2" w:rsidRDefault="00C50CA2" w:rsidP="001E6B5F">
      <w:pPr>
        <w:jc w:val="both"/>
        <w:rPr>
          <w:b w:val="0"/>
          <w:i w:val="0"/>
          <w:color w:val="000000"/>
          <w:lang w:val="kk-KZ"/>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B90AE3" w:rsidRDefault="00B90AE3" w:rsidP="00267BA4">
            <w:pPr>
              <w:rPr>
                <w:b w:val="0"/>
                <w:i w:val="0"/>
                <w:color w:val="000000"/>
                <w:sz w:val="20"/>
                <w:lang w:val="kk-KZ"/>
              </w:rPr>
            </w:pPr>
          </w:p>
          <w:p w:rsidR="00B90AE3" w:rsidRDefault="00B90AE3" w:rsidP="00267BA4">
            <w:pPr>
              <w:rPr>
                <w:b w:val="0"/>
                <w:i w:val="0"/>
                <w:color w:val="000000"/>
                <w:sz w:val="20"/>
                <w:lang w:val="kk-KZ"/>
              </w:rPr>
            </w:pPr>
          </w:p>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5" w:name="z143"/>
      <w:r w:rsidRPr="006C6EEE">
        <w:rPr>
          <w:i w:val="0"/>
          <w:color w:val="000000"/>
        </w:rPr>
        <w:t xml:space="preserve"> "Б" КОРПУСЫНЫҢ ӘКІМШІЛІК МЕМЛЕКЕТТІК ЛАУАЗЫМЫНА КАНДИДАТТЫҢ ҚЫЗМЕТТІК ТІ</w:t>
      </w:r>
      <w:proofErr w:type="gramStart"/>
      <w:r w:rsidRPr="006C6EEE">
        <w:rPr>
          <w:i w:val="0"/>
          <w:color w:val="000000"/>
        </w:rPr>
        <w:t>З</w:t>
      </w:r>
      <w:proofErr w:type="gramEnd"/>
      <w:r w:rsidRPr="006C6EEE">
        <w:rPr>
          <w:i w:val="0"/>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3"/>
        <w:gridCol w:w="2742"/>
        <w:gridCol w:w="3103"/>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6"/>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w:t>
            </w:r>
            <w:proofErr w:type="gramStart"/>
            <w:r w:rsidRPr="006C6EEE">
              <w:rPr>
                <w:b w:val="0"/>
                <w:i w:val="0"/>
                <w:color w:val="000000"/>
                <w:sz w:val="20"/>
              </w:rPr>
              <w:t>ні</w:t>
            </w:r>
            <w:proofErr w:type="spellEnd"/>
            <w:r w:rsidRPr="006C6EEE">
              <w:rPr>
                <w:b w:val="0"/>
                <w:i w:val="0"/>
                <w:color w:val="000000"/>
                <w:sz w:val="20"/>
              </w:rPr>
              <w:t xml:space="preserve"> </w:t>
            </w:r>
            <w:proofErr w:type="spellStart"/>
            <w:r w:rsidRPr="006C6EEE">
              <w:rPr>
                <w:b w:val="0"/>
                <w:i w:val="0"/>
                <w:color w:val="000000"/>
                <w:sz w:val="20"/>
              </w:rPr>
              <w:t>ж</w:t>
            </w:r>
            <w:proofErr w:type="gramEnd"/>
            <w:r w:rsidRPr="006C6EEE">
              <w:rPr>
                <w:b w:val="0"/>
                <w:i w:val="0"/>
                <w:color w:val="000000"/>
                <w:sz w:val="20"/>
              </w:rPr>
              <w:t>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w:t>
            </w:r>
            <w:proofErr w:type="gramStart"/>
            <w:r w:rsidRPr="006C6EEE">
              <w:rPr>
                <w:b w:val="0"/>
                <w:i w:val="0"/>
                <w:color w:val="000000"/>
                <w:sz w:val="20"/>
              </w:rPr>
              <w:t>л</w:t>
            </w:r>
            <w:proofErr w:type="gramEnd"/>
            <w:r w:rsidRPr="006C6EEE">
              <w:rPr>
                <w:b w:val="0"/>
                <w:i w:val="0"/>
                <w:color w:val="000000"/>
                <w:sz w:val="20"/>
              </w:rPr>
              <w:t>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w:t>
            </w:r>
            <w:proofErr w:type="gramStart"/>
            <w:r w:rsidRPr="006C6EEE">
              <w:rPr>
                <w:b w:val="0"/>
                <w:i w:val="0"/>
                <w:color w:val="000000"/>
                <w:sz w:val="20"/>
              </w:rPr>
              <w:t>н</w:t>
            </w:r>
            <w:proofErr w:type="spellEnd"/>
            <w:r w:rsidRPr="006C6EEE">
              <w:rPr>
                <w:b w:val="0"/>
                <w:i w:val="0"/>
                <w:color w:val="000000"/>
                <w:sz w:val="20"/>
              </w:rPr>
              <w:t xml:space="preserve"> </w:t>
            </w:r>
            <w:proofErr w:type="spellStart"/>
            <w:r w:rsidRPr="006C6EEE">
              <w:rPr>
                <w:b w:val="0"/>
                <w:i w:val="0"/>
                <w:color w:val="000000"/>
                <w:sz w:val="20"/>
              </w:rPr>
              <w:t>б</w:t>
            </w:r>
            <w:proofErr w:type="gramEnd"/>
            <w:r w:rsidRPr="006C6EEE">
              <w:rPr>
                <w:b w:val="0"/>
                <w:i w:val="0"/>
                <w:color w:val="000000"/>
                <w:sz w:val="20"/>
              </w:rPr>
              <w:t>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bookmarkStart w:id="6" w:name="_GoBack"/>
            <w:bookmarkEnd w:id="6"/>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010DE1" w:rsidRDefault="001E6B5F" w:rsidP="001E6B5F">
      <w:pPr>
        <w:jc w:val="both"/>
        <w:rPr>
          <w:b w:val="0"/>
          <w:i w:val="0"/>
          <w:color w:val="000000"/>
          <w:sz w:val="24"/>
          <w:szCs w:val="24"/>
          <w:lang w:val="kk-KZ"/>
        </w:rPr>
      </w:pPr>
      <w:r w:rsidRPr="00010DE1">
        <w:rPr>
          <w:b w:val="0"/>
          <w:i w:val="0"/>
          <w:color w:val="000000"/>
          <w:sz w:val="24"/>
          <w:szCs w:val="24"/>
        </w:rPr>
        <w:t>   </w:t>
      </w:r>
    </w:p>
    <w:p w:rsidR="001E6B5F" w:rsidRPr="00010DE1" w:rsidRDefault="001E6B5F" w:rsidP="001E6B5F">
      <w:pPr>
        <w:jc w:val="both"/>
        <w:rPr>
          <w:b w:val="0"/>
          <w:i w:val="0"/>
          <w:sz w:val="24"/>
          <w:szCs w:val="24"/>
          <w:lang w:val="kk-KZ"/>
        </w:rPr>
      </w:pPr>
      <w:r w:rsidRPr="00010DE1">
        <w:rPr>
          <w:b w:val="0"/>
          <w:i w:val="0"/>
          <w:color w:val="000000"/>
          <w:sz w:val="24"/>
          <w:szCs w:val="24"/>
          <w:lang w:val="kk-KZ"/>
        </w:rPr>
        <w:t>   * Ескертпе: қызметтік тізімде әрбір атқаратын лауазым бөлек жолда толтырылады</w:t>
      </w:r>
    </w:p>
    <w:sectPr w:rsidR="001E6B5F" w:rsidRPr="00010DE1" w:rsidSect="00081BE3">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483"/>
    <w:multiLevelType w:val="hybridMultilevel"/>
    <w:tmpl w:val="8EAA73A0"/>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7A6BF1"/>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DD10844"/>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028C"/>
    <w:rsid w:val="000105F2"/>
    <w:rsid w:val="00010DE1"/>
    <w:rsid w:val="00010FAE"/>
    <w:rsid w:val="00011A25"/>
    <w:rsid w:val="00016071"/>
    <w:rsid w:val="00017957"/>
    <w:rsid w:val="00017BC1"/>
    <w:rsid w:val="00037585"/>
    <w:rsid w:val="00040FCA"/>
    <w:rsid w:val="00042401"/>
    <w:rsid w:val="00044128"/>
    <w:rsid w:val="00063CAC"/>
    <w:rsid w:val="000659F8"/>
    <w:rsid w:val="000811C9"/>
    <w:rsid w:val="00081BE3"/>
    <w:rsid w:val="000836E7"/>
    <w:rsid w:val="000939AE"/>
    <w:rsid w:val="00095954"/>
    <w:rsid w:val="00096CEA"/>
    <w:rsid w:val="00097831"/>
    <w:rsid w:val="000A14FE"/>
    <w:rsid w:val="000A57F0"/>
    <w:rsid w:val="000A59C5"/>
    <w:rsid w:val="000A760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B75E9"/>
    <w:rsid w:val="001C1367"/>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4BF6"/>
    <w:rsid w:val="002854C2"/>
    <w:rsid w:val="0029005A"/>
    <w:rsid w:val="00290E3D"/>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64B9"/>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13D46"/>
    <w:rsid w:val="00422ABE"/>
    <w:rsid w:val="00427941"/>
    <w:rsid w:val="00433181"/>
    <w:rsid w:val="00442EE4"/>
    <w:rsid w:val="00443AC3"/>
    <w:rsid w:val="0045418C"/>
    <w:rsid w:val="00464589"/>
    <w:rsid w:val="00464AC7"/>
    <w:rsid w:val="00472E30"/>
    <w:rsid w:val="00475A00"/>
    <w:rsid w:val="004777A3"/>
    <w:rsid w:val="004801CE"/>
    <w:rsid w:val="004906D7"/>
    <w:rsid w:val="004923E3"/>
    <w:rsid w:val="004931F6"/>
    <w:rsid w:val="004973A2"/>
    <w:rsid w:val="004A2018"/>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73FB1"/>
    <w:rsid w:val="00575D66"/>
    <w:rsid w:val="00582531"/>
    <w:rsid w:val="00585FA0"/>
    <w:rsid w:val="00591E57"/>
    <w:rsid w:val="0059236C"/>
    <w:rsid w:val="005975FE"/>
    <w:rsid w:val="005B578D"/>
    <w:rsid w:val="005B79F6"/>
    <w:rsid w:val="005C1DF0"/>
    <w:rsid w:val="005C2C7E"/>
    <w:rsid w:val="005D35C2"/>
    <w:rsid w:val="005D6376"/>
    <w:rsid w:val="005E0654"/>
    <w:rsid w:val="005E44D9"/>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2BE5"/>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76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17F7C"/>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5EF4"/>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2C08"/>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498"/>
    <w:rsid w:val="00A21F34"/>
    <w:rsid w:val="00A2512C"/>
    <w:rsid w:val="00A25584"/>
    <w:rsid w:val="00A36ECA"/>
    <w:rsid w:val="00A40E2E"/>
    <w:rsid w:val="00A421B6"/>
    <w:rsid w:val="00A47600"/>
    <w:rsid w:val="00A51658"/>
    <w:rsid w:val="00A5230F"/>
    <w:rsid w:val="00A53BD7"/>
    <w:rsid w:val="00A577BB"/>
    <w:rsid w:val="00A57F80"/>
    <w:rsid w:val="00A6182A"/>
    <w:rsid w:val="00A65909"/>
    <w:rsid w:val="00A678D6"/>
    <w:rsid w:val="00A7122C"/>
    <w:rsid w:val="00A77C35"/>
    <w:rsid w:val="00A820A8"/>
    <w:rsid w:val="00A830F8"/>
    <w:rsid w:val="00A91E53"/>
    <w:rsid w:val="00A93F0D"/>
    <w:rsid w:val="00A96A4B"/>
    <w:rsid w:val="00A96CD6"/>
    <w:rsid w:val="00AA02EB"/>
    <w:rsid w:val="00AC3142"/>
    <w:rsid w:val="00AC4402"/>
    <w:rsid w:val="00AC4CBD"/>
    <w:rsid w:val="00AC55AF"/>
    <w:rsid w:val="00AE0994"/>
    <w:rsid w:val="00AE594E"/>
    <w:rsid w:val="00AF08DC"/>
    <w:rsid w:val="00AF7308"/>
    <w:rsid w:val="00B02388"/>
    <w:rsid w:val="00B10C9F"/>
    <w:rsid w:val="00B11AFD"/>
    <w:rsid w:val="00B20BBC"/>
    <w:rsid w:val="00B22F15"/>
    <w:rsid w:val="00B235E1"/>
    <w:rsid w:val="00B26BE6"/>
    <w:rsid w:val="00B311C8"/>
    <w:rsid w:val="00B31531"/>
    <w:rsid w:val="00B41EF4"/>
    <w:rsid w:val="00B4707A"/>
    <w:rsid w:val="00B478DF"/>
    <w:rsid w:val="00B53B03"/>
    <w:rsid w:val="00B615C9"/>
    <w:rsid w:val="00B643E2"/>
    <w:rsid w:val="00B66A2E"/>
    <w:rsid w:val="00B7178A"/>
    <w:rsid w:val="00B825C7"/>
    <w:rsid w:val="00B82B80"/>
    <w:rsid w:val="00B90AE3"/>
    <w:rsid w:val="00B915F6"/>
    <w:rsid w:val="00BA022B"/>
    <w:rsid w:val="00BA4812"/>
    <w:rsid w:val="00BA4AB3"/>
    <w:rsid w:val="00BB3FBE"/>
    <w:rsid w:val="00BB502E"/>
    <w:rsid w:val="00BB52E6"/>
    <w:rsid w:val="00BD466B"/>
    <w:rsid w:val="00BD5854"/>
    <w:rsid w:val="00BD7C28"/>
    <w:rsid w:val="00BF4BDF"/>
    <w:rsid w:val="00BF6522"/>
    <w:rsid w:val="00C04373"/>
    <w:rsid w:val="00C07776"/>
    <w:rsid w:val="00C1016A"/>
    <w:rsid w:val="00C23CE0"/>
    <w:rsid w:val="00C2679E"/>
    <w:rsid w:val="00C3286A"/>
    <w:rsid w:val="00C336B7"/>
    <w:rsid w:val="00C342A0"/>
    <w:rsid w:val="00C344C9"/>
    <w:rsid w:val="00C35E0C"/>
    <w:rsid w:val="00C45B38"/>
    <w:rsid w:val="00C473F8"/>
    <w:rsid w:val="00C50CA2"/>
    <w:rsid w:val="00C55A3A"/>
    <w:rsid w:val="00C575A2"/>
    <w:rsid w:val="00C70159"/>
    <w:rsid w:val="00C759B1"/>
    <w:rsid w:val="00C77DD5"/>
    <w:rsid w:val="00C81565"/>
    <w:rsid w:val="00C82684"/>
    <w:rsid w:val="00C82D57"/>
    <w:rsid w:val="00C83084"/>
    <w:rsid w:val="00C83ECE"/>
    <w:rsid w:val="00C92607"/>
    <w:rsid w:val="00C93D5E"/>
    <w:rsid w:val="00CA01B9"/>
    <w:rsid w:val="00CA131A"/>
    <w:rsid w:val="00CA1F02"/>
    <w:rsid w:val="00CB04EB"/>
    <w:rsid w:val="00CC0958"/>
    <w:rsid w:val="00CC7106"/>
    <w:rsid w:val="00CD294B"/>
    <w:rsid w:val="00CD6823"/>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2C36"/>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5AAC"/>
    <w:rsid w:val="00DB7077"/>
    <w:rsid w:val="00DC1F35"/>
    <w:rsid w:val="00DC6141"/>
    <w:rsid w:val="00DC6472"/>
    <w:rsid w:val="00DD5E72"/>
    <w:rsid w:val="00DD6B76"/>
    <w:rsid w:val="00DD7084"/>
    <w:rsid w:val="00DD77A1"/>
    <w:rsid w:val="00DE59BE"/>
    <w:rsid w:val="00DE616F"/>
    <w:rsid w:val="00DE714F"/>
    <w:rsid w:val="00DF6FB1"/>
    <w:rsid w:val="00E14772"/>
    <w:rsid w:val="00E1641E"/>
    <w:rsid w:val="00E170C9"/>
    <w:rsid w:val="00E17544"/>
    <w:rsid w:val="00E20EF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017A"/>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9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49</cp:revision>
  <cp:lastPrinted>2022-04-19T10:50:00Z</cp:lastPrinted>
  <dcterms:created xsi:type="dcterms:W3CDTF">2020-09-09T03:39:00Z</dcterms:created>
  <dcterms:modified xsi:type="dcterms:W3CDTF">2022-06-10T05:16:00Z</dcterms:modified>
</cp:coreProperties>
</file>