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DE4394" w:rsidP="00404452">
      <w:pPr>
        <w:ind w:firstLine="540"/>
        <w:jc w:val="center"/>
        <w:rPr>
          <w:b/>
          <w:sz w:val="24"/>
          <w:szCs w:val="24"/>
        </w:rPr>
      </w:pPr>
      <w:r>
        <w:rPr>
          <w:b/>
          <w:sz w:val="24"/>
          <w:szCs w:val="24"/>
        </w:rPr>
        <w:t xml:space="preserve">  </w:t>
      </w:r>
      <w:r w:rsidR="009B2801"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009B2801"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w:t>
      </w:r>
      <w:proofErr w:type="spellStart"/>
      <w:r w:rsidRPr="00B616A2">
        <w:rPr>
          <w:b/>
          <w:sz w:val="24"/>
          <w:szCs w:val="24"/>
        </w:rPr>
        <w:t>вакантн</w:t>
      </w:r>
      <w:proofErr w:type="spellEnd"/>
      <w:r w:rsidR="00261BB4">
        <w:rPr>
          <w:b/>
          <w:sz w:val="24"/>
          <w:szCs w:val="24"/>
          <w:lang w:val="kk-KZ"/>
        </w:rPr>
        <w:t>ых</w:t>
      </w:r>
      <w:r w:rsidRPr="00B616A2">
        <w:rPr>
          <w:b/>
          <w:sz w:val="24"/>
          <w:szCs w:val="24"/>
        </w:rPr>
        <w:t xml:space="preserve"> </w:t>
      </w:r>
      <w:r w:rsidR="00261BB4">
        <w:rPr>
          <w:b/>
          <w:sz w:val="24"/>
          <w:szCs w:val="24"/>
          <w:lang w:val="kk-KZ"/>
        </w:rPr>
        <w:t xml:space="preserve"> и временно ва</w:t>
      </w:r>
      <w:r w:rsidR="006D3A1D">
        <w:rPr>
          <w:b/>
          <w:sz w:val="24"/>
          <w:szCs w:val="24"/>
          <w:lang w:val="kk-KZ"/>
        </w:rPr>
        <w:t>к</w:t>
      </w:r>
      <w:r w:rsidR="00261BB4">
        <w:rPr>
          <w:b/>
          <w:sz w:val="24"/>
          <w:szCs w:val="24"/>
          <w:lang w:val="kk-KZ"/>
        </w:rPr>
        <w:t xml:space="preserve">антных </w:t>
      </w:r>
      <w:proofErr w:type="spellStart"/>
      <w:r w:rsidRPr="00B616A2">
        <w:rPr>
          <w:b/>
          <w:sz w:val="24"/>
          <w:szCs w:val="24"/>
        </w:rPr>
        <w:t>административн</w:t>
      </w:r>
      <w:proofErr w:type="spellEnd"/>
      <w:r w:rsidR="00261BB4">
        <w:rPr>
          <w:b/>
          <w:sz w:val="24"/>
          <w:szCs w:val="24"/>
          <w:lang w:val="kk-KZ"/>
        </w:rPr>
        <w:t>ых</w:t>
      </w:r>
      <w:r w:rsidR="00F07818">
        <w:rPr>
          <w:b/>
          <w:sz w:val="24"/>
          <w:szCs w:val="24"/>
        </w:rPr>
        <w:t xml:space="preserve"> </w:t>
      </w:r>
      <w:proofErr w:type="spellStart"/>
      <w:r w:rsidR="00F07818">
        <w:rPr>
          <w:b/>
          <w:sz w:val="24"/>
          <w:szCs w:val="24"/>
        </w:rPr>
        <w:t>государственн</w:t>
      </w:r>
      <w:proofErr w:type="spellEnd"/>
      <w:r w:rsidR="00261BB4">
        <w:rPr>
          <w:b/>
          <w:sz w:val="24"/>
          <w:szCs w:val="24"/>
          <w:lang w:val="kk-KZ"/>
        </w:rPr>
        <w:t>ых</w:t>
      </w:r>
      <w:r w:rsidR="00F07818">
        <w:rPr>
          <w:b/>
          <w:sz w:val="24"/>
          <w:szCs w:val="24"/>
        </w:rPr>
        <w:t xml:space="preserve"> </w:t>
      </w:r>
      <w:proofErr w:type="spellStart"/>
      <w:r w:rsidR="00F07818">
        <w:rPr>
          <w:b/>
          <w:sz w:val="24"/>
          <w:szCs w:val="24"/>
        </w:rPr>
        <w:t>должност</w:t>
      </w:r>
      <w:proofErr w:type="spellEnd"/>
      <w:r w:rsidR="00261BB4">
        <w:rPr>
          <w:b/>
          <w:sz w:val="24"/>
          <w:szCs w:val="24"/>
          <w:lang w:val="kk-KZ"/>
        </w:rPr>
        <w:t>ей</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261BB4">
        <w:rPr>
          <w:b/>
          <w:sz w:val="24"/>
          <w:szCs w:val="24"/>
          <w:lang w:val="kk-KZ"/>
        </w:rPr>
        <w:t>их</w:t>
      </w:r>
      <w:r w:rsidR="007E5238">
        <w:rPr>
          <w:b/>
          <w:sz w:val="24"/>
          <w:szCs w:val="24"/>
          <w:lang w:val="kk-KZ"/>
        </w:rPr>
        <w:t>ся</w:t>
      </w:r>
      <w:r w:rsidR="00751576">
        <w:rPr>
          <w:b/>
          <w:sz w:val="24"/>
          <w:szCs w:val="24"/>
          <w:lang w:val="kk-KZ"/>
        </w:rPr>
        <w:t xml:space="preserve"> </w:t>
      </w:r>
      <w:r w:rsidR="00751576" w:rsidRPr="00D52FA2">
        <w:rPr>
          <w:b/>
          <w:sz w:val="24"/>
          <w:szCs w:val="24"/>
          <w:lang w:val="kk-KZ"/>
        </w:rPr>
        <w:t>низов</w:t>
      </w:r>
      <w:r w:rsidR="00261BB4">
        <w:rPr>
          <w:b/>
          <w:sz w:val="24"/>
          <w:szCs w:val="24"/>
          <w:lang w:val="kk-KZ"/>
        </w:rPr>
        <w:t>ыми</w:t>
      </w:r>
      <w:r w:rsidR="00F07818">
        <w:rPr>
          <w:b/>
          <w:sz w:val="24"/>
          <w:szCs w:val="24"/>
          <w:lang w:val="kk-KZ"/>
        </w:rPr>
        <w:t>,</w:t>
      </w:r>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w:t>
      </w:r>
      <w:r w:rsidR="003C176B">
        <w:rPr>
          <w:b/>
          <w:sz w:val="24"/>
          <w:szCs w:val="24"/>
          <w:lang w:val="kk-KZ"/>
        </w:rPr>
        <w:t xml:space="preserve"> </w:t>
      </w:r>
      <w:r w:rsidR="00F3624C" w:rsidRPr="00B616A2">
        <w:rPr>
          <w:b/>
          <w:sz w:val="24"/>
          <w:szCs w:val="24"/>
        </w:rPr>
        <w:t xml:space="preserve">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участникам конкурса</w:t>
      </w:r>
      <w:r w:rsidRPr="00F3624C">
        <w:rPr>
          <w:b/>
          <w:bCs/>
          <w:iCs/>
          <w:sz w:val="24"/>
          <w:szCs w:val="24"/>
          <w:lang w:val="kk-KZ"/>
        </w:rPr>
        <w:t>:</w:t>
      </w:r>
    </w:p>
    <w:p w:rsidR="00E761D9" w:rsidRDefault="008F417B" w:rsidP="00E717FA">
      <w:pPr>
        <w:ind w:firstLine="709"/>
        <w:jc w:val="both"/>
        <w:rPr>
          <w:b/>
          <w:sz w:val="24"/>
          <w:szCs w:val="24"/>
          <w:lang w:val="kk-KZ"/>
        </w:rPr>
      </w:pPr>
      <w:bookmarkStart w:id="0" w:name="z340"/>
      <w:r w:rsidRPr="00CA3DB5">
        <w:rPr>
          <w:b/>
          <w:sz w:val="24"/>
          <w:szCs w:val="24"/>
        </w:rPr>
        <w:softHyphen/>
      </w:r>
      <w:bookmarkStart w:id="1" w:name="z264"/>
    </w:p>
    <w:p w:rsidR="00630E6A" w:rsidRPr="00630E6A" w:rsidRDefault="00630E6A" w:rsidP="00630E6A">
      <w:pPr>
        <w:ind w:firstLine="709"/>
        <w:jc w:val="both"/>
        <w:rPr>
          <w:b/>
          <w:sz w:val="24"/>
          <w:szCs w:val="24"/>
          <w:lang w:eastAsia="en-US"/>
        </w:rPr>
      </w:pPr>
      <w:bookmarkStart w:id="2" w:name="z213"/>
      <w:r w:rsidRPr="00630E6A">
        <w:rPr>
          <w:b/>
          <w:sz w:val="24"/>
          <w:szCs w:val="24"/>
        </w:rPr>
        <w:softHyphen/>
      </w:r>
      <w:r w:rsidRPr="00630E6A">
        <w:rPr>
          <w:b/>
          <w:color w:val="000000"/>
          <w:sz w:val="24"/>
          <w:szCs w:val="24"/>
          <w:lang w:eastAsia="en-US"/>
        </w:rPr>
        <w:t>К административным государственным должностям категории С-О-3 устанавливаются следующие требования:</w:t>
      </w:r>
    </w:p>
    <w:p w:rsidR="00630E6A" w:rsidRPr="00630E6A" w:rsidRDefault="00630E6A" w:rsidP="00630E6A">
      <w:pPr>
        <w:widowControl/>
        <w:spacing w:line="276" w:lineRule="auto"/>
        <w:jc w:val="both"/>
        <w:rPr>
          <w:sz w:val="24"/>
          <w:szCs w:val="24"/>
          <w:lang w:eastAsia="en-US"/>
        </w:rPr>
      </w:pPr>
      <w:r w:rsidRPr="00630E6A">
        <w:rPr>
          <w:color w:val="000000"/>
          <w:sz w:val="24"/>
          <w:szCs w:val="24"/>
          <w:lang w:val="en-US" w:eastAsia="en-US"/>
        </w:rPr>
        <w:t>     </w:t>
      </w:r>
      <w:r w:rsidRPr="00630E6A">
        <w:rPr>
          <w:color w:val="000000"/>
          <w:sz w:val="24"/>
          <w:szCs w:val="24"/>
          <w:lang w:eastAsia="en-US"/>
        </w:rPr>
        <w:t xml:space="preserve"> послевузовское или высшее образование;</w:t>
      </w:r>
    </w:p>
    <w:p w:rsidR="00630E6A" w:rsidRPr="00630E6A" w:rsidRDefault="00630E6A" w:rsidP="00630E6A">
      <w:pPr>
        <w:widowControl/>
        <w:spacing w:line="276" w:lineRule="auto"/>
        <w:jc w:val="both"/>
        <w:rPr>
          <w:sz w:val="24"/>
          <w:szCs w:val="24"/>
          <w:lang w:eastAsia="en-US"/>
        </w:rPr>
      </w:pPr>
      <w:r w:rsidRPr="00630E6A">
        <w:rPr>
          <w:color w:val="000000"/>
          <w:sz w:val="24"/>
          <w:szCs w:val="24"/>
          <w:lang w:val="en-US" w:eastAsia="en-US"/>
        </w:rPr>
        <w:t>     </w:t>
      </w:r>
      <w:r w:rsidRPr="00630E6A">
        <w:rPr>
          <w:color w:val="000000"/>
          <w:sz w:val="24"/>
          <w:szCs w:val="24"/>
          <w:lang w:eastAsia="en-US"/>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630E6A" w:rsidRPr="00630E6A" w:rsidRDefault="00630E6A" w:rsidP="00630E6A">
      <w:pPr>
        <w:widowControl/>
        <w:spacing w:line="276" w:lineRule="auto"/>
        <w:jc w:val="both"/>
        <w:rPr>
          <w:sz w:val="24"/>
          <w:szCs w:val="24"/>
          <w:lang w:eastAsia="en-US"/>
        </w:rPr>
      </w:pPr>
      <w:r w:rsidRPr="00630E6A">
        <w:rPr>
          <w:color w:val="000000"/>
          <w:sz w:val="24"/>
          <w:szCs w:val="24"/>
          <w:lang w:val="en-US" w:eastAsia="en-US"/>
        </w:rPr>
        <w:t>     </w:t>
      </w:r>
      <w:r w:rsidRPr="00630E6A">
        <w:rPr>
          <w:color w:val="000000"/>
          <w:sz w:val="24"/>
          <w:szCs w:val="24"/>
          <w:lang w:eastAsia="en-US"/>
        </w:rPr>
        <w:t xml:space="preserve"> опыт работы должен соответствовать одному из следующих требований:</w:t>
      </w:r>
    </w:p>
    <w:p w:rsidR="00630E6A" w:rsidRPr="00630E6A" w:rsidRDefault="00630E6A" w:rsidP="00630E6A">
      <w:pPr>
        <w:widowControl/>
        <w:spacing w:line="276" w:lineRule="auto"/>
        <w:jc w:val="both"/>
        <w:rPr>
          <w:sz w:val="24"/>
          <w:szCs w:val="24"/>
          <w:lang w:eastAsia="en-US"/>
        </w:rPr>
      </w:pPr>
      <w:bookmarkStart w:id="3" w:name="z257"/>
      <w:r w:rsidRPr="00630E6A">
        <w:rPr>
          <w:color w:val="000000"/>
          <w:sz w:val="24"/>
          <w:szCs w:val="24"/>
          <w:lang w:val="en-US" w:eastAsia="en-US"/>
        </w:rPr>
        <w:t>     </w:t>
      </w:r>
      <w:r w:rsidRPr="00630E6A">
        <w:rPr>
          <w:color w:val="000000"/>
          <w:sz w:val="24"/>
          <w:szCs w:val="24"/>
          <w:lang w:eastAsia="en-US"/>
        </w:rPr>
        <w:t xml:space="preserve"> </w:t>
      </w:r>
      <w:proofErr w:type="gramStart"/>
      <w:r w:rsidRPr="00630E6A">
        <w:rPr>
          <w:color w:val="000000"/>
          <w:sz w:val="24"/>
          <w:szCs w:val="24"/>
          <w:lang w:eastAsia="en-US"/>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630E6A">
        <w:rPr>
          <w:color w:val="000000"/>
          <w:sz w:val="24"/>
          <w:szCs w:val="24"/>
          <w:lang w:val="en-US" w:eastAsia="en-US"/>
        </w:rPr>
        <w:t>B</w:t>
      </w:r>
      <w:r w:rsidRPr="00630E6A">
        <w:rPr>
          <w:color w:val="000000"/>
          <w:sz w:val="24"/>
          <w:szCs w:val="24"/>
          <w:lang w:eastAsia="en-US"/>
        </w:rPr>
        <w:t xml:space="preserve">-5, </w:t>
      </w:r>
      <w:r w:rsidRPr="00630E6A">
        <w:rPr>
          <w:color w:val="000000"/>
          <w:sz w:val="24"/>
          <w:szCs w:val="24"/>
          <w:lang w:val="en-US" w:eastAsia="en-US"/>
        </w:rPr>
        <w:t>C</w:t>
      </w:r>
      <w:r w:rsidRPr="00630E6A">
        <w:rPr>
          <w:color w:val="000000"/>
          <w:sz w:val="24"/>
          <w:szCs w:val="24"/>
          <w:lang w:eastAsia="en-US"/>
        </w:rPr>
        <w:t xml:space="preserve">-4, </w:t>
      </w:r>
      <w:r w:rsidRPr="00630E6A">
        <w:rPr>
          <w:color w:val="000000"/>
          <w:sz w:val="24"/>
          <w:szCs w:val="24"/>
          <w:lang w:val="en-US" w:eastAsia="en-US"/>
        </w:rPr>
        <w:t>C</w:t>
      </w:r>
      <w:r w:rsidRPr="00630E6A">
        <w:rPr>
          <w:color w:val="000000"/>
          <w:sz w:val="24"/>
          <w:szCs w:val="24"/>
          <w:lang w:eastAsia="en-US"/>
        </w:rPr>
        <w:t>-</w:t>
      </w:r>
      <w:r w:rsidRPr="00630E6A">
        <w:rPr>
          <w:color w:val="000000"/>
          <w:sz w:val="24"/>
          <w:szCs w:val="24"/>
          <w:lang w:val="en-US" w:eastAsia="en-US"/>
        </w:rPr>
        <w:t>O</w:t>
      </w:r>
      <w:r w:rsidRPr="00630E6A">
        <w:rPr>
          <w:color w:val="000000"/>
          <w:sz w:val="24"/>
          <w:szCs w:val="24"/>
          <w:lang w:eastAsia="en-US"/>
        </w:rPr>
        <w:t xml:space="preserve">-5, </w:t>
      </w:r>
      <w:r w:rsidRPr="00630E6A">
        <w:rPr>
          <w:color w:val="000000"/>
          <w:sz w:val="24"/>
          <w:szCs w:val="24"/>
          <w:lang w:val="en-US" w:eastAsia="en-US"/>
        </w:rPr>
        <w:t>C</w:t>
      </w:r>
      <w:r w:rsidRPr="00630E6A">
        <w:rPr>
          <w:color w:val="000000"/>
          <w:sz w:val="24"/>
          <w:szCs w:val="24"/>
          <w:lang w:eastAsia="en-US"/>
        </w:rPr>
        <w:t>-</w:t>
      </w:r>
      <w:r w:rsidRPr="00630E6A">
        <w:rPr>
          <w:color w:val="000000"/>
          <w:sz w:val="24"/>
          <w:szCs w:val="24"/>
          <w:lang w:val="en-US" w:eastAsia="en-US"/>
        </w:rPr>
        <w:t>R</w:t>
      </w:r>
      <w:r w:rsidRPr="00630E6A">
        <w:rPr>
          <w:color w:val="000000"/>
          <w:sz w:val="24"/>
          <w:szCs w:val="24"/>
          <w:lang w:eastAsia="en-US"/>
        </w:rPr>
        <w:t xml:space="preserve">-2, </w:t>
      </w:r>
      <w:r w:rsidRPr="00630E6A">
        <w:rPr>
          <w:color w:val="000000"/>
          <w:sz w:val="24"/>
          <w:szCs w:val="24"/>
          <w:lang w:val="en-US" w:eastAsia="en-US"/>
        </w:rPr>
        <w:t>D</w:t>
      </w:r>
      <w:r w:rsidRPr="00630E6A">
        <w:rPr>
          <w:color w:val="000000"/>
          <w:sz w:val="24"/>
          <w:szCs w:val="24"/>
          <w:lang w:eastAsia="en-US"/>
        </w:rPr>
        <w:t xml:space="preserve">-4, </w:t>
      </w:r>
      <w:r w:rsidRPr="00630E6A">
        <w:rPr>
          <w:color w:val="000000"/>
          <w:sz w:val="24"/>
          <w:szCs w:val="24"/>
          <w:lang w:val="en-US" w:eastAsia="en-US"/>
        </w:rPr>
        <w:t>D</w:t>
      </w:r>
      <w:r w:rsidRPr="00630E6A">
        <w:rPr>
          <w:color w:val="000000"/>
          <w:sz w:val="24"/>
          <w:szCs w:val="24"/>
          <w:lang w:eastAsia="en-US"/>
        </w:rPr>
        <w:t>-</w:t>
      </w:r>
      <w:r w:rsidRPr="00630E6A">
        <w:rPr>
          <w:color w:val="000000"/>
          <w:sz w:val="24"/>
          <w:szCs w:val="24"/>
          <w:lang w:val="en-US" w:eastAsia="en-US"/>
        </w:rPr>
        <w:t>O</w:t>
      </w:r>
      <w:r w:rsidRPr="00630E6A">
        <w:rPr>
          <w:color w:val="000000"/>
          <w:sz w:val="24"/>
          <w:szCs w:val="24"/>
          <w:lang w:eastAsia="en-US"/>
        </w:rPr>
        <w:t xml:space="preserve">-4, Е-3, </w:t>
      </w:r>
      <w:r w:rsidRPr="00630E6A">
        <w:rPr>
          <w:color w:val="000000"/>
          <w:sz w:val="24"/>
          <w:szCs w:val="24"/>
          <w:lang w:val="en-US" w:eastAsia="en-US"/>
        </w:rPr>
        <w:t>E</w:t>
      </w:r>
      <w:r w:rsidRPr="00630E6A">
        <w:rPr>
          <w:color w:val="000000"/>
          <w:sz w:val="24"/>
          <w:szCs w:val="24"/>
          <w:lang w:eastAsia="en-US"/>
        </w:rPr>
        <w:t>-</w:t>
      </w:r>
      <w:r w:rsidRPr="00630E6A">
        <w:rPr>
          <w:color w:val="000000"/>
          <w:sz w:val="24"/>
          <w:szCs w:val="24"/>
          <w:lang w:val="en-US" w:eastAsia="en-US"/>
        </w:rPr>
        <w:t>R</w:t>
      </w:r>
      <w:r w:rsidRPr="00630E6A">
        <w:rPr>
          <w:color w:val="000000"/>
          <w:sz w:val="24"/>
          <w:szCs w:val="24"/>
          <w:lang w:eastAsia="en-US"/>
        </w:rPr>
        <w:t xml:space="preserve">-2, </w:t>
      </w:r>
      <w:r w:rsidRPr="00630E6A">
        <w:rPr>
          <w:color w:val="000000"/>
          <w:sz w:val="24"/>
          <w:szCs w:val="24"/>
          <w:lang w:val="en-US" w:eastAsia="en-US"/>
        </w:rPr>
        <w:t>E</w:t>
      </w:r>
      <w:r w:rsidRPr="00630E6A">
        <w:rPr>
          <w:color w:val="000000"/>
          <w:sz w:val="24"/>
          <w:szCs w:val="24"/>
          <w:lang w:eastAsia="en-US"/>
        </w:rPr>
        <w:t>-</w:t>
      </w:r>
      <w:r w:rsidRPr="00630E6A">
        <w:rPr>
          <w:color w:val="000000"/>
          <w:sz w:val="24"/>
          <w:szCs w:val="24"/>
          <w:lang w:val="en-US" w:eastAsia="en-US"/>
        </w:rPr>
        <w:t>G</w:t>
      </w:r>
      <w:r w:rsidRPr="00630E6A">
        <w:rPr>
          <w:color w:val="000000"/>
          <w:sz w:val="24"/>
          <w:szCs w:val="24"/>
          <w:lang w:eastAsia="en-US"/>
        </w:rPr>
        <w:t>-1,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630E6A" w:rsidRPr="00630E6A" w:rsidRDefault="00630E6A" w:rsidP="00630E6A">
      <w:pPr>
        <w:widowControl/>
        <w:spacing w:line="276" w:lineRule="auto"/>
        <w:jc w:val="both"/>
        <w:rPr>
          <w:sz w:val="24"/>
          <w:szCs w:val="24"/>
          <w:lang w:eastAsia="en-US"/>
        </w:rPr>
      </w:pPr>
      <w:bookmarkStart w:id="4" w:name="z258"/>
      <w:bookmarkEnd w:id="3"/>
      <w:r w:rsidRPr="00630E6A">
        <w:rPr>
          <w:color w:val="000000"/>
          <w:sz w:val="24"/>
          <w:szCs w:val="24"/>
          <w:lang w:val="en-US" w:eastAsia="en-US"/>
        </w:rPr>
        <w:t>     </w:t>
      </w:r>
      <w:r w:rsidRPr="00630E6A">
        <w:rPr>
          <w:color w:val="000000"/>
          <w:sz w:val="24"/>
          <w:szCs w:val="24"/>
          <w:lang w:eastAsia="en-US"/>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630E6A" w:rsidRPr="00630E6A" w:rsidRDefault="00630E6A" w:rsidP="00630E6A">
      <w:pPr>
        <w:widowControl/>
        <w:spacing w:line="276" w:lineRule="auto"/>
        <w:jc w:val="both"/>
        <w:rPr>
          <w:sz w:val="24"/>
          <w:szCs w:val="24"/>
          <w:lang w:eastAsia="en-US"/>
        </w:rPr>
      </w:pPr>
      <w:bookmarkStart w:id="5" w:name="z259"/>
      <w:bookmarkEnd w:id="4"/>
      <w:r w:rsidRPr="00630E6A">
        <w:rPr>
          <w:color w:val="000000"/>
          <w:sz w:val="24"/>
          <w:szCs w:val="24"/>
          <w:lang w:val="en-US" w:eastAsia="en-US"/>
        </w:rPr>
        <w:t>     </w:t>
      </w:r>
      <w:r w:rsidRPr="00630E6A">
        <w:rPr>
          <w:color w:val="000000"/>
          <w:sz w:val="24"/>
          <w:szCs w:val="24"/>
          <w:lang w:eastAsia="en-US"/>
        </w:rPr>
        <w:t xml:space="preserve"> 3) не менее двух лет стажа работы в статусе депутата Парламента Республики Казахстан или депутата </w:t>
      </w:r>
      <w:proofErr w:type="spellStart"/>
      <w:r w:rsidRPr="00630E6A">
        <w:rPr>
          <w:color w:val="000000"/>
          <w:sz w:val="24"/>
          <w:szCs w:val="24"/>
          <w:lang w:eastAsia="en-US"/>
        </w:rPr>
        <w:t>маслихата</w:t>
      </w:r>
      <w:proofErr w:type="spellEnd"/>
      <w:r w:rsidRPr="00630E6A">
        <w:rPr>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30E6A" w:rsidRPr="00630E6A" w:rsidRDefault="00630E6A" w:rsidP="00630E6A">
      <w:pPr>
        <w:widowControl/>
        <w:spacing w:line="276" w:lineRule="auto"/>
        <w:jc w:val="both"/>
        <w:rPr>
          <w:sz w:val="24"/>
          <w:szCs w:val="24"/>
          <w:lang w:eastAsia="en-US"/>
        </w:rPr>
      </w:pPr>
      <w:bookmarkStart w:id="6" w:name="z260"/>
      <w:bookmarkEnd w:id="5"/>
      <w:r w:rsidRPr="00630E6A">
        <w:rPr>
          <w:color w:val="000000"/>
          <w:sz w:val="24"/>
          <w:szCs w:val="24"/>
          <w:lang w:val="en-US" w:eastAsia="en-US"/>
        </w:rPr>
        <w:t>     </w:t>
      </w:r>
      <w:r w:rsidRPr="00630E6A">
        <w:rPr>
          <w:color w:val="000000"/>
          <w:sz w:val="24"/>
          <w:szCs w:val="24"/>
          <w:lang w:eastAsia="en-US"/>
        </w:rPr>
        <w:t xml:space="preserve"> 4) не менее одного года стажа работы в должности судьи, за исключением судей, прекративших свои полномочия по отрицательным мотивам;</w:t>
      </w:r>
    </w:p>
    <w:p w:rsidR="00630E6A" w:rsidRPr="00630E6A" w:rsidRDefault="00630E6A" w:rsidP="00630E6A">
      <w:pPr>
        <w:widowControl/>
        <w:spacing w:line="276" w:lineRule="auto"/>
        <w:jc w:val="both"/>
        <w:rPr>
          <w:sz w:val="24"/>
          <w:szCs w:val="24"/>
          <w:lang w:eastAsia="en-US"/>
        </w:rPr>
      </w:pPr>
      <w:bookmarkStart w:id="7" w:name="z261"/>
      <w:bookmarkEnd w:id="6"/>
      <w:r w:rsidRPr="00630E6A">
        <w:rPr>
          <w:color w:val="000000"/>
          <w:sz w:val="24"/>
          <w:szCs w:val="24"/>
          <w:lang w:val="en-US" w:eastAsia="en-US"/>
        </w:rPr>
        <w:t>     </w:t>
      </w:r>
      <w:r w:rsidRPr="00630E6A">
        <w:rPr>
          <w:color w:val="000000"/>
          <w:sz w:val="24"/>
          <w:szCs w:val="24"/>
          <w:lang w:eastAsia="en-US"/>
        </w:rPr>
        <w:t xml:space="preserve"> </w:t>
      </w:r>
      <w:proofErr w:type="gramStart"/>
      <w:r w:rsidRPr="00630E6A">
        <w:rPr>
          <w:color w:val="000000"/>
          <w:sz w:val="24"/>
          <w:szCs w:val="24"/>
          <w:lang w:eastAsia="en-US"/>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630E6A" w:rsidRPr="00630E6A" w:rsidRDefault="00630E6A" w:rsidP="00630E6A">
      <w:pPr>
        <w:widowControl/>
        <w:spacing w:line="276" w:lineRule="auto"/>
        <w:jc w:val="both"/>
        <w:rPr>
          <w:sz w:val="24"/>
          <w:szCs w:val="24"/>
          <w:lang w:eastAsia="en-US"/>
        </w:rPr>
      </w:pPr>
      <w:bookmarkStart w:id="8" w:name="z262"/>
      <w:bookmarkEnd w:id="7"/>
      <w:r w:rsidRPr="00630E6A">
        <w:rPr>
          <w:color w:val="000000"/>
          <w:sz w:val="24"/>
          <w:szCs w:val="24"/>
          <w:lang w:val="en-US" w:eastAsia="en-US"/>
        </w:rPr>
        <w:t>     </w:t>
      </w:r>
      <w:r w:rsidRPr="00630E6A">
        <w:rPr>
          <w:color w:val="000000"/>
          <w:sz w:val="24"/>
          <w:szCs w:val="24"/>
          <w:lang w:eastAsia="en-US"/>
        </w:rPr>
        <w:t xml:space="preserve"> 6) завершение </w:t>
      </w:r>
      <w:proofErr w:type="gramStart"/>
      <w:r w:rsidRPr="00630E6A">
        <w:rPr>
          <w:color w:val="000000"/>
          <w:sz w:val="24"/>
          <w:szCs w:val="24"/>
          <w:lang w:eastAsia="en-US"/>
        </w:rPr>
        <w:t>обучения по программам</w:t>
      </w:r>
      <w:proofErr w:type="gramEnd"/>
      <w:r w:rsidRPr="00630E6A">
        <w:rPr>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30E6A" w:rsidRPr="00630E6A" w:rsidRDefault="00630E6A" w:rsidP="00630E6A">
      <w:pPr>
        <w:widowControl/>
        <w:spacing w:line="276" w:lineRule="auto"/>
        <w:jc w:val="both"/>
        <w:rPr>
          <w:sz w:val="24"/>
          <w:szCs w:val="24"/>
          <w:lang w:eastAsia="en-US"/>
        </w:rPr>
      </w:pPr>
      <w:bookmarkStart w:id="9" w:name="z263"/>
      <w:bookmarkEnd w:id="8"/>
      <w:r w:rsidRPr="00630E6A">
        <w:rPr>
          <w:color w:val="000000"/>
          <w:sz w:val="24"/>
          <w:szCs w:val="24"/>
          <w:lang w:val="en-US" w:eastAsia="en-US"/>
        </w:rPr>
        <w:t>     </w:t>
      </w:r>
      <w:r w:rsidRPr="00630E6A">
        <w:rPr>
          <w:color w:val="000000"/>
          <w:sz w:val="24"/>
          <w:szCs w:val="24"/>
          <w:lang w:eastAsia="en-US"/>
        </w:rPr>
        <w:t xml:space="preserve"> 7) наличие ученой степени;</w:t>
      </w:r>
    </w:p>
    <w:bookmarkEnd w:id="9"/>
    <w:p w:rsidR="00630E6A" w:rsidRPr="00630E6A" w:rsidRDefault="00630E6A" w:rsidP="00630E6A">
      <w:pPr>
        <w:widowControl/>
        <w:spacing w:line="276" w:lineRule="auto"/>
        <w:jc w:val="both"/>
        <w:rPr>
          <w:sz w:val="24"/>
          <w:szCs w:val="24"/>
          <w:lang w:eastAsia="en-US"/>
        </w:rPr>
      </w:pPr>
      <w:r w:rsidRPr="00630E6A">
        <w:rPr>
          <w:color w:val="000000"/>
          <w:sz w:val="24"/>
          <w:szCs w:val="24"/>
          <w:lang w:val="en-US" w:eastAsia="en-US"/>
        </w:rPr>
        <w:t>     </w:t>
      </w:r>
      <w:r w:rsidRPr="00630E6A">
        <w:rPr>
          <w:color w:val="000000"/>
          <w:sz w:val="24"/>
          <w:szCs w:val="24"/>
          <w:lang w:eastAsia="en-US"/>
        </w:rPr>
        <w:t xml:space="preserve"> 8) не менее пяти лет стажа работы для лиц, зачисленных в Президентский молодежный кадровый резерв.</w:t>
      </w:r>
    </w:p>
    <w:p w:rsidR="00630E6A" w:rsidRPr="00630E6A" w:rsidRDefault="00630E6A" w:rsidP="00093EB6">
      <w:pPr>
        <w:ind w:firstLine="708"/>
        <w:jc w:val="both"/>
        <w:rPr>
          <w:b/>
          <w:color w:val="000000"/>
          <w:sz w:val="24"/>
          <w:szCs w:val="24"/>
          <w:lang w:val="kk-KZ"/>
        </w:rPr>
      </w:pPr>
    </w:p>
    <w:p w:rsidR="00781D89" w:rsidRPr="00093EB6" w:rsidRDefault="00781D89" w:rsidP="00781D89">
      <w:pPr>
        <w:widowControl/>
        <w:ind w:firstLine="851"/>
        <w:jc w:val="both"/>
        <w:rPr>
          <w:b/>
          <w:sz w:val="24"/>
          <w:szCs w:val="24"/>
          <w:lang w:val="kk-KZ"/>
        </w:rPr>
      </w:pPr>
      <w:r w:rsidRPr="00093EB6">
        <w:rPr>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781D89" w:rsidRPr="00093EB6" w:rsidTr="00057E50">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781D89" w:rsidRPr="00093EB6" w:rsidRDefault="00781D89" w:rsidP="00057E50">
            <w:pPr>
              <w:keepNext/>
              <w:keepLines/>
              <w:tabs>
                <w:tab w:val="left" w:pos="132"/>
                <w:tab w:val="left" w:pos="6663"/>
              </w:tabs>
              <w:ind w:left="-1440" w:right="365"/>
              <w:jc w:val="right"/>
              <w:rPr>
                <w:b/>
                <w:sz w:val="24"/>
                <w:szCs w:val="24"/>
              </w:rPr>
            </w:pPr>
            <w:r w:rsidRPr="00093EB6">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781D89" w:rsidRPr="00093EB6" w:rsidRDefault="00781D89" w:rsidP="00057E50">
            <w:pPr>
              <w:keepNext/>
              <w:keepLines/>
              <w:tabs>
                <w:tab w:val="left" w:pos="132"/>
                <w:tab w:val="left" w:pos="6663"/>
              </w:tabs>
              <w:ind w:left="-1440" w:right="311"/>
              <w:jc w:val="center"/>
              <w:rPr>
                <w:b/>
                <w:sz w:val="24"/>
                <w:szCs w:val="24"/>
              </w:rPr>
            </w:pPr>
            <w:r w:rsidRPr="00093EB6">
              <w:rPr>
                <w:b/>
                <w:bCs/>
                <w:iCs/>
                <w:sz w:val="24"/>
                <w:szCs w:val="24"/>
              </w:rPr>
              <w:t>В зависимости от выслуги лет</w:t>
            </w:r>
          </w:p>
        </w:tc>
      </w:tr>
      <w:tr w:rsidR="00781D89" w:rsidRPr="00093EB6" w:rsidTr="00057E50">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781D89" w:rsidRPr="00093EB6" w:rsidRDefault="00781D89" w:rsidP="00057E50">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781D89" w:rsidRPr="00093EB6" w:rsidRDefault="00781D89" w:rsidP="00057E50">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093EB6">
              <w:rPr>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781D89" w:rsidRPr="00093EB6" w:rsidRDefault="00781D89" w:rsidP="00057E50">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093EB6">
              <w:rPr>
                <w:b/>
                <w:sz w:val="24"/>
                <w:szCs w:val="24"/>
              </w:rPr>
              <w:t>max</w:t>
            </w:r>
            <w:proofErr w:type="spellEnd"/>
          </w:p>
        </w:tc>
      </w:tr>
      <w:tr w:rsidR="00035B15" w:rsidRPr="00093EB6" w:rsidTr="00057E50">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035B15" w:rsidRPr="00CB6F5F" w:rsidRDefault="00035B15" w:rsidP="00652E9E">
            <w:pPr>
              <w:keepNext/>
              <w:keepLines/>
              <w:tabs>
                <w:tab w:val="left" w:pos="132"/>
                <w:tab w:val="left" w:pos="6663"/>
              </w:tabs>
              <w:ind w:left="-1440" w:right="99" w:firstLine="1440"/>
              <w:jc w:val="center"/>
              <w:rPr>
                <w:b/>
                <w:bCs/>
                <w:iCs/>
                <w:sz w:val="24"/>
                <w:szCs w:val="24"/>
                <w:lang w:val="kk-KZ"/>
              </w:rPr>
            </w:pPr>
            <w:r w:rsidRPr="00CB6F5F">
              <w:rPr>
                <w:b/>
                <w:bCs/>
                <w:iCs/>
                <w:sz w:val="24"/>
                <w:szCs w:val="24"/>
              </w:rPr>
              <w:t>С-О-3</w:t>
            </w:r>
            <w:r w:rsidRPr="00CB6F5F">
              <w:rPr>
                <w:b/>
                <w:bCs/>
                <w:iCs/>
                <w:sz w:val="24"/>
                <w:szCs w:val="24"/>
                <w:lang w:val="kk-KZ"/>
              </w:rPr>
              <w:t>, функиональный блок</w:t>
            </w:r>
            <w:proofErr w:type="gramStart"/>
            <w:r w:rsidRPr="00CB6F5F">
              <w:rPr>
                <w:b/>
                <w:bCs/>
                <w:iCs/>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tcPr>
          <w:p w:rsidR="00035B15" w:rsidRPr="00D210E9" w:rsidRDefault="00035B15" w:rsidP="00476608">
            <w:pPr>
              <w:tabs>
                <w:tab w:val="center" w:pos="1600"/>
                <w:tab w:val="left" w:pos="2445"/>
              </w:tabs>
              <w:jc w:val="center"/>
              <w:rPr>
                <w:b/>
                <w:sz w:val="24"/>
                <w:szCs w:val="24"/>
                <w:lang w:val="kk-KZ"/>
              </w:rPr>
            </w:pPr>
            <w:r w:rsidRPr="00D210E9">
              <w:rPr>
                <w:b/>
                <w:sz w:val="24"/>
                <w:szCs w:val="24"/>
                <w:lang w:val="kk-KZ"/>
              </w:rPr>
              <w:t>285 201</w:t>
            </w:r>
          </w:p>
        </w:tc>
        <w:tc>
          <w:tcPr>
            <w:tcW w:w="4111" w:type="dxa"/>
            <w:tcBorders>
              <w:top w:val="single" w:sz="4" w:space="0" w:color="auto"/>
              <w:left w:val="single" w:sz="4" w:space="0" w:color="auto"/>
              <w:bottom w:val="single" w:sz="4" w:space="0" w:color="auto"/>
              <w:right w:val="single" w:sz="4" w:space="0" w:color="auto"/>
            </w:tcBorders>
          </w:tcPr>
          <w:p w:rsidR="00035B15" w:rsidRPr="00D210E9" w:rsidRDefault="00035B15" w:rsidP="00476608">
            <w:pPr>
              <w:jc w:val="center"/>
              <w:rPr>
                <w:b/>
                <w:sz w:val="24"/>
                <w:szCs w:val="24"/>
                <w:lang w:val="kk-KZ"/>
              </w:rPr>
            </w:pPr>
            <w:r w:rsidRPr="00D210E9">
              <w:rPr>
                <w:b/>
                <w:sz w:val="24"/>
                <w:szCs w:val="24"/>
                <w:lang w:val="kk-KZ"/>
              </w:rPr>
              <w:t>350 413</w:t>
            </w:r>
          </w:p>
        </w:tc>
      </w:tr>
    </w:tbl>
    <w:p w:rsidR="00215750" w:rsidRPr="00215750" w:rsidRDefault="00215750" w:rsidP="00093EB6">
      <w:pPr>
        <w:ind w:firstLine="708"/>
        <w:jc w:val="both"/>
        <w:rPr>
          <w:b/>
          <w:color w:val="000000"/>
          <w:sz w:val="24"/>
          <w:szCs w:val="24"/>
        </w:rPr>
      </w:pPr>
    </w:p>
    <w:bookmarkEnd w:id="1"/>
    <w:bookmarkEnd w:id="2"/>
    <w:p w:rsidR="004A0FDF" w:rsidRPr="00630E6A" w:rsidRDefault="004A0FDF" w:rsidP="004A0FDF">
      <w:pPr>
        <w:ind w:firstLine="709"/>
        <w:jc w:val="both"/>
        <w:rPr>
          <w:b/>
          <w:sz w:val="24"/>
          <w:szCs w:val="24"/>
          <w:lang w:eastAsia="en-US"/>
        </w:rPr>
      </w:pPr>
      <w:r w:rsidRPr="00630E6A">
        <w:rPr>
          <w:b/>
          <w:sz w:val="24"/>
          <w:szCs w:val="24"/>
        </w:rPr>
        <w:lastRenderedPageBreak/>
        <w:softHyphen/>
      </w:r>
      <w:r w:rsidRPr="00630E6A">
        <w:rPr>
          <w:b/>
          <w:color w:val="000000"/>
          <w:sz w:val="24"/>
          <w:szCs w:val="24"/>
          <w:lang w:eastAsia="en-US"/>
        </w:rPr>
        <w:t>К административным государственным должностям категории С-О-</w:t>
      </w:r>
      <w:r>
        <w:rPr>
          <w:b/>
          <w:color w:val="000000"/>
          <w:sz w:val="24"/>
          <w:szCs w:val="24"/>
          <w:lang w:val="kk-KZ" w:eastAsia="en-US"/>
        </w:rPr>
        <w:t>4</w:t>
      </w:r>
      <w:r w:rsidRPr="00630E6A">
        <w:rPr>
          <w:b/>
          <w:color w:val="000000"/>
          <w:sz w:val="24"/>
          <w:szCs w:val="24"/>
          <w:lang w:eastAsia="en-US"/>
        </w:rPr>
        <w:t xml:space="preserve"> устанавливаются следующие требования:</w:t>
      </w:r>
    </w:p>
    <w:p w:rsidR="004A0FDF" w:rsidRPr="004A0FDF" w:rsidRDefault="004A0FDF" w:rsidP="004A0FDF">
      <w:pPr>
        <w:widowControl/>
        <w:spacing w:line="276" w:lineRule="auto"/>
        <w:jc w:val="both"/>
        <w:rPr>
          <w:color w:val="000000"/>
          <w:sz w:val="24"/>
          <w:szCs w:val="24"/>
          <w:lang w:eastAsia="en-US"/>
        </w:rPr>
      </w:pPr>
      <w:r w:rsidRPr="004A0FDF">
        <w:rPr>
          <w:color w:val="000000"/>
          <w:sz w:val="28"/>
        </w:rPr>
        <w:t>     </w:t>
      </w:r>
      <w:r>
        <w:rPr>
          <w:color w:val="000000"/>
          <w:sz w:val="28"/>
          <w:lang w:val="kk-KZ"/>
        </w:rPr>
        <w:t xml:space="preserve">  </w:t>
      </w:r>
      <w:r w:rsidRPr="004A0FDF">
        <w:rPr>
          <w:color w:val="000000"/>
          <w:sz w:val="28"/>
        </w:rPr>
        <w:t xml:space="preserve"> </w:t>
      </w:r>
      <w:r w:rsidRPr="004A0FDF">
        <w:rPr>
          <w:color w:val="000000"/>
          <w:sz w:val="24"/>
          <w:szCs w:val="24"/>
          <w:lang w:eastAsia="en-US"/>
        </w:rPr>
        <w:t>послевузовское или высшее образование;</w:t>
      </w:r>
    </w:p>
    <w:p w:rsidR="004A0FDF" w:rsidRPr="004A0FDF" w:rsidRDefault="004A0FDF" w:rsidP="004A0FDF">
      <w:pPr>
        <w:widowControl/>
        <w:spacing w:line="276" w:lineRule="auto"/>
        <w:jc w:val="both"/>
        <w:rPr>
          <w:color w:val="000000"/>
          <w:sz w:val="24"/>
          <w:szCs w:val="24"/>
          <w:lang w:eastAsia="en-US"/>
        </w:rPr>
      </w:pPr>
      <w:r w:rsidRPr="004A0FDF">
        <w:rPr>
          <w:color w:val="000000"/>
          <w:sz w:val="24"/>
          <w:szCs w:val="24"/>
          <w:lang w:eastAsia="en-US"/>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4A0FDF" w:rsidRPr="004A0FDF" w:rsidRDefault="004A0FDF" w:rsidP="004A0FDF">
      <w:pPr>
        <w:widowControl/>
        <w:spacing w:line="276" w:lineRule="auto"/>
        <w:jc w:val="both"/>
        <w:rPr>
          <w:color w:val="000000"/>
          <w:sz w:val="24"/>
          <w:szCs w:val="24"/>
          <w:lang w:eastAsia="en-US"/>
        </w:rPr>
      </w:pPr>
      <w:r w:rsidRPr="004A0FDF">
        <w:rPr>
          <w:color w:val="000000"/>
          <w:sz w:val="24"/>
          <w:szCs w:val="24"/>
          <w:lang w:eastAsia="en-US"/>
        </w:rPr>
        <w:t>      опыт работы должен соответствовать одному из следующих требований:</w:t>
      </w:r>
    </w:p>
    <w:p w:rsidR="004A0FDF" w:rsidRPr="004A0FDF" w:rsidRDefault="004A0FDF" w:rsidP="004A0FDF">
      <w:pPr>
        <w:widowControl/>
        <w:spacing w:line="276" w:lineRule="auto"/>
        <w:jc w:val="both"/>
        <w:rPr>
          <w:color w:val="000000"/>
          <w:sz w:val="24"/>
          <w:szCs w:val="24"/>
          <w:lang w:eastAsia="en-US"/>
        </w:rPr>
      </w:pPr>
      <w:bookmarkStart w:id="10" w:name="z266"/>
      <w:r w:rsidRPr="004A0FDF">
        <w:rPr>
          <w:color w:val="000000"/>
          <w:sz w:val="24"/>
          <w:szCs w:val="24"/>
          <w:lang w:eastAsia="en-US"/>
        </w:rPr>
        <w:t>      1) не менее одного года стажа работы на государственных должностях;</w:t>
      </w:r>
    </w:p>
    <w:p w:rsidR="004A0FDF" w:rsidRPr="004A0FDF" w:rsidRDefault="004A0FDF" w:rsidP="004A0FDF">
      <w:pPr>
        <w:widowControl/>
        <w:spacing w:line="276" w:lineRule="auto"/>
        <w:jc w:val="both"/>
        <w:rPr>
          <w:color w:val="000000"/>
          <w:sz w:val="24"/>
          <w:szCs w:val="24"/>
          <w:lang w:eastAsia="en-US"/>
        </w:rPr>
      </w:pPr>
      <w:bookmarkStart w:id="11" w:name="z267"/>
      <w:bookmarkEnd w:id="10"/>
      <w:r w:rsidRPr="004A0FDF">
        <w:rPr>
          <w:color w:val="000000"/>
          <w:sz w:val="24"/>
          <w:szCs w:val="24"/>
          <w:lang w:eastAsia="en-US"/>
        </w:rPr>
        <w:t>      2) не менее двух лет стажа работы в областях, соответствующих функциональным направлениям конкретной должности данной категории;</w:t>
      </w:r>
    </w:p>
    <w:p w:rsidR="004A0FDF" w:rsidRPr="004A0FDF" w:rsidRDefault="004A0FDF" w:rsidP="004A0FDF">
      <w:pPr>
        <w:widowControl/>
        <w:spacing w:line="276" w:lineRule="auto"/>
        <w:jc w:val="both"/>
        <w:rPr>
          <w:color w:val="000000"/>
          <w:sz w:val="24"/>
          <w:szCs w:val="24"/>
          <w:lang w:eastAsia="en-US"/>
        </w:rPr>
      </w:pPr>
      <w:bookmarkStart w:id="12" w:name="z268"/>
      <w:bookmarkEnd w:id="11"/>
      <w:r w:rsidRPr="004A0FDF">
        <w:rPr>
          <w:color w:val="000000"/>
          <w:sz w:val="24"/>
          <w:szCs w:val="24"/>
          <w:lang w:eastAsia="en-US"/>
        </w:rPr>
        <w:t xml:space="preserve">      3) не менее одного года стажа работы в статусе депутата Парламента Республики Казахстан или депутата </w:t>
      </w:r>
      <w:proofErr w:type="spellStart"/>
      <w:r w:rsidRPr="004A0FDF">
        <w:rPr>
          <w:color w:val="000000"/>
          <w:sz w:val="24"/>
          <w:szCs w:val="24"/>
          <w:lang w:eastAsia="en-US"/>
        </w:rPr>
        <w:t>маслихата</w:t>
      </w:r>
      <w:proofErr w:type="spellEnd"/>
      <w:r w:rsidRPr="004A0FDF">
        <w:rPr>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A0FDF" w:rsidRPr="004A0FDF" w:rsidRDefault="004A0FDF" w:rsidP="004A0FDF">
      <w:pPr>
        <w:widowControl/>
        <w:spacing w:line="276" w:lineRule="auto"/>
        <w:jc w:val="both"/>
        <w:rPr>
          <w:color w:val="000000"/>
          <w:sz w:val="24"/>
          <w:szCs w:val="24"/>
          <w:lang w:eastAsia="en-US"/>
        </w:rPr>
      </w:pPr>
      <w:bookmarkStart w:id="13" w:name="z269"/>
      <w:bookmarkEnd w:id="12"/>
      <w:r w:rsidRPr="004A0FDF">
        <w:rPr>
          <w:color w:val="000000"/>
          <w:sz w:val="24"/>
          <w:szCs w:val="24"/>
          <w:lang w:eastAsia="en-US"/>
        </w:rPr>
        <w:t>      4) не менее шести месяцев стажа работы в должности судьи, за исключением судей, прекративших свои полномочия по отрицательным мотивам;</w:t>
      </w:r>
    </w:p>
    <w:p w:rsidR="004A0FDF" w:rsidRPr="004A0FDF" w:rsidRDefault="004A0FDF" w:rsidP="004A0FDF">
      <w:pPr>
        <w:widowControl/>
        <w:spacing w:line="276" w:lineRule="auto"/>
        <w:jc w:val="both"/>
        <w:rPr>
          <w:color w:val="000000"/>
          <w:sz w:val="24"/>
          <w:szCs w:val="24"/>
          <w:lang w:eastAsia="en-US"/>
        </w:rPr>
      </w:pPr>
      <w:bookmarkStart w:id="14" w:name="z270"/>
      <w:bookmarkEnd w:id="13"/>
      <w:r w:rsidRPr="004A0FDF">
        <w:rPr>
          <w:color w:val="000000"/>
          <w:sz w:val="24"/>
          <w:szCs w:val="24"/>
          <w:lang w:eastAsia="en-US"/>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A0FDF" w:rsidRPr="004A0FDF" w:rsidRDefault="004A0FDF" w:rsidP="004A0FDF">
      <w:pPr>
        <w:widowControl/>
        <w:spacing w:line="276" w:lineRule="auto"/>
        <w:jc w:val="both"/>
        <w:rPr>
          <w:color w:val="000000"/>
          <w:sz w:val="24"/>
          <w:szCs w:val="24"/>
          <w:lang w:eastAsia="en-US"/>
        </w:rPr>
      </w:pPr>
      <w:bookmarkStart w:id="15" w:name="z271"/>
      <w:bookmarkEnd w:id="14"/>
      <w:r w:rsidRPr="004A0FDF">
        <w:rPr>
          <w:color w:val="000000"/>
          <w:sz w:val="24"/>
          <w:szCs w:val="24"/>
          <w:lang w:eastAsia="en-US"/>
        </w:rPr>
        <w:t xml:space="preserve">      6) завершение </w:t>
      </w:r>
      <w:proofErr w:type="gramStart"/>
      <w:r w:rsidRPr="004A0FDF">
        <w:rPr>
          <w:color w:val="000000"/>
          <w:sz w:val="24"/>
          <w:szCs w:val="24"/>
          <w:lang w:eastAsia="en-US"/>
        </w:rPr>
        <w:t>обучения по программам</w:t>
      </w:r>
      <w:proofErr w:type="gramEnd"/>
      <w:r w:rsidRPr="004A0FDF">
        <w:rPr>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4A0FDF" w:rsidRPr="004A0FDF" w:rsidRDefault="004A0FDF" w:rsidP="004A0FDF">
      <w:pPr>
        <w:widowControl/>
        <w:spacing w:line="276" w:lineRule="auto"/>
        <w:jc w:val="both"/>
        <w:rPr>
          <w:color w:val="000000"/>
          <w:sz w:val="24"/>
          <w:szCs w:val="24"/>
          <w:lang w:eastAsia="en-US"/>
        </w:rPr>
      </w:pPr>
      <w:bookmarkStart w:id="16" w:name="z272"/>
      <w:bookmarkEnd w:id="15"/>
      <w:r w:rsidRPr="004A0FDF">
        <w:rPr>
          <w:color w:val="000000"/>
          <w:sz w:val="24"/>
          <w:szCs w:val="24"/>
          <w:lang w:eastAsia="en-US"/>
        </w:rPr>
        <w:t>      7) наличие ученой степени;</w:t>
      </w:r>
    </w:p>
    <w:p w:rsidR="004A0FDF" w:rsidRPr="004A0FDF" w:rsidRDefault="004A0FDF" w:rsidP="004A0FDF">
      <w:pPr>
        <w:widowControl/>
        <w:spacing w:line="276" w:lineRule="auto"/>
        <w:jc w:val="both"/>
        <w:rPr>
          <w:color w:val="000000"/>
          <w:sz w:val="24"/>
          <w:szCs w:val="24"/>
          <w:lang w:eastAsia="en-US"/>
        </w:rPr>
      </w:pPr>
      <w:bookmarkStart w:id="17" w:name="z273"/>
      <w:bookmarkEnd w:id="16"/>
      <w:r w:rsidRPr="004A0FDF">
        <w:rPr>
          <w:color w:val="000000"/>
          <w:sz w:val="24"/>
          <w:szCs w:val="24"/>
          <w:lang w:eastAsia="en-US"/>
        </w:rPr>
        <w:t>      8) не менее пяти лет стажа работы для лиц, зачисленных в Президентский молодежный кадровый резерв;</w:t>
      </w:r>
    </w:p>
    <w:p w:rsidR="004A0FDF" w:rsidRPr="004A0FDF" w:rsidRDefault="004A0FDF" w:rsidP="004A0FDF">
      <w:pPr>
        <w:widowControl/>
        <w:spacing w:line="276" w:lineRule="auto"/>
        <w:jc w:val="both"/>
        <w:rPr>
          <w:color w:val="000000"/>
          <w:sz w:val="24"/>
          <w:szCs w:val="24"/>
          <w:lang w:eastAsia="en-US"/>
        </w:rPr>
      </w:pPr>
      <w:bookmarkStart w:id="18" w:name="z274"/>
      <w:bookmarkEnd w:id="17"/>
      <w:r w:rsidRPr="004A0FDF">
        <w:rPr>
          <w:color w:val="000000"/>
          <w:sz w:val="24"/>
          <w:szCs w:val="24"/>
          <w:lang w:eastAsia="en-US"/>
        </w:rPr>
        <w:t>      9) на должность судебного исполнителя опыт работы не требуется.</w:t>
      </w:r>
    </w:p>
    <w:bookmarkEnd w:id="18"/>
    <w:p w:rsidR="004A0FDF" w:rsidRPr="00093EB6" w:rsidRDefault="004A0FDF" w:rsidP="004A0FDF">
      <w:pPr>
        <w:widowControl/>
        <w:ind w:firstLine="851"/>
        <w:jc w:val="both"/>
        <w:rPr>
          <w:b/>
          <w:sz w:val="24"/>
          <w:szCs w:val="24"/>
          <w:lang w:val="kk-KZ"/>
        </w:rPr>
      </w:pPr>
      <w:r w:rsidRPr="00093EB6">
        <w:rPr>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4A0FDF" w:rsidRPr="00093EB6" w:rsidTr="00BD4B86">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4A0FDF" w:rsidRPr="00093EB6" w:rsidRDefault="004A0FDF" w:rsidP="00BD4B86">
            <w:pPr>
              <w:keepNext/>
              <w:keepLines/>
              <w:tabs>
                <w:tab w:val="left" w:pos="132"/>
                <w:tab w:val="left" w:pos="6663"/>
              </w:tabs>
              <w:ind w:left="-1440" w:right="365"/>
              <w:jc w:val="right"/>
              <w:rPr>
                <w:b/>
                <w:sz w:val="24"/>
                <w:szCs w:val="24"/>
              </w:rPr>
            </w:pPr>
            <w:r w:rsidRPr="00093EB6">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4A0FDF" w:rsidRPr="00093EB6" w:rsidRDefault="004A0FDF" w:rsidP="00BD4B86">
            <w:pPr>
              <w:keepNext/>
              <w:keepLines/>
              <w:tabs>
                <w:tab w:val="left" w:pos="132"/>
                <w:tab w:val="left" w:pos="6663"/>
              </w:tabs>
              <w:ind w:left="-1440" w:right="311"/>
              <w:jc w:val="center"/>
              <w:rPr>
                <w:b/>
                <w:sz w:val="24"/>
                <w:szCs w:val="24"/>
              </w:rPr>
            </w:pPr>
            <w:r w:rsidRPr="00093EB6">
              <w:rPr>
                <w:b/>
                <w:bCs/>
                <w:iCs/>
                <w:sz w:val="24"/>
                <w:szCs w:val="24"/>
              </w:rPr>
              <w:t>В зависимости от выслуги лет</w:t>
            </w:r>
          </w:p>
        </w:tc>
      </w:tr>
      <w:tr w:rsidR="004A0FDF" w:rsidRPr="00093EB6" w:rsidTr="00BD4B86">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4A0FDF" w:rsidRPr="00093EB6" w:rsidRDefault="004A0FDF" w:rsidP="00BD4B86">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4A0FDF" w:rsidRPr="00093EB6" w:rsidRDefault="004A0FDF" w:rsidP="00BD4B86">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093EB6">
              <w:rPr>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4A0FDF" w:rsidRPr="00093EB6" w:rsidRDefault="004A0FDF" w:rsidP="00BD4B86">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093EB6">
              <w:rPr>
                <w:b/>
                <w:sz w:val="24"/>
                <w:szCs w:val="24"/>
              </w:rPr>
              <w:t>max</w:t>
            </w:r>
            <w:proofErr w:type="spellEnd"/>
          </w:p>
        </w:tc>
      </w:tr>
      <w:tr w:rsidR="002C488F" w:rsidRPr="00093EB6" w:rsidTr="00154211">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2C488F" w:rsidRPr="00CB6F5F" w:rsidRDefault="002C488F" w:rsidP="00BD4B86">
            <w:pPr>
              <w:keepNext/>
              <w:keepLines/>
              <w:tabs>
                <w:tab w:val="left" w:pos="132"/>
                <w:tab w:val="left" w:pos="6663"/>
              </w:tabs>
              <w:ind w:left="-1440" w:right="99" w:firstLine="1440"/>
              <w:jc w:val="center"/>
              <w:rPr>
                <w:b/>
                <w:bCs/>
                <w:iCs/>
                <w:color w:val="000000" w:themeColor="text1"/>
                <w:sz w:val="24"/>
                <w:szCs w:val="24"/>
                <w:lang w:val="kk-KZ"/>
              </w:rPr>
            </w:pPr>
            <w:r w:rsidRPr="00CB6F5F">
              <w:rPr>
                <w:b/>
                <w:bCs/>
                <w:iCs/>
                <w:color w:val="000000" w:themeColor="text1"/>
                <w:sz w:val="24"/>
                <w:szCs w:val="24"/>
              </w:rPr>
              <w:t>С-О-</w:t>
            </w:r>
            <w:r w:rsidRPr="00CB6F5F">
              <w:rPr>
                <w:b/>
                <w:bCs/>
                <w:iCs/>
                <w:color w:val="000000" w:themeColor="text1"/>
                <w:sz w:val="24"/>
                <w:szCs w:val="24"/>
                <w:lang w:val="kk-KZ"/>
              </w:rPr>
              <w:t>4, функиональный блок</w:t>
            </w:r>
            <w:proofErr w:type="gramStart"/>
            <w:r w:rsidRPr="00CB6F5F">
              <w:rPr>
                <w:b/>
                <w:bCs/>
                <w:iCs/>
                <w:color w:val="000000" w:themeColor="text1"/>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vAlign w:val="bottom"/>
          </w:tcPr>
          <w:p w:rsidR="002C488F" w:rsidRPr="00CB6F5F" w:rsidRDefault="002C488F">
            <w:pPr>
              <w:spacing w:after="200" w:line="276" w:lineRule="auto"/>
              <w:jc w:val="center"/>
              <w:rPr>
                <w:b/>
                <w:bCs/>
                <w:iCs/>
                <w:color w:val="000000" w:themeColor="text1"/>
                <w:sz w:val="24"/>
                <w:szCs w:val="24"/>
                <w:lang w:val="kk-KZ"/>
              </w:rPr>
            </w:pPr>
            <w:r w:rsidRPr="00CB6F5F">
              <w:rPr>
                <w:b/>
                <w:bCs/>
                <w:iCs/>
                <w:color w:val="000000" w:themeColor="text1"/>
                <w:sz w:val="24"/>
                <w:szCs w:val="24"/>
                <w:lang w:val="kk-KZ"/>
              </w:rPr>
              <w:t>241 078</w:t>
            </w:r>
          </w:p>
        </w:tc>
        <w:tc>
          <w:tcPr>
            <w:tcW w:w="4111" w:type="dxa"/>
            <w:tcBorders>
              <w:top w:val="single" w:sz="4" w:space="0" w:color="auto"/>
              <w:left w:val="single" w:sz="4" w:space="0" w:color="auto"/>
              <w:bottom w:val="single" w:sz="4" w:space="0" w:color="auto"/>
              <w:right w:val="single" w:sz="4" w:space="0" w:color="auto"/>
            </w:tcBorders>
            <w:vAlign w:val="center"/>
          </w:tcPr>
          <w:p w:rsidR="002C488F" w:rsidRPr="00CB6F5F" w:rsidRDefault="002C488F">
            <w:pPr>
              <w:spacing w:after="200" w:line="276" w:lineRule="auto"/>
              <w:jc w:val="center"/>
              <w:rPr>
                <w:b/>
                <w:bCs/>
                <w:iCs/>
                <w:color w:val="000000" w:themeColor="text1"/>
                <w:sz w:val="24"/>
                <w:szCs w:val="24"/>
                <w:lang w:val="kk-KZ"/>
              </w:rPr>
            </w:pPr>
            <w:r w:rsidRPr="00CB6F5F">
              <w:rPr>
                <w:b/>
                <w:bCs/>
                <w:iCs/>
                <w:color w:val="000000" w:themeColor="text1"/>
                <w:sz w:val="24"/>
                <w:szCs w:val="24"/>
                <w:lang w:val="kk-KZ"/>
              </w:rPr>
              <w:t>295 611</w:t>
            </w:r>
          </w:p>
        </w:tc>
      </w:tr>
    </w:tbl>
    <w:p w:rsidR="004A0FDF" w:rsidRPr="004A0FDF" w:rsidRDefault="004A0FDF" w:rsidP="00FF7C76">
      <w:pPr>
        <w:ind w:firstLine="567"/>
        <w:jc w:val="both"/>
        <w:rPr>
          <w:b/>
          <w:sz w:val="24"/>
          <w:szCs w:val="24"/>
        </w:rPr>
      </w:pPr>
    </w:p>
    <w:p w:rsidR="00CC47AC" w:rsidRPr="00CC47AC" w:rsidRDefault="001E3095" w:rsidP="00FF7C76">
      <w:pPr>
        <w:ind w:firstLine="567"/>
        <w:jc w:val="both"/>
        <w:rPr>
          <w:b/>
          <w:color w:val="000000" w:themeColor="text1"/>
          <w:sz w:val="24"/>
          <w:szCs w:val="24"/>
          <w:lang w:val="kk-KZ"/>
        </w:rPr>
      </w:pPr>
      <w:r>
        <w:rPr>
          <w:b/>
          <w:sz w:val="24"/>
          <w:szCs w:val="24"/>
          <w:lang w:val="kk-KZ"/>
        </w:rPr>
        <w:t>Д</w:t>
      </w:r>
      <w:r w:rsidR="00404452" w:rsidRPr="00BB5B69">
        <w:rPr>
          <w:b/>
          <w:sz w:val="24"/>
          <w:szCs w:val="24"/>
          <w:lang w:val="kk-KZ"/>
        </w:rPr>
        <w:t>епартамент государственных доходов по г.</w:t>
      </w:r>
      <w:r w:rsidR="00E12A40" w:rsidRPr="00BB5B69">
        <w:rPr>
          <w:b/>
          <w:sz w:val="24"/>
          <w:szCs w:val="24"/>
          <w:lang w:val="kk-KZ"/>
        </w:rPr>
        <w:t>Нур-Султан</w:t>
      </w:r>
      <w:r w:rsidR="00F07818">
        <w:rPr>
          <w:b/>
          <w:sz w:val="24"/>
          <w:szCs w:val="24"/>
          <w:lang w:val="kk-KZ"/>
        </w:rPr>
        <w:t>у</w:t>
      </w:r>
      <w:r w:rsidR="009B2801" w:rsidRPr="00BB5B69">
        <w:rPr>
          <w:b/>
          <w:sz w:val="24"/>
          <w:szCs w:val="24"/>
          <w:lang w:val="kk-KZ"/>
        </w:rPr>
        <w:t xml:space="preserve"> </w:t>
      </w:r>
      <w:r w:rsidR="00404452" w:rsidRPr="00BB5B69">
        <w:rPr>
          <w:b/>
          <w:sz w:val="24"/>
          <w:szCs w:val="24"/>
          <w:lang w:val="kk-KZ"/>
        </w:rPr>
        <w:t>Комитета</w:t>
      </w:r>
      <w:r w:rsidR="009B2801" w:rsidRPr="00BB5B69">
        <w:rPr>
          <w:b/>
          <w:sz w:val="24"/>
          <w:szCs w:val="24"/>
          <w:lang w:val="kk-KZ"/>
        </w:rPr>
        <w:t xml:space="preserve"> </w:t>
      </w:r>
      <w:r w:rsidR="00404452" w:rsidRPr="00BB5B69">
        <w:rPr>
          <w:b/>
          <w:sz w:val="24"/>
          <w:szCs w:val="24"/>
          <w:lang w:val="kk-KZ"/>
        </w:rPr>
        <w:t xml:space="preserve">государственных доходов </w:t>
      </w:r>
      <w:r w:rsidR="00404452"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00404452" w:rsidRPr="00BB5B69">
        <w:rPr>
          <w:b/>
          <w:sz w:val="24"/>
          <w:szCs w:val="24"/>
        </w:rPr>
        <w:t xml:space="preserve">, пр. </w:t>
      </w:r>
      <w:r w:rsidR="00404452" w:rsidRPr="00BB5B69">
        <w:rPr>
          <w:b/>
          <w:sz w:val="24"/>
          <w:szCs w:val="24"/>
          <w:lang w:val="kk-KZ"/>
        </w:rPr>
        <w:t>Республики</w:t>
      </w:r>
      <w:r w:rsidR="009B2801" w:rsidRPr="00BB5B69">
        <w:rPr>
          <w:b/>
          <w:sz w:val="24"/>
          <w:szCs w:val="24"/>
          <w:lang w:val="kk-KZ"/>
        </w:rPr>
        <w:t xml:space="preserve"> </w:t>
      </w:r>
      <w:r w:rsidR="00404452" w:rsidRPr="00BB5B69">
        <w:rPr>
          <w:b/>
          <w:sz w:val="24"/>
          <w:szCs w:val="24"/>
          <w:lang w:val="kk-KZ"/>
        </w:rPr>
        <w:t>52</w:t>
      </w:r>
      <w:r w:rsidR="00404452" w:rsidRPr="00BB5B69">
        <w:rPr>
          <w:b/>
          <w:sz w:val="24"/>
          <w:szCs w:val="24"/>
        </w:rPr>
        <w:t xml:space="preserve">, телефон для справок (7172) </w:t>
      </w:r>
      <w:r w:rsidR="00404452" w:rsidRPr="00BB5B69">
        <w:rPr>
          <w:b/>
          <w:sz w:val="24"/>
          <w:szCs w:val="24"/>
          <w:lang w:val="kk-KZ"/>
        </w:rPr>
        <w:t>77-3</w:t>
      </w:r>
      <w:r w:rsidR="00C7741E">
        <w:rPr>
          <w:b/>
          <w:sz w:val="24"/>
          <w:szCs w:val="24"/>
          <w:lang w:val="kk-KZ"/>
        </w:rPr>
        <w:t>1-90</w:t>
      </w:r>
      <w:r w:rsidR="00404452" w:rsidRPr="00BB5B69">
        <w:rPr>
          <w:b/>
          <w:sz w:val="24"/>
          <w:szCs w:val="24"/>
          <w:lang w:val="kk-KZ"/>
        </w:rPr>
        <w:t>, E-</w:t>
      </w:r>
      <w:r w:rsidR="00404452" w:rsidRPr="00CC47AC">
        <w:rPr>
          <w:b/>
          <w:sz w:val="24"/>
          <w:szCs w:val="24"/>
          <w:lang w:val="kk-KZ"/>
        </w:rPr>
        <w:t>mail</w:t>
      </w:r>
      <w:r w:rsidR="00404452" w:rsidRPr="00A4140D">
        <w:rPr>
          <w:b/>
          <w:sz w:val="24"/>
          <w:szCs w:val="24"/>
          <w:lang w:val="kk-KZ"/>
        </w:rPr>
        <w:t xml:space="preserve">: </w:t>
      </w:r>
      <w:hyperlink r:id="rId7" w:history="1">
        <w:r w:rsidR="00462C4D" w:rsidRPr="002915E3">
          <w:rPr>
            <w:rStyle w:val="a6"/>
            <w:rFonts w:eastAsia="Calibri"/>
            <w:b/>
            <w:sz w:val="24"/>
            <w:szCs w:val="24"/>
            <w:lang w:val="en-US" w:eastAsia="en-US"/>
          </w:rPr>
          <w:t>zh</w:t>
        </w:r>
        <w:r w:rsidR="00462C4D" w:rsidRPr="002915E3">
          <w:rPr>
            <w:rStyle w:val="a6"/>
            <w:rFonts w:eastAsia="Calibri"/>
            <w:b/>
            <w:sz w:val="24"/>
            <w:szCs w:val="24"/>
            <w:lang w:val="kk-KZ" w:eastAsia="en-US"/>
          </w:rPr>
          <w:t>.</w:t>
        </w:r>
        <w:r w:rsidR="00462C4D" w:rsidRPr="002915E3">
          <w:rPr>
            <w:rStyle w:val="a6"/>
            <w:rFonts w:eastAsia="Calibri"/>
            <w:b/>
            <w:sz w:val="24"/>
            <w:szCs w:val="24"/>
            <w:lang w:val="en-US" w:eastAsia="en-US"/>
          </w:rPr>
          <w:t>sultano</w:t>
        </w:r>
        <w:r w:rsidR="00462C4D" w:rsidRPr="002915E3">
          <w:rPr>
            <w:rStyle w:val="a6"/>
            <w:rFonts w:eastAsia="Calibri"/>
            <w:b/>
            <w:sz w:val="24"/>
            <w:szCs w:val="24"/>
            <w:lang w:val="kk-KZ" w:eastAsia="en-US"/>
          </w:rPr>
          <w:t>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CC47AC">
        <w:trPr>
          <w:tblCellSpacing w:w="0" w:type="dxa"/>
        </w:trPr>
        <w:tc>
          <w:tcPr>
            <w:tcW w:w="0" w:type="auto"/>
            <w:vAlign w:val="center"/>
            <w:hideMark/>
          </w:tcPr>
          <w:p w:rsidR="00CC47AC" w:rsidRPr="00CC47AC" w:rsidRDefault="00CC47AC" w:rsidP="00CC47AC">
            <w:pPr>
              <w:widowControl/>
              <w:jc w:val="center"/>
              <w:rPr>
                <w:b/>
                <w:bCs/>
                <w:sz w:val="24"/>
                <w:szCs w:val="24"/>
              </w:rPr>
            </w:pPr>
          </w:p>
        </w:tc>
        <w:tc>
          <w:tcPr>
            <w:tcW w:w="0" w:type="auto"/>
            <w:vAlign w:val="center"/>
            <w:hideMark/>
          </w:tcPr>
          <w:p w:rsidR="00CC47AC" w:rsidRPr="00CC47AC" w:rsidRDefault="00CC47AC" w:rsidP="00CC47AC">
            <w:pPr>
              <w:widowControl/>
              <w:rPr>
                <w:sz w:val="24"/>
                <w:szCs w:val="24"/>
              </w:rPr>
            </w:pPr>
          </w:p>
        </w:tc>
      </w:tr>
    </w:tbl>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630E6A" w:rsidRPr="00630E6A" w:rsidRDefault="00630E6A" w:rsidP="00630E6A">
      <w:pPr>
        <w:ind w:firstLine="709"/>
        <w:jc w:val="both"/>
        <w:rPr>
          <w:b/>
          <w:sz w:val="24"/>
          <w:szCs w:val="24"/>
          <w:lang w:val="kk-KZ"/>
        </w:rPr>
      </w:pPr>
      <w:r w:rsidRPr="00630E6A">
        <w:rPr>
          <w:b/>
          <w:sz w:val="24"/>
          <w:szCs w:val="24"/>
          <w:lang w:val="kk-KZ"/>
        </w:rPr>
        <w:t xml:space="preserve">1. </w:t>
      </w:r>
      <w:r w:rsidRPr="00AA175A">
        <w:rPr>
          <w:b/>
          <w:sz w:val="24"/>
          <w:szCs w:val="24"/>
          <w:lang w:val="kk-KZ"/>
        </w:rPr>
        <w:t>Руководитель таможенного поста «Астана – центр таможенного</w:t>
      </w:r>
      <w:r w:rsidRPr="00630E6A">
        <w:rPr>
          <w:b/>
          <w:sz w:val="24"/>
          <w:szCs w:val="24"/>
          <w:lang w:val="kk-KZ"/>
        </w:rPr>
        <w:t xml:space="preserve"> оформления»  ДГД по г.Нур-Султану КГД МФ РК</w:t>
      </w:r>
      <w:r w:rsidRPr="00630E6A">
        <w:rPr>
          <w:sz w:val="24"/>
          <w:szCs w:val="24"/>
        </w:rPr>
        <w:t xml:space="preserve">, </w:t>
      </w:r>
      <w:r w:rsidRPr="00630E6A">
        <w:rPr>
          <w:b/>
          <w:sz w:val="24"/>
          <w:szCs w:val="24"/>
        </w:rPr>
        <w:t>категория С-О-3</w:t>
      </w:r>
      <w:r w:rsidRPr="00630E6A">
        <w:rPr>
          <w:b/>
          <w:sz w:val="24"/>
          <w:szCs w:val="24"/>
          <w:lang w:val="kk-KZ"/>
        </w:rPr>
        <w:t>, 1 единица.</w:t>
      </w:r>
    </w:p>
    <w:p w:rsidR="00630E6A" w:rsidRPr="008C4683" w:rsidRDefault="00630E6A" w:rsidP="00630E6A">
      <w:pPr>
        <w:pStyle w:val="Style9"/>
        <w:widowControl/>
        <w:spacing w:line="240" w:lineRule="auto"/>
        <w:ind w:firstLine="709"/>
        <w:rPr>
          <w:color w:val="000000"/>
          <w:lang w:val="kk-KZ"/>
        </w:rPr>
      </w:pPr>
      <w:r w:rsidRPr="00781F75">
        <w:rPr>
          <w:b/>
          <w:lang w:val="kk-KZ"/>
        </w:rPr>
        <w:t>Функциональные обязанности:</w:t>
      </w:r>
      <w:r w:rsidRPr="00F65AB7">
        <w:rPr>
          <w:lang w:val="kk-KZ"/>
        </w:rPr>
        <w:t xml:space="preserve"> </w:t>
      </w:r>
      <w:r w:rsidRPr="00CA3DB5">
        <w:rPr>
          <w:color w:val="000000"/>
          <w:lang w:eastAsia="ko-KR"/>
        </w:rPr>
        <w:t xml:space="preserve">Общее руководство работой и координация деятельности таможенного поста; организация работы сотрудников при совершении таможенных операций, связанных с </w:t>
      </w:r>
      <w:r w:rsidRPr="00CA3DB5">
        <w:t>помещением иностранных товаров под процедуру свободной таможенной зоны; проведение таможенных операций,  связанны</w:t>
      </w:r>
      <w:r>
        <w:t>х</w:t>
      </w:r>
      <w:r w:rsidRPr="00CA3DB5">
        <w:t xml:space="preserve"> с выпуском товаров в целях выявления и предотвращения нарушения участниками ВЭД таможенного законодательства; определени</w:t>
      </w:r>
      <w:r>
        <w:t>е</w:t>
      </w:r>
      <w:r w:rsidRPr="00CA3DB5">
        <w:t xml:space="preserve"> страны происхождения товаров; контроль уплаты </w:t>
      </w:r>
      <w:r w:rsidRPr="00CA3DB5">
        <w:lastRenderedPageBreak/>
        <w:t>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участие в разработке нормативных правовых актов; проведение информационно-разъяснительной работы в сфере таможенного дела</w:t>
      </w:r>
      <w:r w:rsidRPr="00CA3DB5">
        <w:rPr>
          <w:lang w:val="kk-KZ"/>
        </w:rPr>
        <w:t>;</w:t>
      </w:r>
      <w:r w:rsidRPr="00CA3DB5">
        <w:t xml:space="preserve"> проведение профилактических мероприятий по недопущению нарушений антикоррупционного законодательства </w:t>
      </w:r>
      <w:r w:rsidRPr="00CA3DB5">
        <w:rPr>
          <w:color w:val="000000"/>
        </w:rPr>
        <w:t>Республики Казахстан</w:t>
      </w:r>
      <w:r w:rsidR="008C4683">
        <w:rPr>
          <w:color w:val="000000"/>
          <w:lang w:val="kk-KZ"/>
        </w:rPr>
        <w:t>.</w:t>
      </w:r>
    </w:p>
    <w:p w:rsidR="00630E6A" w:rsidRPr="00CA3DB5" w:rsidRDefault="00630E6A" w:rsidP="00630E6A">
      <w:pPr>
        <w:pStyle w:val="Style9"/>
        <w:widowControl/>
        <w:spacing w:line="240" w:lineRule="auto"/>
        <w:ind w:firstLine="709"/>
        <w:rPr>
          <w:b/>
        </w:rPr>
      </w:pPr>
      <w:r w:rsidRPr="00CA3DB5">
        <w:rPr>
          <w:b/>
        </w:rPr>
        <w:t xml:space="preserve">Требования к участникам конкурса: </w:t>
      </w:r>
      <w:r w:rsidRPr="00CA3DB5">
        <w:rPr>
          <w:lang w:val="kk-KZ"/>
        </w:rPr>
        <w:t>П</w:t>
      </w:r>
      <w:proofErr w:type="spellStart"/>
      <w:r w:rsidRPr="00CA3DB5">
        <w:t>ослевузовское</w:t>
      </w:r>
      <w:proofErr w:type="spellEnd"/>
      <w:r w:rsidRPr="00CA3DB5">
        <w:t xml:space="preserve"> или </w:t>
      </w:r>
      <w:r w:rsidRPr="00CA3DB5">
        <w:rPr>
          <w:lang w:val="kk-KZ"/>
        </w:rPr>
        <w:t>в</w:t>
      </w:r>
      <w:proofErr w:type="spellStart"/>
      <w:r w:rsidRPr="00CA3DB5">
        <w:rPr>
          <w:bCs/>
        </w:rPr>
        <w:t>ысшее</w:t>
      </w:r>
      <w:proofErr w:type="spellEnd"/>
      <w:r w:rsidRPr="00CA3DB5">
        <w:rPr>
          <w:bCs/>
        </w:rPr>
        <w:t xml:space="preserve">    образование в сфере социальных наук</w:t>
      </w:r>
      <w:r w:rsidRPr="00CA3DB5">
        <w:rPr>
          <w:bCs/>
          <w:lang w:val="kk-KZ"/>
        </w:rPr>
        <w:t>, экономики</w:t>
      </w:r>
      <w:r w:rsidRPr="00CA3DB5">
        <w:rPr>
          <w:bCs/>
        </w:rPr>
        <w:t xml:space="preserve"> и бизнеса, права,  технических наук и технологий</w:t>
      </w:r>
      <w:r w:rsidRPr="00CA3DB5">
        <w:rPr>
          <w:bCs/>
          <w:lang w:val="kk-KZ"/>
        </w:rPr>
        <w:t>.</w:t>
      </w:r>
    </w:p>
    <w:p w:rsidR="00630E6A" w:rsidRDefault="00630E6A" w:rsidP="00630E6A">
      <w:pPr>
        <w:pStyle w:val="aa"/>
        <w:ind w:left="928"/>
        <w:jc w:val="both"/>
        <w:rPr>
          <w:b/>
          <w:sz w:val="24"/>
          <w:szCs w:val="24"/>
          <w:lang w:val="kk-KZ"/>
        </w:rPr>
      </w:pPr>
    </w:p>
    <w:p w:rsidR="008250CD" w:rsidRPr="00630E6A" w:rsidRDefault="00355144" w:rsidP="008250CD">
      <w:pPr>
        <w:ind w:firstLine="709"/>
        <w:jc w:val="both"/>
        <w:rPr>
          <w:b/>
          <w:sz w:val="24"/>
          <w:szCs w:val="24"/>
          <w:lang w:val="kk-KZ"/>
        </w:rPr>
      </w:pPr>
      <w:r>
        <w:rPr>
          <w:b/>
          <w:sz w:val="24"/>
          <w:szCs w:val="24"/>
          <w:lang w:val="kk-KZ"/>
        </w:rPr>
        <w:t>2.</w:t>
      </w:r>
      <w:r w:rsidR="008250CD" w:rsidRPr="00AA175A">
        <w:rPr>
          <w:b/>
          <w:sz w:val="24"/>
          <w:szCs w:val="24"/>
          <w:lang w:val="kk-KZ"/>
        </w:rPr>
        <w:t>Руководитель отдела администрирования НДС</w:t>
      </w:r>
      <w:r w:rsidR="008250CD" w:rsidRPr="00AA175A">
        <w:t xml:space="preserve"> </w:t>
      </w:r>
      <w:r w:rsidR="008250CD" w:rsidRPr="00AA175A">
        <w:rPr>
          <w:b/>
          <w:sz w:val="24"/>
          <w:szCs w:val="24"/>
          <w:lang w:val="kk-KZ"/>
        </w:rPr>
        <w:t>Управления администрирования косвенных налогов ДГД по г.Нур-Султану КГД МФ РК</w:t>
      </w:r>
      <w:r w:rsidR="008250CD" w:rsidRPr="00AA175A">
        <w:rPr>
          <w:sz w:val="24"/>
          <w:szCs w:val="24"/>
        </w:rPr>
        <w:t xml:space="preserve">, </w:t>
      </w:r>
      <w:r w:rsidR="008250CD" w:rsidRPr="00AA175A">
        <w:rPr>
          <w:b/>
          <w:sz w:val="24"/>
          <w:szCs w:val="24"/>
        </w:rPr>
        <w:t>категория С-О-</w:t>
      </w:r>
      <w:r w:rsidR="008250CD" w:rsidRPr="00AA175A">
        <w:rPr>
          <w:b/>
          <w:sz w:val="24"/>
          <w:szCs w:val="24"/>
          <w:lang w:val="kk-KZ"/>
        </w:rPr>
        <w:t>4, 1 единица.</w:t>
      </w:r>
    </w:p>
    <w:p w:rsidR="008250CD" w:rsidRPr="00D81BF0" w:rsidRDefault="008250CD" w:rsidP="00D81BF0">
      <w:pPr>
        <w:ind w:firstLine="708"/>
        <w:jc w:val="both"/>
        <w:rPr>
          <w:b/>
          <w:sz w:val="24"/>
          <w:szCs w:val="24"/>
        </w:rPr>
      </w:pPr>
      <w:r w:rsidRPr="00D81BF0">
        <w:rPr>
          <w:b/>
          <w:sz w:val="24"/>
          <w:szCs w:val="24"/>
        </w:rPr>
        <w:t>Функциональные обязанности:</w:t>
      </w:r>
      <w:r w:rsidR="00D81BF0" w:rsidRPr="00D81BF0">
        <w:t xml:space="preserve"> </w:t>
      </w:r>
      <w:proofErr w:type="gramStart"/>
      <w:r w:rsidR="00D81BF0" w:rsidRPr="00D81BF0">
        <w:rPr>
          <w:sz w:val="24"/>
          <w:szCs w:val="24"/>
        </w:rPr>
        <w:t>Осуществление руководством работой отдела; осуществление контроля по направлениям компетенции отдела; обеспечение рационального распределения нагрузки между работниками отдела; рассмотрение и визирование документов, подготовленных сотрудниками отдела; планирование работы сотрудников отдела; осуществление взаимодействия с правоохранительными и другими государственными органами РК по вопросам, входящим в компетенцию отдела в порядке, установленном законодательством; организация качественного и, в установленные сроки, выполнение  поручений руководства;</w:t>
      </w:r>
      <w:proofErr w:type="gramEnd"/>
      <w:r w:rsidR="00D81BF0" w:rsidRPr="00D81BF0">
        <w:rPr>
          <w:sz w:val="24"/>
          <w:szCs w:val="24"/>
        </w:rPr>
        <w:t xml:space="preserve"> </w:t>
      </w:r>
      <w:proofErr w:type="gramStart"/>
      <w:r w:rsidR="00D81BF0" w:rsidRPr="00D81BF0">
        <w:rPr>
          <w:sz w:val="24"/>
          <w:szCs w:val="24"/>
        </w:rPr>
        <w:t>принятие мер по своевременному рассмотрению жалоб и заявлений налогоплательщиков; проведение технической учебы в отделе; соблюдение налоговой тайны в соответствии с положениями Налогового Кодекса; проведение налоговых проверок по налогу на добавленную стоимость; проведение налоговых проверок по достоверности сумм НДС согласно заявлений налогоплательщиков на возврат сумм НДС; участие в совместных проверках с правоохранительными и другими уполномоченными органами;</w:t>
      </w:r>
      <w:proofErr w:type="gramEnd"/>
      <w:r w:rsidR="00D81BF0" w:rsidRPr="00D81BF0">
        <w:rPr>
          <w:sz w:val="24"/>
          <w:szCs w:val="24"/>
        </w:rPr>
        <w:t xml:space="preserve"> работа в системе ЭКНА; разъяснения налогоплательщикам по вопросам администрирования НДС.</w:t>
      </w:r>
    </w:p>
    <w:p w:rsidR="00D81BF0" w:rsidRPr="00D81BF0" w:rsidRDefault="008250CD" w:rsidP="00D81BF0">
      <w:pPr>
        <w:ind w:firstLine="708"/>
        <w:jc w:val="both"/>
        <w:rPr>
          <w:sz w:val="24"/>
          <w:szCs w:val="24"/>
        </w:rPr>
      </w:pPr>
      <w:r w:rsidRPr="008250CD">
        <w:rPr>
          <w:b/>
          <w:sz w:val="24"/>
          <w:szCs w:val="24"/>
        </w:rPr>
        <w:t>Требования к участникам конкурса:</w:t>
      </w:r>
      <w:r w:rsidR="00D81BF0" w:rsidRPr="00D81BF0">
        <w:rPr>
          <w:lang w:val="kk-KZ"/>
        </w:rPr>
        <w:t xml:space="preserve"> </w:t>
      </w:r>
      <w:r w:rsidR="00D81BF0" w:rsidRPr="00D81BF0">
        <w:rPr>
          <w:sz w:val="24"/>
          <w:szCs w:val="24"/>
        </w:rPr>
        <w:t>Послевузовское или высшее   образование в сфере социальных наук, экономики и бизнеса, права.</w:t>
      </w:r>
    </w:p>
    <w:p w:rsidR="008250CD" w:rsidRDefault="008250CD" w:rsidP="00630E6A">
      <w:pPr>
        <w:pStyle w:val="aa"/>
        <w:ind w:left="928"/>
        <w:jc w:val="both"/>
        <w:rPr>
          <w:b/>
          <w:sz w:val="24"/>
          <w:szCs w:val="24"/>
          <w:lang w:val="kk-KZ"/>
        </w:rPr>
      </w:pPr>
    </w:p>
    <w:p w:rsidR="008250CD" w:rsidRPr="00630E6A" w:rsidRDefault="00355144" w:rsidP="008250CD">
      <w:pPr>
        <w:ind w:firstLine="709"/>
        <w:jc w:val="both"/>
        <w:rPr>
          <w:b/>
          <w:sz w:val="24"/>
          <w:szCs w:val="24"/>
          <w:lang w:val="kk-KZ"/>
        </w:rPr>
      </w:pPr>
      <w:r>
        <w:rPr>
          <w:b/>
          <w:sz w:val="24"/>
          <w:szCs w:val="24"/>
          <w:lang w:val="kk-KZ"/>
        </w:rPr>
        <w:t xml:space="preserve">3. </w:t>
      </w:r>
      <w:r w:rsidR="008250CD" w:rsidRPr="00AA175A">
        <w:rPr>
          <w:b/>
          <w:sz w:val="24"/>
          <w:szCs w:val="24"/>
          <w:lang w:val="kk-KZ"/>
        </w:rPr>
        <w:t xml:space="preserve">Руководитель отдела </w:t>
      </w:r>
      <w:r w:rsidR="00D94969" w:rsidRPr="00AA175A">
        <w:rPr>
          <w:b/>
          <w:sz w:val="24"/>
          <w:szCs w:val="24"/>
          <w:lang w:val="kk-KZ"/>
        </w:rPr>
        <w:t xml:space="preserve">реабилитации и банкротства </w:t>
      </w:r>
      <w:r w:rsidR="008250CD" w:rsidRPr="00AA175A">
        <w:rPr>
          <w:b/>
          <w:sz w:val="24"/>
          <w:szCs w:val="24"/>
          <w:lang w:val="kk-KZ"/>
        </w:rPr>
        <w:t xml:space="preserve">Управления </w:t>
      </w:r>
      <w:r w:rsidR="00D94969" w:rsidRPr="00AA175A">
        <w:rPr>
          <w:b/>
          <w:sz w:val="24"/>
          <w:szCs w:val="24"/>
          <w:lang w:val="kk-KZ"/>
        </w:rPr>
        <w:t>по работе с задолженностью</w:t>
      </w:r>
      <w:r w:rsidR="00D94969">
        <w:rPr>
          <w:b/>
          <w:sz w:val="24"/>
          <w:szCs w:val="24"/>
          <w:lang w:val="kk-KZ"/>
        </w:rPr>
        <w:t xml:space="preserve"> </w:t>
      </w:r>
      <w:r w:rsidR="008250CD" w:rsidRPr="00630E6A">
        <w:rPr>
          <w:b/>
          <w:sz w:val="24"/>
          <w:szCs w:val="24"/>
          <w:lang w:val="kk-KZ"/>
        </w:rPr>
        <w:t>ДГД по г.Нур-Султану КГД МФ РК</w:t>
      </w:r>
      <w:r w:rsidR="008250CD" w:rsidRPr="00630E6A">
        <w:rPr>
          <w:sz w:val="24"/>
          <w:szCs w:val="24"/>
        </w:rPr>
        <w:t xml:space="preserve">, </w:t>
      </w:r>
      <w:r w:rsidR="008250CD">
        <w:rPr>
          <w:b/>
          <w:sz w:val="24"/>
          <w:szCs w:val="24"/>
        </w:rPr>
        <w:t>категория С-О-</w:t>
      </w:r>
      <w:r w:rsidR="008250CD">
        <w:rPr>
          <w:b/>
          <w:sz w:val="24"/>
          <w:szCs w:val="24"/>
          <w:lang w:val="kk-KZ"/>
        </w:rPr>
        <w:t>4</w:t>
      </w:r>
      <w:r w:rsidR="008250CD" w:rsidRPr="00630E6A">
        <w:rPr>
          <w:b/>
          <w:sz w:val="24"/>
          <w:szCs w:val="24"/>
          <w:lang w:val="kk-KZ"/>
        </w:rPr>
        <w:t>, 1 единица.</w:t>
      </w:r>
    </w:p>
    <w:p w:rsidR="008250CD" w:rsidRPr="00D94969" w:rsidRDefault="008250CD" w:rsidP="00D94969">
      <w:pPr>
        <w:ind w:firstLine="708"/>
        <w:jc w:val="both"/>
        <w:rPr>
          <w:b/>
          <w:sz w:val="24"/>
          <w:szCs w:val="24"/>
          <w:lang w:val="kk-KZ"/>
        </w:rPr>
      </w:pPr>
      <w:r w:rsidRPr="00D94969">
        <w:rPr>
          <w:b/>
          <w:sz w:val="24"/>
          <w:szCs w:val="24"/>
        </w:rPr>
        <w:t>Функциональные обязанности:</w:t>
      </w:r>
      <w:r w:rsidR="00D94969" w:rsidRPr="00D94969">
        <w:t xml:space="preserve"> </w:t>
      </w:r>
      <w:r w:rsidR="00D94969" w:rsidRPr="00D94969">
        <w:rPr>
          <w:sz w:val="24"/>
          <w:szCs w:val="24"/>
        </w:rPr>
        <w:t xml:space="preserve">Организация качественного выполнения поручений руководства по курируемым направлениям работы отдела; обеспечение своевременного и качественного рассмотрения поступающей документации; организация работы и контроль по обеспечению эффективности и прозрачности проведения процедур банкротства и реабилитации; согласование плана продажи имущества  временным управляющим и осуществление </w:t>
      </w:r>
      <w:proofErr w:type="gramStart"/>
      <w:r w:rsidR="00D94969" w:rsidRPr="00D94969">
        <w:rPr>
          <w:sz w:val="24"/>
          <w:szCs w:val="24"/>
        </w:rPr>
        <w:t>контроля за</w:t>
      </w:r>
      <w:proofErr w:type="gramEnd"/>
      <w:r w:rsidR="00D94969" w:rsidRPr="00D94969">
        <w:rPr>
          <w:sz w:val="24"/>
          <w:szCs w:val="24"/>
        </w:rPr>
        <w:t xml:space="preserve"> соблюдением порядка проведения электронного аукциона по продаже имущества должника; </w:t>
      </w:r>
      <w:proofErr w:type="gramStart"/>
      <w:r w:rsidR="00D94969" w:rsidRPr="00D94969">
        <w:rPr>
          <w:sz w:val="24"/>
          <w:szCs w:val="24"/>
        </w:rPr>
        <w:t>размещение на сайте уполномоченного органа приказов, объявлений администраторов и реестров требований кредиторов в целях обеспечения прозрачности процедуры банкротства; организация осуществления камерального контроля на предмет выявления признаков преднамеренного и ложного банкротства и деятельности администраторов; взаимодействие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банкротстве;</w:t>
      </w:r>
      <w:proofErr w:type="gramEnd"/>
      <w:r w:rsidR="00D94969" w:rsidRPr="00D94969">
        <w:rPr>
          <w:sz w:val="24"/>
          <w:szCs w:val="24"/>
        </w:rPr>
        <w:t xml:space="preserve"> оказание практической и методологической помощи районным управлениям по вопросам, входящим в компетенцию отдела</w:t>
      </w:r>
      <w:r w:rsidR="00D94969">
        <w:rPr>
          <w:sz w:val="24"/>
          <w:szCs w:val="24"/>
          <w:lang w:val="kk-KZ"/>
        </w:rPr>
        <w:t>.</w:t>
      </w:r>
    </w:p>
    <w:p w:rsidR="008250CD" w:rsidRPr="00D94969" w:rsidRDefault="008250CD" w:rsidP="00D94969">
      <w:pPr>
        <w:ind w:firstLine="708"/>
        <w:jc w:val="both"/>
        <w:rPr>
          <w:b/>
          <w:sz w:val="24"/>
          <w:szCs w:val="24"/>
          <w:lang w:val="kk-KZ"/>
        </w:rPr>
      </w:pPr>
      <w:r w:rsidRPr="00D94969">
        <w:rPr>
          <w:b/>
          <w:sz w:val="24"/>
          <w:szCs w:val="24"/>
        </w:rPr>
        <w:t>Требования к участникам конкурса:</w:t>
      </w:r>
      <w:r w:rsidR="00D94969" w:rsidRPr="00D94969">
        <w:rPr>
          <w:lang w:val="kk-KZ"/>
        </w:rPr>
        <w:t xml:space="preserve"> </w:t>
      </w:r>
      <w:r w:rsidR="00D94969" w:rsidRPr="00D94969">
        <w:rPr>
          <w:sz w:val="24"/>
          <w:szCs w:val="24"/>
        </w:rPr>
        <w:t>Послевузовское или высшее   образование в сфере социальных наук, экономики и бизнеса, права.</w:t>
      </w:r>
    </w:p>
    <w:p w:rsidR="008250CD" w:rsidRPr="008250CD" w:rsidRDefault="008250CD" w:rsidP="00630E6A">
      <w:pPr>
        <w:pStyle w:val="aa"/>
        <w:ind w:left="928"/>
        <w:jc w:val="both"/>
        <w:rPr>
          <w:b/>
          <w:sz w:val="24"/>
          <w:szCs w:val="24"/>
          <w:lang w:val="kk-KZ"/>
        </w:rPr>
      </w:pPr>
    </w:p>
    <w:bookmarkEnd w:id="0"/>
    <w:p w:rsidR="00F3624C" w:rsidRPr="00C52470" w:rsidRDefault="00F3624C" w:rsidP="00E667FC">
      <w:pPr>
        <w:pStyle w:val="Style9"/>
        <w:widowControl/>
        <w:spacing w:line="240" w:lineRule="auto"/>
        <w:ind w:firstLine="708"/>
        <w:rPr>
          <w:b/>
          <w:color w:val="000000" w:themeColor="text1"/>
          <w:lang w:val="kk-KZ"/>
        </w:rPr>
      </w:pPr>
      <w:r w:rsidRPr="00C52470">
        <w:rPr>
          <w:b/>
          <w:color w:val="000000" w:themeColor="text1"/>
          <w:lang w:val="kk-KZ"/>
        </w:rPr>
        <w:t>Срок приема документов</w:t>
      </w:r>
      <w:r w:rsidR="00630E6A" w:rsidRPr="00C52470">
        <w:rPr>
          <w:b/>
          <w:color w:val="000000" w:themeColor="text1"/>
          <w:lang w:val="kk-KZ"/>
        </w:rPr>
        <w:t xml:space="preserve">: с </w:t>
      </w:r>
      <w:r w:rsidR="0020532C" w:rsidRPr="005A3EA7">
        <w:rPr>
          <w:b/>
          <w:color w:val="000000" w:themeColor="text1"/>
          <w:u w:val="single"/>
          <w:lang w:val="kk-KZ"/>
        </w:rPr>
        <w:t>08</w:t>
      </w:r>
      <w:r w:rsidR="0020532C" w:rsidRPr="00C52470">
        <w:rPr>
          <w:b/>
          <w:color w:val="000000" w:themeColor="text1"/>
          <w:lang w:val="kk-KZ"/>
        </w:rPr>
        <w:t xml:space="preserve"> августа</w:t>
      </w:r>
      <w:r w:rsidR="003C176B" w:rsidRPr="00C52470">
        <w:rPr>
          <w:b/>
          <w:color w:val="000000" w:themeColor="text1"/>
        </w:rPr>
        <w:t xml:space="preserve"> </w:t>
      </w:r>
      <w:r w:rsidRPr="00C52470">
        <w:rPr>
          <w:b/>
          <w:color w:val="000000" w:themeColor="text1"/>
          <w:lang w:val="kk-KZ"/>
        </w:rPr>
        <w:t>202</w:t>
      </w:r>
      <w:r w:rsidR="00555286" w:rsidRPr="00C52470">
        <w:rPr>
          <w:b/>
          <w:color w:val="000000" w:themeColor="text1"/>
          <w:lang w:val="kk-KZ"/>
        </w:rPr>
        <w:t>2</w:t>
      </w:r>
      <w:r w:rsidRPr="00C52470">
        <w:rPr>
          <w:b/>
          <w:color w:val="000000" w:themeColor="text1"/>
          <w:lang w:val="kk-KZ"/>
        </w:rPr>
        <w:t xml:space="preserve"> года по </w:t>
      </w:r>
      <w:r w:rsidR="0020532C" w:rsidRPr="005A3EA7">
        <w:rPr>
          <w:b/>
          <w:color w:val="000000" w:themeColor="text1"/>
          <w:u w:val="single"/>
          <w:lang w:val="kk-KZ"/>
        </w:rPr>
        <w:t>10</w:t>
      </w:r>
      <w:r w:rsidR="0020532C" w:rsidRPr="00C52470">
        <w:rPr>
          <w:b/>
          <w:color w:val="000000" w:themeColor="text1"/>
          <w:lang w:val="kk-KZ"/>
        </w:rPr>
        <w:t xml:space="preserve"> августа</w:t>
      </w:r>
      <w:r w:rsidR="003C176B" w:rsidRPr="00C52470">
        <w:rPr>
          <w:b/>
          <w:color w:val="000000" w:themeColor="text1"/>
          <w:lang w:val="kk-KZ"/>
        </w:rPr>
        <w:t xml:space="preserve"> </w:t>
      </w:r>
      <w:r w:rsidRPr="00C52470">
        <w:rPr>
          <w:b/>
          <w:color w:val="000000" w:themeColor="text1"/>
          <w:lang w:val="kk-KZ"/>
        </w:rPr>
        <w:t>202</w:t>
      </w:r>
      <w:r w:rsidR="00555286" w:rsidRPr="00C52470">
        <w:rPr>
          <w:b/>
          <w:color w:val="000000" w:themeColor="text1"/>
          <w:lang w:val="kk-KZ"/>
        </w:rPr>
        <w:t>2</w:t>
      </w:r>
      <w:r w:rsidRPr="00C52470">
        <w:rPr>
          <w:b/>
          <w:color w:val="000000" w:themeColor="text1"/>
          <w:lang w:val="kk-KZ"/>
        </w:rPr>
        <w:t xml:space="preserve"> года</w:t>
      </w:r>
      <w:r w:rsidR="007235DE" w:rsidRPr="00C52470">
        <w:rPr>
          <w:b/>
          <w:color w:val="000000" w:themeColor="text1"/>
          <w:lang w:val="kk-KZ"/>
        </w:rPr>
        <w:t xml:space="preserve"> включительно</w:t>
      </w:r>
      <w:r w:rsidR="003C176B" w:rsidRPr="00C52470">
        <w:rPr>
          <w:b/>
          <w:color w:val="000000" w:themeColor="text1"/>
          <w:lang w:val="kk-KZ"/>
        </w:rPr>
        <w:t>.</w:t>
      </w:r>
    </w:p>
    <w:p w:rsidR="009B2801" w:rsidRPr="003C176B" w:rsidRDefault="009B2801" w:rsidP="00404452">
      <w:pPr>
        <w:ind w:firstLine="708"/>
        <w:jc w:val="both"/>
        <w:rPr>
          <w:b/>
          <w:sz w:val="24"/>
          <w:szCs w:val="24"/>
          <w:lang w:val="kk-KZ"/>
        </w:rPr>
      </w:pPr>
      <w:bookmarkStart w:id="19" w:name="_GoBack"/>
      <w:bookmarkEnd w:id="19"/>
    </w:p>
    <w:p w:rsidR="00936124" w:rsidRPr="00936124" w:rsidRDefault="00936124" w:rsidP="003C176B">
      <w:pPr>
        <w:ind w:firstLine="708"/>
        <w:jc w:val="both"/>
        <w:rPr>
          <w:b/>
          <w:sz w:val="24"/>
          <w:szCs w:val="24"/>
          <w:lang w:val="kk-KZ"/>
        </w:rPr>
      </w:pPr>
      <w:r w:rsidRPr="00936124">
        <w:rPr>
          <w:b/>
          <w:sz w:val="24"/>
          <w:szCs w:val="24"/>
        </w:rPr>
        <w:lastRenderedPageBreak/>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w:t>
      </w:r>
      <w:r w:rsidRPr="001E3095">
        <w:rPr>
          <w:sz w:val="23"/>
          <w:szCs w:val="23"/>
        </w:rPr>
        <w:lastRenderedPageBreak/>
        <w:t xml:space="preserve">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Default="00936124" w:rsidP="00936124">
      <w:pPr>
        <w:ind w:firstLine="709"/>
        <w:jc w:val="both"/>
        <w:rPr>
          <w:sz w:val="23"/>
          <w:szCs w:val="23"/>
          <w:lang w:val="kk-KZ"/>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A175A" w:rsidRDefault="00AA175A">
      <w:pPr>
        <w:widowControl/>
        <w:spacing w:after="160" w:line="259" w:lineRule="auto"/>
        <w:rPr>
          <w:sz w:val="23"/>
          <w:szCs w:val="23"/>
          <w:lang w:val="kk-KZ"/>
        </w:rPr>
      </w:pPr>
      <w:r>
        <w:rPr>
          <w:sz w:val="23"/>
          <w:szCs w:val="23"/>
          <w:lang w:val="kk-KZ"/>
        </w:rPr>
        <w:br w:type="page"/>
      </w:r>
    </w:p>
    <w:p w:rsidR="00AA175A" w:rsidRPr="00AA175A" w:rsidRDefault="00AA175A" w:rsidP="00936124">
      <w:pPr>
        <w:ind w:firstLine="709"/>
        <w:jc w:val="both"/>
        <w:rPr>
          <w:sz w:val="23"/>
          <w:szCs w:val="23"/>
          <w:lang w:val="kk-KZ"/>
        </w:rPr>
      </w:pPr>
    </w:p>
    <w:p w:rsidR="00936124" w:rsidRPr="00936124" w:rsidRDefault="00936124" w:rsidP="00936124">
      <w:pPr>
        <w:ind w:firstLine="709"/>
        <w:jc w:val="both"/>
        <w:rPr>
          <w:sz w:val="24"/>
          <w:szCs w:val="24"/>
        </w:rPr>
      </w:pPr>
    </w:p>
    <w:p w:rsidR="0043709D" w:rsidRDefault="0043709D" w:rsidP="00936124">
      <w:pPr>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CF3D6A" w:rsidRDefault="00936124" w:rsidP="00CF3D6A">
            <w:pPr>
              <w:rPr>
                <w:lang w:val="kk-KZ"/>
              </w:rP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CF3D6A">
            <w:pP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B9181A" w:rsidRDefault="00B9181A" w:rsidP="00B9181A">
            <w:pPr>
              <w:widowControl/>
              <w:spacing w:line="276" w:lineRule="auto"/>
              <w:jc w:val="center"/>
              <w:rPr>
                <w:color w:val="000000"/>
                <w:szCs w:val="22"/>
                <w:lang w:val="kk-KZ"/>
              </w:rPr>
            </w:pPr>
            <w:r w:rsidRPr="00B9181A">
              <w:rPr>
                <w:color w:val="000000"/>
                <w:szCs w:val="22"/>
              </w:rPr>
              <w:t> </w:t>
            </w: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C00266" w:rsidRDefault="00C00266"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B9181A" w:rsidRDefault="00B9181A" w:rsidP="00B9181A">
      <w:pPr>
        <w:widowControl/>
        <w:spacing w:line="276" w:lineRule="auto"/>
        <w:jc w:val="center"/>
        <w:rPr>
          <w:b/>
          <w:color w:val="000000"/>
          <w:sz w:val="22"/>
          <w:szCs w:val="22"/>
          <w:lang w:val="kk-KZ"/>
        </w:rPr>
      </w:pPr>
      <w:bookmarkStart w:id="20" w:name="z41"/>
    </w:p>
    <w:p w:rsidR="00B9181A" w:rsidRPr="00692F18" w:rsidRDefault="00B9181A" w:rsidP="00B9181A">
      <w:pPr>
        <w:widowControl/>
        <w:spacing w:line="276" w:lineRule="auto"/>
        <w:jc w:val="center"/>
      </w:pPr>
      <w:proofErr w:type="spellStart"/>
      <w:r w:rsidRPr="00692F18">
        <w:rPr>
          <w:b/>
          <w:color w:val="000000"/>
        </w:rPr>
        <w:lastRenderedPageBreak/>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21" w:name="z42"/>
            <w:r w:rsidRPr="00692F18">
              <w:rPr>
                <w:color w:val="000000"/>
              </w:rPr>
              <w:t xml:space="preserve"> </w:t>
            </w:r>
          </w:p>
        </w:tc>
        <w:bookmarkEnd w:id="21"/>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22"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22"/>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23"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24" w:name="z45"/>
      <w:bookmarkEnd w:id="23"/>
      <w:r w:rsidRPr="00692F18">
        <w:t>  ______________________________________________________________</w:t>
      </w:r>
    </w:p>
    <w:p w:rsidR="00B9181A" w:rsidRPr="00692F18" w:rsidRDefault="00B9181A" w:rsidP="00B9181A">
      <w:pPr>
        <w:widowControl/>
        <w:spacing w:line="276" w:lineRule="auto"/>
        <w:jc w:val="both"/>
      </w:pPr>
      <w:bookmarkStart w:id="25" w:name="z46"/>
      <w:bookmarkEnd w:id="24"/>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404452" w:rsidRPr="00B9181A" w:rsidRDefault="00B9181A" w:rsidP="00692F18">
      <w:pPr>
        <w:widowControl/>
        <w:spacing w:line="276" w:lineRule="auto"/>
        <w:jc w:val="both"/>
        <w:rPr>
          <w:sz w:val="24"/>
          <w:szCs w:val="24"/>
          <w:lang w:val="kk-KZ"/>
        </w:rPr>
      </w:pPr>
      <w:bookmarkStart w:id="26" w:name="z47"/>
      <w:bookmarkEnd w:id="25"/>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26"/>
    </w:p>
    <w:sectPr w:rsidR="00404452" w:rsidRPr="00B9181A" w:rsidSect="00E761D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43D0196"/>
    <w:multiLevelType w:val="hybridMultilevel"/>
    <w:tmpl w:val="52BEDC90"/>
    <w:lvl w:ilvl="0" w:tplc="C83ACF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9"/>
  </w:num>
  <w:num w:numId="4">
    <w:abstractNumId w:val="5"/>
  </w:num>
  <w:num w:numId="5">
    <w:abstractNumId w:val="3"/>
  </w:num>
  <w:num w:numId="6">
    <w:abstractNumId w:val="2"/>
  </w:num>
  <w:num w:numId="7">
    <w:abstractNumId w:val="7"/>
  </w:num>
  <w:num w:numId="8">
    <w:abstractNumId w:val="10"/>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11489"/>
    <w:rsid w:val="00035B15"/>
    <w:rsid w:val="00043905"/>
    <w:rsid w:val="00091A53"/>
    <w:rsid w:val="00093EB6"/>
    <w:rsid w:val="000A25D4"/>
    <w:rsid w:val="00115616"/>
    <w:rsid w:val="0012717B"/>
    <w:rsid w:val="00154F4C"/>
    <w:rsid w:val="00171E83"/>
    <w:rsid w:val="00177957"/>
    <w:rsid w:val="001C27FA"/>
    <w:rsid w:val="001C6375"/>
    <w:rsid w:val="001E24DA"/>
    <w:rsid w:val="001E3095"/>
    <w:rsid w:val="001E7AFE"/>
    <w:rsid w:val="0020532C"/>
    <w:rsid w:val="00210588"/>
    <w:rsid w:val="00215750"/>
    <w:rsid w:val="00230ACB"/>
    <w:rsid w:val="00255A8A"/>
    <w:rsid w:val="00261BB4"/>
    <w:rsid w:val="002629B6"/>
    <w:rsid w:val="00275088"/>
    <w:rsid w:val="002906AD"/>
    <w:rsid w:val="002C488F"/>
    <w:rsid w:val="002E7153"/>
    <w:rsid w:val="003040C6"/>
    <w:rsid w:val="0032508F"/>
    <w:rsid w:val="00355144"/>
    <w:rsid w:val="0037421C"/>
    <w:rsid w:val="003B4CD4"/>
    <w:rsid w:val="003C176B"/>
    <w:rsid w:val="003C3D03"/>
    <w:rsid w:val="003D4884"/>
    <w:rsid w:val="003D5111"/>
    <w:rsid w:val="003E56C3"/>
    <w:rsid w:val="00404452"/>
    <w:rsid w:val="0043709D"/>
    <w:rsid w:val="00444516"/>
    <w:rsid w:val="00447CE2"/>
    <w:rsid w:val="00462C4D"/>
    <w:rsid w:val="00482052"/>
    <w:rsid w:val="00492CE6"/>
    <w:rsid w:val="004A0FDF"/>
    <w:rsid w:val="004B01DC"/>
    <w:rsid w:val="004D5499"/>
    <w:rsid w:val="004F5539"/>
    <w:rsid w:val="00507B07"/>
    <w:rsid w:val="00507DCE"/>
    <w:rsid w:val="00513AE5"/>
    <w:rsid w:val="005240E0"/>
    <w:rsid w:val="00555286"/>
    <w:rsid w:val="00570284"/>
    <w:rsid w:val="005A3EA7"/>
    <w:rsid w:val="005A5B13"/>
    <w:rsid w:val="005B2AA8"/>
    <w:rsid w:val="005C5399"/>
    <w:rsid w:val="00613655"/>
    <w:rsid w:val="006273ED"/>
    <w:rsid w:val="00630E6A"/>
    <w:rsid w:val="00652E9E"/>
    <w:rsid w:val="00657FC5"/>
    <w:rsid w:val="0066701B"/>
    <w:rsid w:val="006830F8"/>
    <w:rsid w:val="00692F18"/>
    <w:rsid w:val="006A5144"/>
    <w:rsid w:val="006B4FFB"/>
    <w:rsid w:val="006C0FAA"/>
    <w:rsid w:val="006D113F"/>
    <w:rsid w:val="006D3A1D"/>
    <w:rsid w:val="006E32F4"/>
    <w:rsid w:val="0070309E"/>
    <w:rsid w:val="0071216B"/>
    <w:rsid w:val="00715D1E"/>
    <w:rsid w:val="00720C0A"/>
    <w:rsid w:val="007235DE"/>
    <w:rsid w:val="00723877"/>
    <w:rsid w:val="00724047"/>
    <w:rsid w:val="00744779"/>
    <w:rsid w:val="00744F9D"/>
    <w:rsid w:val="00751576"/>
    <w:rsid w:val="00754D9F"/>
    <w:rsid w:val="00763677"/>
    <w:rsid w:val="007646CF"/>
    <w:rsid w:val="00780949"/>
    <w:rsid w:val="00781D89"/>
    <w:rsid w:val="00781F75"/>
    <w:rsid w:val="00785139"/>
    <w:rsid w:val="00793E3E"/>
    <w:rsid w:val="007A2F63"/>
    <w:rsid w:val="007C3023"/>
    <w:rsid w:val="007D1993"/>
    <w:rsid w:val="007D3759"/>
    <w:rsid w:val="007E5238"/>
    <w:rsid w:val="007F2769"/>
    <w:rsid w:val="007F4F9F"/>
    <w:rsid w:val="00812B55"/>
    <w:rsid w:val="00820AC2"/>
    <w:rsid w:val="00822F95"/>
    <w:rsid w:val="008250CD"/>
    <w:rsid w:val="008319E6"/>
    <w:rsid w:val="008416B5"/>
    <w:rsid w:val="00843AC8"/>
    <w:rsid w:val="008573F8"/>
    <w:rsid w:val="00890BF5"/>
    <w:rsid w:val="00896A46"/>
    <w:rsid w:val="0089718E"/>
    <w:rsid w:val="008C4683"/>
    <w:rsid w:val="008C7EEC"/>
    <w:rsid w:val="008F417B"/>
    <w:rsid w:val="008F5B16"/>
    <w:rsid w:val="0092180B"/>
    <w:rsid w:val="00936124"/>
    <w:rsid w:val="009458AC"/>
    <w:rsid w:val="009633FB"/>
    <w:rsid w:val="00981FE0"/>
    <w:rsid w:val="0098232C"/>
    <w:rsid w:val="009B2801"/>
    <w:rsid w:val="009B3BAD"/>
    <w:rsid w:val="00A02DC7"/>
    <w:rsid w:val="00A1039A"/>
    <w:rsid w:val="00A22433"/>
    <w:rsid w:val="00A24D7A"/>
    <w:rsid w:val="00A30E94"/>
    <w:rsid w:val="00A4140D"/>
    <w:rsid w:val="00A6197A"/>
    <w:rsid w:val="00A62767"/>
    <w:rsid w:val="00A73157"/>
    <w:rsid w:val="00AA175A"/>
    <w:rsid w:val="00AA6B18"/>
    <w:rsid w:val="00AC33C0"/>
    <w:rsid w:val="00AD11CB"/>
    <w:rsid w:val="00AD12C8"/>
    <w:rsid w:val="00AD421C"/>
    <w:rsid w:val="00AE0122"/>
    <w:rsid w:val="00B02E69"/>
    <w:rsid w:val="00B13F27"/>
    <w:rsid w:val="00B153C7"/>
    <w:rsid w:val="00B16C6F"/>
    <w:rsid w:val="00B260AD"/>
    <w:rsid w:val="00B2725F"/>
    <w:rsid w:val="00B37EC8"/>
    <w:rsid w:val="00B43279"/>
    <w:rsid w:val="00B616A2"/>
    <w:rsid w:val="00B83CE9"/>
    <w:rsid w:val="00B9181A"/>
    <w:rsid w:val="00B91850"/>
    <w:rsid w:val="00BA515D"/>
    <w:rsid w:val="00BB5B69"/>
    <w:rsid w:val="00C00266"/>
    <w:rsid w:val="00C34756"/>
    <w:rsid w:val="00C52470"/>
    <w:rsid w:val="00C57938"/>
    <w:rsid w:val="00C6610D"/>
    <w:rsid w:val="00C7741E"/>
    <w:rsid w:val="00CA3DB5"/>
    <w:rsid w:val="00CB6F5F"/>
    <w:rsid w:val="00CC47AC"/>
    <w:rsid w:val="00CF3D6A"/>
    <w:rsid w:val="00D04738"/>
    <w:rsid w:val="00D61153"/>
    <w:rsid w:val="00D81BF0"/>
    <w:rsid w:val="00D8608D"/>
    <w:rsid w:val="00D8658D"/>
    <w:rsid w:val="00D94969"/>
    <w:rsid w:val="00D9737B"/>
    <w:rsid w:val="00DB1967"/>
    <w:rsid w:val="00DC53C6"/>
    <w:rsid w:val="00DE4394"/>
    <w:rsid w:val="00E12A40"/>
    <w:rsid w:val="00E27DA5"/>
    <w:rsid w:val="00E51620"/>
    <w:rsid w:val="00E60321"/>
    <w:rsid w:val="00E667FC"/>
    <w:rsid w:val="00E717FA"/>
    <w:rsid w:val="00E761D9"/>
    <w:rsid w:val="00EB13F3"/>
    <w:rsid w:val="00EE297C"/>
    <w:rsid w:val="00F07818"/>
    <w:rsid w:val="00F301FE"/>
    <w:rsid w:val="00F3624C"/>
    <w:rsid w:val="00F36A64"/>
    <w:rsid w:val="00F43C1C"/>
    <w:rsid w:val="00F505B4"/>
    <w:rsid w:val="00F6020B"/>
    <w:rsid w:val="00F65AB7"/>
    <w:rsid w:val="00F77F10"/>
    <w:rsid w:val="00FA0840"/>
    <w:rsid w:val="00FC380F"/>
    <w:rsid w:val="00FD3A06"/>
    <w:rsid w:val="00FF286C"/>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260136928">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h.sultan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CC76-A241-4B5E-82B3-946104CD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7</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ZhSultanova</cp:lastModifiedBy>
  <cp:revision>128</cp:revision>
  <cp:lastPrinted>2022-07-21T05:01:00Z</cp:lastPrinted>
  <dcterms:created xsi:type="dcterms:W3CDTF">2021-10-28T12:06:00Z</dcterms:created>
  <dcterms:modified xsi:type="dcterms:W3CDTF">2022-08-05T11:23:00Z</dcterms:modified>
</cp:coreProperties>
</file>