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Ind w:w="3744" w:type="dxa"/>
        <w:tblLook w:val="04A0" w:firstRow="1" w:lastRow="0" w:firstColumn="1" w:lastColumn="0" w:noHBand="0" w:noVBand="1"/>
      </w:tblPr>
      <w:tblGrid>
        <w:gridCol w:w="5624"/>
      </w:tblGrid>
      <w:tr w:rsidR="00755111" w:rsidRPr="0003433B" w:rsidTr="001D1369">
        <w:trPr>
          <w:trHeight w:val="30"/>
          <w:tblCellSpacing w:w="0" w:type="auto"/>
        </w:trPr>
        <w:tc>
          <w:tcPr>
            <w:tcW w:w="5624" w:type="dxa"/>
            <w:tcMar>
              <w:top w:w="15" w:type="dxa"/>
              <w:left w:w="15" w:type="dxa"/>
              <w:bottom w:w="15" w:type="dxa"/>
              <w:right w:w="15" w:type="dxa"/>
            </w:tcMar>
            <w:vAlign w:val="center"/>
          </w:tcPr>
          <w:p w:rsidR="00755111" w:rsidRDefault="00755111" w:rsidP="00A80D61">
            <w:pPr>
              <w:spacing w:after="0"/>
              <w:jc w:val="center"/>
            </w:pPr>
            <w:r>
              <w:rPr>
                <w:color w:val="000000"/>
                <w:sz w:val="20"/>
              </w:rPr>
              <w:t xml:space="preserve">   </w:t>
            </w:r>
          </w:p>
        </w:tc>
      </w:tr>
      <w:tr w:rsidR="001D1369" w:rsidTr="001D1369">
        <w:trPr>
          <w:trHeight w:val="1086"/>
          <w:tblCellSpacing w:w="0" w:type="auto"/>
        </w:trPr>
        <w:tc>
          <w:tcPr>
            <w:tcW w:w="5624" w:type="dxa"/>
            <w:tcMar>
              <w:top w:w="15" w:type="dxa"/>
              <w:left w:w="15" w:type="dxa"/>
              <w:bottom w:w="15" w:type="dxa"/>
              <w:right w:w="15" w:type="dxa"/>
            </w:tcMar>
            <w:vAlign w:val="center"/>
          </w:tcPr>
          <w:p w:rsidR="001D1369" w:rsidRPr="00376503" w:rsidRDefault="001D1369" w:rsidP="001D1369">
            <w:pPr>
              <w:spacing w:after="0"/>
              <w:ind w:left="2352"/>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bl>
    <w:p w:rsidR="001D1369" w:rsidRDefault="001D1369" w:rsidP="00E65757">
      <w:pPr>
        <w:spacing w:after="0"/>
        <w:jc w:val="center"/>
        <w:rPr>
          <w:rFonts w:ascii="Times New Roman" w:hAnsi="Times New Roman" w:cs="Times New Roman"/>
          <w:b/>
          <w:color w:val="000000"/>
          <w:lang w:val="kk-KZ"/>
        </w:rPr>
      </w:pPr>
      <w:bookmarkStart w:id="0" w:name="z394"/>
    </w:p>
    <w:p w:rsidR="00E65757" w:rsidRDefault="00E65757" w:rsidP="00E65757">
      <w:pPr>
        <w:spacing w:after="0"/>
        <w:jc w:val="center"/>
        <w:rPr>
          <w:rFonts w:ascii="Times New Roman" w:hAnsi="Times New Roman" w:cs="Times New Roman"/>
          <w:b/>
          <w:color w:val="000000"/>
        </w:rPr>
      </w:pPr>
      <w:r w:rsidRPr="00376503">
        <w:rPr>
          <w:rFonts w:ascii="Times New Roman" w:hAnsi="Times New Roman" w:cs="Times New Roman"/>
          <w:b/>
          <w:color w:val="000000"/>
        </w:rPr>
        <w:t>РЕШЕНИЕ</w:t>
      </w:r>
      <w:r w:rsidRPr="00376503">
        <w:rPr>
          <w:rFonts w:ascii="Times New Roman" w:hAnsi="Times New Roman" w:cs="Times New Roman"/>
        </w:rPr>
        <w:br/>
      </w:r>
      <w:r w:rsidRPr="00376503">
        <w:rPr>
          <w:rFonts w:ascii="Times New Roman" w:hAnsi="Times New Roman" w:cs="Times New Roman"/>
          <w:b/>
          <w:color w:val="000000"/>
        </w:rPr>
        <w:t>о допуске участников конкурса к собеседованию</w:t>
      </w:r>
    </w:p>
    <w:p w:rsidR="008D509B" w:rsidRDefault="008D509B" w:rsidP="00E65757">
      <w:pPr>
        <w:spacing w:after="0"/>
        <w:jc w:val="center"/>
        <w:rPr>
          <w:rFonts w:ascii="Times New Roman" w:hAnsi="Times New Roman" w:cs="Times New Roman"/>
          <w:b/>
          <w:color w:val="000000"/>
          <w:lang w:val="kk-KZ"/>
        </w:rPr>
      </w:pPr>
    </w:p>
    <w:tbl>
      <w:tblPr>
        <w:tblW w:w="10369"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1"/>
        <w:gridCol w:w="3827"/>
        <w:gridCol w:w="2510"/>
        <w:gridCol w:w="1684"/>
        <w:gridCol w:w="1797"/>
      </w:tblGrid>
      <w:tr w:rsidR="000856A5" w:rsidRPr="00B907BF" w:rsidTr="0040423B">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0"/>
          <w:p w:rsidR="000856A5" w:rsidRPr="00B907BF" w:rsidRDefault="000856A5" w:rsidP="00837531">
            <w:pPr>
              <w:spacing w:after="20"/>
              <w:ind w:left="20"/>
              <w:jc w:val="both"/>
              <w:rPr>
                <w:rFonts w:ascii="Times New Roman" w:hAnsi="Times New Roman" w:cs="Times New Roman"/>
              </w:rPr>
            </w:pPr>
            <w:r w:rsidRPr="00B907BF">
              <w:rPr>
                <w:rFonts w:ascii="Times New Roman" w:hAnsi="Times New Roman" w:cs="Times New Roman"/>
                <w:color w:val="000000"/>
              </w:rPr>
              <w:t>№</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56A5" w:rsidRPr="00B907BF" w:rsidRDefault="000856A5" w:rsidP="00837531">
            <w:pPr>
              <w:spacing w:after="20"/>
              <w:ind w:left="20"/>
              <w:jc w:val="both"/>
              <w:rPr>
                <w:rFonts w:ascii="Times New Roman" w:hAnsi="Times New Roman" w:cs="Times New Roman"/>
              </w:rPr>
            </w:pPr>
            <w:r w:rsidRPr="00B907BF">
              <w:rPr>
                <w:rFonts w:ascii="Times New Roman" w:hAnsi="Times New Roman" w:cs="Times New Roman"/>
                <w:color w:val="000000"/>
              </w:rPr>
              <w:t>Должность</w:t>
            </w:r>
          </w:p>
        </w:tc>
        <w:tc>
          <w:tcPr>
            <w:tcW w:w="2510"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0856A5" w:rsidRPr="00B907BF" w:rsidRDefault="000856A5" w:rsidP="0078602C">
            <w:pPr>
              <w:spacing w:after="20"/>
              <w:ind w:left="20"/>
              <w:jc w:val="center"/>
              <w:rPr>
                <w:rFonts w:ascii="Times New Roman" w:hAnsi="Times New Roman" w:cs="Times New Roman"/>
              </w:rPr>
            </w:pPr>
            <w:r w:rsidRPr="00B907BF">
              <w:rPr>
                <w:rFonts w:ascii="Times New Roman" w:hAnsi="Times New Roman" w:cs="Times New Roman"/>
                <w:color w:val="000000"/>
              </w:rPr>
              <w:t>Фамилия, имя, отчество (при его наличии) кандидата</w:t>
            </w:r>
          </w:p>
        </w:tc>
        <w:tc>
          <w:tcPr>
            <w:tcW w:w="1684"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3C361E" w:rsidRDefault="000856A5" w:rsidP="001C5E96">
            <w:pPr>
              <w:spacing w:after="20"/>
              <w:ind w:left="20"/>
              <w:jc w:val="center"/>
              <w:rPr>
                <w:rFonts w:ascii="Times New Roman" w:hAnsi="Times New Roman" w:cs="Times New Roman"/>
                <w:color w:val="000000"/>
                <w:lang w:val="kk-KZ"/>
              </w:rPr>
            </w:pPr>
            <w:proofErr w:type="gramStart"/>
            <w:r w:rsidRPr="00B907BF">
              <w:rPr>
                <w:rFonts w:ascii="Times New Roman" w:hAnsi="Times New Roman" w:cs="Times New Roman"/>
                <w:color w:val="000000"/>
              </w:rPr>
              <w:t xml:space="preserve">Решение </w:t>
            </w:r>
            <w:r w:rsidR="003C361E">
              <w:rPr>
                <w:rFonts w:ascii="Times New Roman" w:hAnsi="Times New Roman" w:cs="Times New Roman"/>
                <w:color w:val="000000"/>
                <w:lang w:val="kk-KZ"/>
              </w:rPr>
              <w:t>(допущена/</w:t>
            </w:r>
            <w:proofErr w:type="gramEnd"/>
          </w:p>
          <w:p w:rsidR="000856A5" w:rsidRPr="003C361E" w:rsidRDefault="003C361E" w:rsidP="003C361E">
            <w:pPr>
              <w:spacing w:after="20"/>
              <w:ind w:left="20"/>
              <w:jc w:val="center"/>
              <w:rPr>
                <w:rFonts w:ascii="Times New Roman" w:hAnsi="Times New Roman" w:cs="Times New Roman"/>
                <w:lang w:val="kk-KZ"/>
              </w:rPr>
            </w:pPr>
            <w:r>
              <w:rPr>
                <w:rFonts w:ascii="Times New Roman" w:hAnsi="Times New Roman" w:cs="Times New Roman"/>
                <w:color w:val="000000"/>
                <w:lang w:val="kk-KZ"/>
              </w:rPr>
              <w:t>недопущена)</w:t>
            </w:r>
          </w:p>
        </w:tc>
        <w:tc>
          <w:tcPr>
            <w:tcW w:w="1797"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0856A5" w:rsidRPr="00B907BF" w:rsidRDefault="000856A5" w:rsidP="0078602C">
            <w:pPr>
              <w:spacing w:after="20"/>
              <w:ind w:left="20"/>
              <w:jc w:val="center"/>
              <w:rPr>
                <w:rFonts w:ascii="Times New Roman" w:hAnsi="Times New Roman" w:cs="Times New Roman"/>
              </w:rPr>
            </w:pPr>
            <w:r w:rsidRPr="00B907BF">
              <w:rPr>
                <w:rFonts w:ascii="Times New Roman" w:hAnsi="Times New Roman" w:cs="Times New Roman"/>
                <w:color w:val="000000"/>
              </w:rPr>
              <w:t>Причины недопущения</w:t>
            </w:r>
          </w:p>
        </w:tc>
      </w:tr>
      <w:tr w:rsidR="00790F99" w:rsidRPr="008D509B" w:rsidTr="0040423B">
        <w:trPr>
          <w:trHeight w:val="700"/>
          <w:tblCellSpacing w:w="0" w:type="auto"/>
        </w:trPr>
        <w:tc>
          <w:tcPr>
            <w:tcW w:w="551"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90F99" w:rsidRPr="008D509B" w:rsidRDefault="00790F99" w:rsidP="00090967">
            <w:pPr>
              <w:spacing w:after="20"/>
              <w:ind w:left="20"/>
              <w:jc w:val="center"/>
              <w:rPr>
                <w:rFonts w:ascii="Times New Roman" w:hAnsi="Times New Roman" w:cs="Times New Roman"/>
                <w:lang w:val="kk-KZ"/>
              </w:rPr>
            </w:pPr>
            <w:r w:rsidRPr="008D509B">
              <w:rPr>
                <w:rFonts w:ascii="Times New Roman" w:hAnsi="Times New Roman" w:cs="Times New Roman"/>
                <w:lang w:val="kk-KZ"/>
              </w:rPr>
              <w:t>1</w:t>
            </w:r>
          </w:p>
          <w:p w:rsidR="00790F99" w:rsidRPr="008D509B" w:rsidRDefault="00790F99" w:rsidP="00090967">
            <w:pPr>
              <w:spacing w:after="20"/>
              <w:ind w:left="20"/>
              <w:jc w:val="center"/>
              <w:rPr>
                <w:rFonts w:ascii="Times New Roman" w:hAnsi="Times New Roman" w:cs="Times New Roman"/>
                <w:lang w:val="kk-KZ"/>
              </w:rPr>
            </w:pPr>
          </w:p>
        </w:tc>
        <w:tc>
          <w:tcPr>
            <w:tcW w:w="3827" w:type="dxa"/>
            <w:tcBorders>
              <w:top w:val="single" w:sz="5" w:space="0" w:color="CFCFCF"/>
              <w:left w:val="single" w:sz="5" w:space="0" w:color="CFCFCF"/>
              <w:right w:val="single" w:sz="6" w:space="0" w:color="CFCFCF"/>
            </w:tcBorders>
            <w:tcMar>
              <w:top w:w="15" w:type="dxa"/>
              <w:left w:w="15" w:type="dxa"/>
              <w:bottom w:w="15" w:type="dxa"/>
              <w:right w:w="15" w:type="dxa"/>
            </w:tcMar>
          </w:tcPr>
          <w:p w:rsidR="00790F99" w:rsidRPr="006752C8" w:rsidRDefault="00790F99" w:rsidP="00790F99">
            <w:pPr>
              <w:pStyle w:val="a7"/>
              <w:jc w:val="both"/>
              <w:rPr>
                <w:sz w:val="22"/>
                <w:szCs w:val="22"/>
                <w:lang w:val="kk-KZ"/>
              </w:rPr>
            </w:pPr>
            <w:r w:rsidRPr="006752C8">
              <w:rPr>
                <w:sz w:val="22"/>
                <w:szCs w:val="22"/>
                <w:lang w:val="kk-KZ"/>
              </w:rPr>
              <w:t xml:space="preserve">     Главный специалист Управления разъяснительной работы ДГД по г.Нур-Султан, категория С-О-5, функциональный блок «А»,  1 единица</w:t>
            </w:r>
          </w:p>
        </w:tc>
        <w:tc>
          <w:tcPr>
            <w:tcW w:w="2510"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790F99" w:rsidRPr="00D71747" w:rsidRDefault="00790F99" w:rsidP="000C303F">
            <w:pPr>
              <w:spacing w:after="20"/>
              <w:jc w:val="center"/>
              <w:rPr>
                <w:rFonts w:ascii="Times New Roman" w:hAnsi="Times New Roman" w:cs="Times New Roman"/>
                <w:lang w:val="kk-KZ"/>
              </w:rPr>
            </w:pPr>
            <w:r>
              <w:rPr>
                <w:rFonts w:ascii="Times New Roman" w:hAnsi="Times New Roman" w:cs="Times New Roman"/>
                <w:lang w:val="kk-KZ"/>
              </w:rPr>
              <w:t>Капбасова Айсулу Маликзадакызы</w:t>
            </w:r>
          </w:p>
        </w:tc>
        <w:tc>
          <w:tcPr>
            <w:tcW w:w="1684" w:type="dxa"/>
            <w:tcBorders>
              <w:top w:val="single" w:sz="6" w:space="0" w:color="CFCFCF"/>
              <w:left w:val="single" w:sz="6" w:space="0" w:color="CFCFCF"/>
              <w:right w:val="single" w:sz="6" w:space="0" w:color="CFCFCF"/>
            </w:tcBorders>
            <w:tcMar>
              <w:top w:w="15" w:type="dxa"/>
              <w:left w:w="15" w:type="dxa"/>
              <w:bottom w:w="15" w:type="dxa"/>
              <w:right w:w="15" w:type="dxa"/>
            </w:tcMar>
          </w:tcPr>
          <w:p w:rsidR="003E31F3" w:rsidRDefault="003E31F3" w:rsidP="003E31F3">
            <w:pPr>
              <w:tabs>
                <w:tab w:val="left" w:pos="213"/>
                <w:tab w:val="center" w:pos="827"/>
              </w:tabs>
              <w:jc w:val="center"/>
              <w:rPr>
                <w:rFonts w:ascii="Times New Roman" w:hAnsi="Times New Roman" w:cs="Times New Roman"/>
                <w:lang w:val="kk-KZ"/>
              </w:rPr>
            </w:pPr>
          </w:p>
          <w:p w:rsidR="00790F99" w:rsidRPr="003E31F3" w:rsidRDefault="00790F99" w:rsidP="003E31F3">
            <w:pPr>
              <w:tabs>
                <w:tab w:val="left" w:pos="213"/>
                <w:tab w:val="center" w:pos="827"/>
              </w:tabs>
              <w:jc w:val="center"/>
              <w:rPr>
                <w:rFonts w:ascii="Times New Roman" w:hAnsi="Times New Roman" w:cs="Times New Roman"/>
                <w:lang w:val="kk-KZ"/>
              </w:rPr>
            </w:pPr>
            <w:r w:rsidRPr="008D509B">
              <w:rPr>
                <w:rFonts w:ascii="Times New Roman" w:hAnsi="Times New Roman" w:cs="Times New Roman"/>
                <w:lang w:val="kk-KZ"/>
              </w:rPr>
              <w:t>Допущена</w:t>
            </w:r>
          </w:p>
        </w:tc>
        <w:tc>
          <w:tcPr>
            <w:tcW w:w="1797"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790F99" w:rsidRPr="008D509B" w:rsidRDefault="00790F99" w:rsidP="00837531">
            <w:pPr>
              <w:spacing w:after="20"/>
              <w:ind w:left="20"/>
              <w:jc w:val="both"/>
              <w:rPr>
                <w:rFonts w:ascii="Times New Roman" w:hAnsi="Times New Roman" w:cs="Times New Roman"/>
              </w:rPr>
            </w:pPr>
          </w:p>
        </w:tc>
      </w:tr>
      <w:tr w:rsidR="00790F99" w:rsidRPr="008D509B" w:rsidTr="001F41BF">
        <w:trPr>
          <w:trHeight w:val="1318"/>
          <w:tblCellSpacing w:w="0" w:type="auto"/>
        </w:trPr>
        <w:tc>
          <w:tcPr>
            <w:tcW w:w="551"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90F99" w:rsidRDefault="00790F99" w:rsidP="00837531">
            <w:pPr>
              <w:spacing w:after="20"/>
              <w:ind w:left="20"/>
              <w:jc w:val="center"/>
              <w:rPr>
                <w:rFonts w:ascii="Times New Roman" w:hAnsi="Times New Roman" w:cs="Times New Roman"/>
                <w:lang w:val="kk-KZ"/>
              </w:rPr>
            </w:pPr>
            <w:r>
              <w:rPr>
                <w:rFonts w:ascii="Times New Roman" w:hAnsi="Times New Roman" w:cs="Times New Roman"/>
                <w:lang w:val="kk-KZ"/>
              </w:rPr>
              <w:t>2</w:t>
            </w:r>
          </w:p>
          <w:p w:rsidR="00790F99" w:rsidRDefault="00790F99" w:rsidP="00837531">
            <w:pPr>
              <w:spacing w:after="20"/>
              <w:ind w:left="20"/>
              <w:jc w:val="center"/>
              <w:rPr>
                <w:rFonts w:ascii="Times New Roman" w:hAnsi="Times New Roman" w:cs="Times New Roman"/>
                <w:lang w:val="kk-KZ"/>
              </w:rPr>
            </w:pPr>
          </w:p>
          <w:p w:rsidR="00790F99" w:rsidRPr="008D509B" w:rsidRDefault="00790F99" w:rsidP="00837531">
            <w:pPr>
              <w:spacing w:after="20"/>
              <w:ind w:left="20"/>
              <w:jc w:val="center"/>
              <w:rPr>
                <w:rFonts w:ascii="Times New Roman" w:hAnsi="Times New Roman" w:cs="Times New Roman"/>
                <w:lang w:val="kk-KZ"/>
              </w:rPr>
            </w:pPr>
          </w:p>
        </w:tc>
        <w:tc>
          <w:tcPr>
            <w:tcW w:w="3827" w:type="dxa"/>
            <w:vMerge w:val="restart"/>
            <w:tcBorders>
              <w:top w:val="single" w:sz="5" w:space="0" w:color="CFCFCF"/>
              <w:left w:val="single" w:sz="5" w:space="0" w:color="CFCFCF"/>
              <w:right w:val="single" w:sz="6" w:space="0" w:color="CFCFCF"/>
            </w:tcBorders>
            <w:tcMar>
              <w:top w:w="15" w:type="dxa"/>
              <w:left w:w="15" w:type="dxa"/>
              <w:bottom w:w="15" w:type="dxa"/>
              <w:right w:w="15" w:type="dxa"/>
            </w:tcMar>
          </w:tcPr>
          <w:p w:rsidR="00790F99" w:rsidRPr="006752C8" w:rsidRDefault="00790F99" w:rsidP="006752C8">
            <w:pPr>
              <w:pStyle w:val="a7"/>
              <w:jc w:val="both"/>
              <w:rPr>
                <w:sz w:val="22"/>
                <w:szCs w:val="22"/>
                <w:lang w:val="kk-KZ"/>
              </w:rPr>
            </w:pPr>
            <w:r w:rsidRPr="006752C8">
              <w:rPr>
                <w:sz w:val="22"/>
                <w:szCs w:val="22"/>
                <w:lang w:val="kk-KZ"/>
              </w:rPr>
              <w:t>Главный специалист Юридического управления (на период отпуска по уходу за ребенком основного сотрудника Мырзахметовой Д.А. до 25.03.2025 года) ДГД по г.Нур-Султану КГД МФ РК, функциональный блок «Б», категория С-О-5, 1 единица.</w:t>
            </w:r>
          </w:p>
        </w:tc>
        <w:tc>
          <w:tcPr>
            <w:tcW w:w="25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790F99" w:rsidRPr="003E31F3" w:rsidRDefault="00790F99" w:rsidP="00790F99">
            <w:pPr>
              <w:pStyle w:val="a7"/>
              <w:jc w:val="center"/>
              <w:rPr>
                <w:lang w:val="kk-KZ"/>
              </w:rPr>
            </w:pPr>
            <w:r w:rsidRPr="003E31F3">
              <w:rPr>
                <w:sz w:val="22"/>
                <w:szCs w:val="22"/>
                <w:lang w:val="kk-KZ"/>
              </w:rPr>
              <w:t>Калиев Мансур Базытович</w:t>
            </w:r>
          </w:p>
        </w:tc>
        <w:tc>
          <w:tcPr>
            <w:tcW w:w="16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790F99" w:rsidRPr="008D509B" w:rsidRDefault="00790F99" w:rsidP="00B907BF">
            <w:pPr>
              <w:spacing w:after="20"/>
              <w:ind w:left="20"/>
              <w:jc w:val="center"/>
              <w:rPr>
                <w:rFonts w:ascii="Times New Roman" w:hAnsi="Times New Roman" w:cs="Times New Roman"/>
                <w:b/>
                <w:lang w:val="kk-KZ"/>
              </w:rPr>
            </w:pPr>
            <w:r w:rsidRPr="008D509B">
              <w:rPr>
                <w:rStyle w:val="30"/>
                <w:rFonts w:ascii="Times New Roman" w:hAnsi="Times New Roman" w:cs="Times New Roman"/>
                <w:b w:val="0"/>
                <w:color w:val="auto"/>
              </w:rPr>
              <w:t>Допущен</w:t>
            </w:r>
          </w:p>
        </w:tc>
        <w:tc>
          <w:tcPr>
            <w:tcW w:w="17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790F99" w:rsidRPr="008D509B" w:rsidRDefault="00790F99" w:rsidP="00837531">
            <w:pPr>
              <w:spacing w:after="20"/>
              <w:ind w:left="20"/>
              <w:jc w:val="both"/>
              <w:rPr>
                <w:rFonts w:ascii="Times New Roman" w:hAnsi="Times New Roman" w:cs="Times New Roman"/>
              </w:rPr>
            </w:pPr>
          </w:p>
        </w:tc>
      </w:tr>
      <w:tr w:rsidR="00790F99" w:rsidRPr="008D509B" w:rsidTr="003E31F3">
        <w:trPr>
          <w:trHeight w:val="588"/>
          <w:tblCellSpacing w:w="0" w:type="auto"/>
        </w:trPr>
        <w:tc>
          <w:tcPr>
            <w:tcW w:w="551"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790F99" w:rsidRDefault="00790F99" w:rsidP="00837531">
            <w:pPr>
              <w:spacing w:after="20"/>
              <w:ind w:left="20"/>
              <w:jc w:val="center"/>
              <w:rPr>
                <w:rFonts w:ascii="Times New Roman" w:hAnsi="Times New Roman" w:cs="Times New Roman"/>
                <w:lang w:val="kk-KZ"/>
              </w:rPr>
            </w:pPr>
          </w:p>
        </w:tc>
        <w:tc>
          <w:tcPr>
            <w:tcW w:w="3827" w:type="dxa"/>
            <w:vMerge/>
            <w:tcBorders>
              <w:left w:val="single" w:sz="5" w:space="0" w:color="CFCFCF"/>
              <w:bottom w:val="single" w:sz="5" w:space="0" w:color="CFCFCF"/>
              <w:right w:val="single" w:sz="6" w:space="0" w:color="CFCFCF"/>
            </w:tcBorders>
            <w:tcMar>
              <w:top w:w="15" w:type="dxa"/>
              <w:left w:w="15" w:type="dxa"/>
              <w:bottom w:w="15" w:type="dxa"/>
              <w:right w:w="15" w:type="dxa"/>
            </w:tcMar>
          </w:tcPr>
          <w:p w:rsidR="00790F99" w:rsidRPr="006752C8" w:rsidRDefault="00790F99" w:rsidP="006752C8">
            <w:pPr>
              <w:pStyle w:val="a7"/>
              <w:jc w:val="both"/>
              <w:rPr>
                <w:sz w:val="22"/>
                <w:szCs w:val="22"/>
                <w:lang w:val="kk-KZ"/>
              </w:rPr>
            </w:pPr>
          </w:p>
        </w:tc>
        <w:tc>
          <w:tcPr>
            <w:tcW w:w="25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790F99" w:rsidRPr="003E31F3" w:rsidRDefault="00CF70C7" w:rsidP="00790F99">
            <w:pPr>
              <w:jc w:val="center"/>
              <w:rPr>
                <w:rFonts w:ascii="Times New Roman" w:hAnsi="Times New Roman" w:cs="Times New Roman"/>
                <w:lang w:val="kk-KZ" w:eastAsia="ru-RU"/>
              </w:rPr>
            </w:pPr>
            <w:r w:rsidRPr="003E31F3">
              <w:rPr>
                <w:rFonts w:ascii="Times New Roman" w:hAnsi="Times New Roman" w:cs="Times New Roman"/>
                <w:lang w:val="kk-KZ" w:eastAsia="ru-RU"/>
              </w:rPr>
              <w:t>К</w:t>
            </w:r>
            <w:r w:rsidR="00790F99" w:rsidRPr="003E31F3">
              <w:rPr>
                <w:rFonts w:ascii="Times New Roman" w:hAnsi="Times New Roman" w:cs="Times New Roman"/>
                <w:lang w:val="kk-KZ" w:eastAsia="ru-RU"/>
              </w:rPr>
              <w:t>азбекова Гульмира Булатовна</w:t>
            </w:r>
          </w:p>
        </w:tc>
        <w:tc>
          <w:tcPr>
            <w:tcW w:w="16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790F99" w:rsidRPr="00CF70C7" w:rsidRDefault="00CF70C7" w:rsidP="00B907BF">
            <w:pPr>
              <w:spacing w:after="20"/>
              <w:ind w:left="20"/>
              <w:jc w:val="center"/>
              <w:rPr>
                <w:rStyle w:val="30"/>
                <w:rFonts w:ascii="Times New Roman" w:hAnsi="Times New Roman" w:cs="Times New Roman"/>
                <w:b w:val="0"/>
                <w:color w:val="auto"/>
                <w:lang w:val="kk-KZ"/>
              </w:rPr>
            </w:pPr>
            <w:r>
              <w:rPr>
                <w:rStyle w:val="30"/>
                <w:rFonts w:ascii="Times New Roman" w:hAnsi="Times New Roman" w:cs="Times New Roman"/>
                <w:b w:val="0"/>
                <w:color w:val="auto"/>
                <w:lang w:val="kk-KZ"/>
              </w:rPr>
              <w:t>Допущена</w:t>
            </w:r>
          </w:p>
        </w:tc>
        <w:tc>
          <w:tcPr>
            <w:tcW w:w="17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790F99" w:rsidRPr="003E31F3" w:rsidRDefault="00790F99" w:rsidP="003E31F3">
            <w:pPr>
              <w:spacing w:after="20"/>
              <w:jc w:val="both"/>
              <w:rPr>
                <w:rFonts w:ascii="Times New Roman" w:hAnsi="Times New Roman" w:cs="Times New Roman"/>
                <w:lang w:val="kk-KZ"/>
              </w:rPr>
            </w:pPr>
          </w:p>
        </w:tc>
      </w:tr>
      <w:tr w:rsidR="00CF70C7" w:rsidRPr="008D509B" w:rsidTr="003E31F3">
        <w:trPr>
          <w:trHeight w:val="212"/>
          <w:tblCellSpacing w:w="0" w:type="auto"/>
        </w:trPr>
        <w:tc>
          <w:tcPr>
            <w:tcW w:w="551"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CF70C7" w:rsidRDefault="00CF70C7" w:rsidP="00837531">
            <w:pPr>
              <w:spacing w:after="20"/>
              <w:ind w:left="20"/>
              <w:jc w:val="center"/>
              <w:rPr>
                <w:rFonts w:ascii="Times New Roman" w:hAnsi="Times New Roman" w:cs="Times New Roman"/>
                <w:lang w:val="kk-KZ"/>
              </w:rPr>
            </w:pPr>
            <w:r>
              <w:rPr>
                <w:rFonts w:ascii="Times New Roman" w:hAnsi="Times New Roman" w:cs="Times New Roman"/>
                <w:lang w:val="kk-KZ"/>
              </w:rPr>
              <w:t>3</w:t>
            </w:r>
          </w:p>
        </w:tc>
        <w:tc>
          <w:tcPr>
            <w:tcW w:w="3827" w:type="dxa"/>
            <w:vMerge w:val="restart"/>
            <w:tcBorders>
              <w:top w:val="single" w:sz="5" w:space="0" w:color="CFCFCF"/>
              <w:left w:val="single" w:sz="5" w:space="0" w:color="CFCFCF"/>
              <w:right w:val="single" w:sz="6" w:space="0" w:color="CFCFCF"/>
            </w:tcBorders>
            <w:tcMar>
              <w:top w:w="15" w:type="dxa"/>
              <w:left w:w="15" w:type="dxa"/>
              <w:bottom w:w="15" w:type="dxa"/>
              <w:right w:w="15" w:type="dxa"/>
            </w:tcMar>
          </w:tcPr>
          <w:p w:rsidR="00CF70C7" w:rsidRPr="006752C8" w:rsidRDefault="00CF70C7" w:rsidP="006752C8">
            <w:pPr>
              <w:pStyle w:val="a7"/>
              <w:jc w:val="both"/>
              <w:rPr>
                <w:color w:val="000000"/>
                <w:sz w:val="22"/>
                <w:szCs w:val="22"/>
              </w:rPr>
            </w:pPr>
            <w:r w:rsidRPr="006752C8">
              <w:rPr>
                <w:color w:val="000000"/>
                <w:sz w:val="22"/>
                <w:szCs w:val="22"/>
              </w:rPr>
              <w:t>Главный специалист отдела аудита №</w:t>
            </w:r>
            <w:r w:rsidRPr="006752C8">
              <w:rPr>
                <w:color w:val="000000"/>
                <w:sz w:val="22"/>
                <w:szCs w:val="22"/>
                <w:lang w:val="kk-KZ"/>
              </w:rPr>
              <w:t>4</w:t>
            </w:r>
            <w:r w:rsidRPr="006752C8">
              <w:rPr>
                <w:color w:val="000000"/>
                <w:sz w:val="22"/>
                <w:szCs w:val="22"/>
              </w:rPr>
              <w:t xml:space="preserve"> Управления аудита ДГД по </w:t>
            </w:r>
            <w:proofErr w:type="spellStart"/>
            <w:r w:rsidRPr="006752C8">
              <w:rPr>
                <w:color w:val="000000"/>
                <w:sz w:val="22"/>
                <w:szCs w:val="22"/>
              </w:rPr>
              <w:t>г</w:t>
            </w:r>
            <w:proofErr w:type="gramStart"/>
            <w:r w:rsidRPr="006752C8">
              <w:rPr>
                <w:color w:val="000000"/>
                <w:sz w:val="22"/>
                <w:szCs w:val="22"/>
              </w:rPr>
              <w:t>.Н</w:t>
            </w:r>
            <w:proofErr w:type="gramEnd"/>
            <w:r w:rsidRPr="006752C8">
              <w:rPr>
                <w:color w:val="000000"/>
                <w:sz w:val="22"/>
                <w:szCs w:val="22"/>
              </w:rPr>
              <w:t>ур</w:t>
            </w:r>
            <w:proofErr w:type="spellEnd"/>
            <w:r w:rsidRPr="006752C8">
              <w:rPr>
                <w:color w:val="000000"/>
                <w:sz w:val="22"/>
                <w:szCs w:val="22"/>
              </w:rPr>
              <w:t>-Султану КГД МФ РК, функциональный блок «А», категория С-О-5, 1 единица.</w:t>
            </w:r>
          </w:p>
        </w:tc>
        <w:tc>
          <w:tcPr>
            <w:tcW w:w="25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F70C7" w:rsidRPr="003E31F3" w:rsidRDefault="00CF70C7" w:rsidP="00D71747">
            <w:pPr>
              <w:pStyle w:val="a7"/>
              <w:jc w:val="center"/>
              <w:rPr>
                <w:sz w:val="22"/>
                <w:szCs w:val="22"/>
                <w:lang w:val="kk-KZ"/>
              </w:rPr>
            </w:pPr>
            <w:r w:rsidRPr="003E31F3">
              <w:rPr>
                <w:sz w:val="22"/>
                <w:szCs w:val="22"/>
                <w:lang w:val="kk-KZ"/>
              </w:rPr>
              <w:t>Ыдырышев Айбек Кайнарбекович</w:t>
            </w:r>
          </w:p>
        </w:tc>
        <w:tc>
          <w:tcPr>
            <w:tcW w:w="16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F70C7" w:rsidRPr="00CF70C7" w:rsidRDefault="00CF70C7" w:rsidP="00B907BF">
            <w:pPr>
              <w:spacing w:after="20"/>
              <w:ind w:left="20"/>
              <w:jc w:val="center"/>
              <w:rPr>
                <w:rStyle w:val="30"/>
                <w:rFonts w:ascii="Times New Roman" w:hAnsi="Times New Roman" w:cs="Times New Roman"/>
                <w:b w:val="0"/>
                <w:color w:val="auto"/>
                <w:lang w:val="kk-KZ"/>
              </w:rPr>
            </w:pPr>
            <w:r>
              <w:rPr>
                <w:rStyle w:val="30"/>
                <w:rFonts w:ascii="Times New Roman" w:hAnsi="Times New Roman" w:cs="Times New Roman"/>
                <w:b w:val="0"/>
                <w:color w:val="auto"/>
                <w:lang w:val="kk-KZ"/>
              </w:rPr>
              <w:t>Допущен</w:t>
            </w:r>
          </w:p>
        </w:tc>
        <w:tc>
          <w:tcPr>
            <w:tcW w:w="17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F70C7" w:rsidRDefault="00CF70C7" w:rsidP="00837531">
            <w:pPr>
              <w:spacing w:after="20"/>
              <w:ind w:left="20"/>
              <w:jc w:val="both"/>
              <w:rPr>
                <w:rFonts w:ascii="Times New Roman" w:hAnsi="Times New Roman" w:cs="Times New Roman"/>
              </w:rPr>
            </w:pPr>
          </w:p>
          <w:p w:rsidR="00CF70C7" w:rsidRDefault="00CF70C7" w:rsidP="00837531">
            <w:pPr>
              <w:spacing w:after="20"/>
              <w:ind w:left="20"/>
              <w:jc w:val="both"/>
              <w:rPr>
                <w:rFonts w:ascii="Times New Roman" w:hAnsi="Times New Roman" w:cs="Times New Roman"/>
                <w:lang w:val="kk-KZ"/>
              </w:rPr>
            </w:pPr>
          </w:p>
          <w:p w:rsidR="00CF70C7" w:rsidRPr="00CF70C7" w:rsidRDefault="00CF70C7" w:rsidP="00837531">
            <w:pPr>
              <w:spacing w:after="20"/>
              <w:ind w:left="20"/>
              <w:jc w:val="both"/>
              <w:rPr>
                <w:rFonts w:ascii="Times New Roman" w:hAnsi="Times New Roman" w:cs="Times New Roman"/>
                <w:lang w:val="kk-KZ"/>
              </w:rPr>
            </w:pPr>
          </w:p>
        </w:tc>
      </w:tr>
      <w:tr w:rsidR="00CF70C7" w:rsidRPr="008D509B" w:rsidTr="00D22A17">
        <w:trPr>
          <w:trHeight w:val="700"/>
          <w:tblCellSpacing w:w="0" w:type="auto"/>
        </w:trPr>
        <w:tc>
          <w:tcPr>
            <w:tcW w:w="551"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CF70C7" w:rsidRDefault="00CF70C7" w:rsidP="00837531">
            <w:pPr>
              <w:spacing w:after="20"/>
              <w:ind w:left="20"/>
              <w:jc w:val="center"/>
              <w:rPr>
                <w:rFonts w:ascii="Times New Roman" w:hAnsi="Times New Roman" w:cs="Times New Roman"/>
                <w:lang w:val="kk-KZ"/>
              </w:rPr>
            </w:pPr>
          </w:p>
        </w:tc>
        <w:tc>
          <w:tcPr>
            <w:tcW w:w="3827" w:type="dxa"/>
            <w:vMerge/>
            <w:tcBorders>
              <w:left w:val="single" w:sz="5" w:space="0" w:color="CFCFCF"/>
              <w:bottom w:val="single" w:sz="5" w:space="0" w:color="CFCFCF"/>
              <w:right w:val="single" w:sz="6" w:space="0" w:color="CFCFCF"/>
            </w:tcBorders>
            <w:tcMar>
              <w:top w:w="15" w:type="dxa"/>
              <w:left w:w="15" w:type="dxa"/>
              <w:bottom w:w="15" w:type="dxa"/>
              <w:right w:w="15" w:type="dxa"/>
            </w:tcMar>
          </w:tcPr>
          <w:p w:rsidR="00CF70C7" w:rsidRPr="006752C8" w:rsidRDefault="00CF70C7" w:rsidP="00790F99">
            <w:pPr>
              <w:pStyle w:val="a7"/>
              <w:jc w:val="both"/>
              <w:rPr>
                <w:color w:val="000000"/>
                <w:sz w:val="22"/>
                <w:szCs w:val="22"/>
              </w:rPr>
            </w:pPr>
          </w:p>
        </w:tc>
        <w:tc>
          <w:tcPr>
            <w:tcW w:w="25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F70C7" w:rsidRPr="003E31F3" w:rsidRDefault="00CF70C7" w:rsidP="00D71747">
            <w:pPr>
              <w:pStyle w:val="a7"/>
              <w:jc w:val="center"/>
              <w:rPr>
                <w:sz w:val="22"/>
                <w:szCs w:val="22"/>
                <w:lang w:val="kk-KZ"/>
              </w:rPr>
            </w:pPr>
            <w:r w:rsidRPr="003E31F3">
              <w:rPr>
                <w:sz w:val="22"/>
                <w:szCs w:val="22"/>
                <w:lang w:val="kk-KZ"/>
              </w:rPr>
              <w:t xml:space="preserve">Аканова </w:t>
            </w:r>
            <w:r w:rsidR="003E31F3" w:rsidRPr="003E31F3">
              <w:rPr>
                <w:sz w:val="22"/>
                <w:szCs w:val="22"/>
                <w:lang w:val="kk-KZ"/>
              </w:rPr>
              <w:t>Балгыз Токтамысовна</w:t>
            </w:r>
          </w:p>
        </w:tc>
        <w:tc>
          <w:tcPr>
            <w:tcW w:w="16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F70C7" w:rsidRPr="003E31F3" w:rsidRDefault="003E31F3" w:rsidP="00B907BF">
            <w:pPr>
              <w:spacing w:after="20"/>
              <w:ind w:left="20"/>
              <w:jc w:val="center"/>
              <w:rPr>
                <w:rStyle w:val="30"/>
                <w:rFonts w:ascii="Times New Roman" w:hAnsi="Times New Roman" w:cs="Times New Roman"/>
                <w:b w:val="0"/>
                <w:color w:val="auto"/>
                <w:lang w:val="kk-KZ"/>
              </w:rPr>
            </w:pPr>
            <w:r>
              <w:rPr>
                <w:rStyle w:val="30"/>
                <w:rFonts w:ascii="Times New Roman" w:hAnsi="Times New Roman" w:cs="Times New Roman"/>
                <w:b w:val="0"/>
                <w:color w:val="auto"/>
                <w:lang w:val="kk-KZ"/>
              </w:rPr>
              <w:t>Допущена</w:t>
            </w:r>
          </w:p>
        </w:tc>
        <w:tc>
          <w:tcPr>
            <w:tcW w:w="17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F70C7" w:rsidRDefault="00CF70C7" w:rsidP="00837531">
            <w:pPr>
              <w:spacing w:after="20"/>
              <w:ind w:left="20"/>
              <w:jc w:val="both"/>
              <w:rPr>
                <w:rFonts w:ascii="Times New Roman" w:hAnsi="Times New Roman" w:cs="Times New Roman"/>
              </w:rPr>
            </w:pPr>
          </w:p>
        </w:tc>
      </w:tr>
      <w:tr w:rsidR="003E31F3" w:rsidRPr="008D509B" w:rsidTr="00341752">
        <w:trPr>
          <w:trHeight w:val="700"/>
          <w:tblCellSpacing w:w="0" w:type="auto"/>
        </w:trPr>
        <w:tc>
          <w:tcPr>
            <w:tcW w:w="551"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3E31F3" w:rsidRDefault="003E31F3" w:rsidP="00837531">
            <w:pPr>
              <w:spacing w:after="20"/>
              <w:ind w:left="20"/>
              <w:jc w:val="center"/>
              <w:rPr>
                <w:rFonts w:ascii="Times New Roman" w:hAnsi="Times New Roman" w:cs="Times New Roman"/>
                <w:lang w:val="kk-KZ"/>
              </w:rPr>
            </w:pPr>
            <w:r>
              <w:rPr>
                <w:rFonts w:ascii="Times New Roman" w:hAnsi="Times New Roman" w:cs="Times New Roman"/>
                <w:lang w:val="kk-KZ"/>
              </w:rPr>
              <w:t>4</w:t>
            </w:r>
          </w:p>
        </w:tc>
        <w:tc>
          <w:tcPr>
            <w:tcW w:w="3827" w:type="dxa"/>
            <w:vMerge w:val="restart"/>
            <w:tcBorders>
              <w:top w:val="single" w:sz="5" w:space="0" w:color="CFCFCF"/>
              <w:left w:val="single" w:sz="5" w:space="0" w:color="CFCFCF"/>
              <w:right w:val="single" w:sz="6" w:space="0" w:color="CFCFCF"/>
            </w:tcBorders>
            <w:tcMar>
              <w:top w:w="15" w:type="dxa"/>
              <w:left w:w="15" w:type="dxa"/>
              <w:bottom w:w="15" w:type="dxa"/>
              <w:right w:w="15" w:type="dxa"/>
            </w:tcMar>
          </w:tcPr>
          <w:p w:rsidR="003E31F3" w:rsidRPr="006752C8" w:rsidRDefault="003E31F3" w:rsidP="00790F99">
            <w:pPr>
              <w:pStyle w:val="a7"/>
              <w:jc w:val="both"/>
              <w:rPr>
                <w:sz w:val="22"/>
                <w:szCs w:val="22"/>
                <w:lang w:val="kk-KZ"/>
              </w:rPr>
            </w:pPr>
            <w:r w:rsidRPr="006752C8">
              <w:rPr>
                <w:sz w:val="22"/>
                <w:szCs w:val="22"/>
                <w:lang w:val="kk-KZ"/>
              </w:rPr>
              <w:t xml:space="preserve">     Ведущий специалист организационного отдела Организационно-финансового управления ДГД по г.Нур-Султану КГД МФ РК, функциональный блок «С»,  категория С-О-6, 1 единица.</w:t>
            </w:r>
          </w:p>
        </w:tc>
        <w:tc>
          <w:tcPr>
            <w:tcW w:w="25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E31F3" w:rsidRPr="003E31F3" w:rsidRDefault="006752C8" w:rsidP="00D71747">
            <w:pPr>
              <w:pStyle w:val="a7"/>
              <w:jc w:val="center"/>
              <w:rPr>
                <w:sz w:val="22"/>
                <w:szCs w:val="22"/>
                <w:lang w:val="kk-KZ"/>
              </w:rPr>
            </w:pPr>
            <w:r>
              <w:rPr>
                <w:sz w:val="22"/>
                <w:szCs w:val="22"/>
                <w:lang w:val="kk-KZ"/>
              </w:rPr>
              <w:t>Токушева А</w:t>
            </w:r>
            <w:r w:rsidR="003E31F3" w:rsidRPr="003E31F3">
              <w:rPr>
                <w:sz w:val="22"/>
                <w:szCs w:val="22"/>
                <w:lang w:val="kk-KZ"/>
              </w:rPr>
              <w:t>йгуль Зейлкабиденовна</w:t>
            </w:r>
          </w:p>
        </w:tc>
        <w:tc>
          <w:tcPr>
            <w:tcW w:w="16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E31F3" w:rsidRPr="003E31F3" w:rsidRDefault="003E31F3" w:rsidP="00B907BF">
            <w:pPr>
              <w:spacing w:after="20"/>
              <w:ind w:left="20"/>
              <w:jc w:val="center"/>
              <w:rPr>
                <w:rStyle w:val="30"/>
                <w:rFonts w:ascii="Times New Roman" w:hAnsi="Times New Roman" w:cs="Times New Roman"/>
                <w:b w:val="0"/>
                <w:color w:val="auto"/>
                <w:lang w:val="kk-KZ"/>
              </w:rPr>
            </w:pPr>
            <w:r>
              <w:rPr>
                <w:rStyle w:val="30"/>
                <w:rFonts w:ascii="Times New Roman" w:hAnsi="Times New Roman" w:cs="Times New Roman"/>
                <w:b w:val="0"/>
                <w:color w:val="auto"/>
                <w:lang w:val="kk-KZ"/>
              </w:rPr>
              <w:t>Допущена</w:t>
            </w:r>
          </w:p>
        </w:tc>
        <w:tc>
          <w:tcPr>
            <w:tcW w:w="17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E31F3" w:rsidRDefault="003E31F3" w:rsidP="00837531">
            <w:pPr>
              <w:spacing w:after="20"/>
              <w:ind w:left="20"/>
              <w:jc w:val="both"/>
              <w:rPr>
                <w:rFonts w:ascii="Times New Roman" w:hAnsi="Times New Roman" w:cs="Times New Roman"/>
              </w:rPr>
            </w:pPr>
          </w:p>
        </w:tc>
      </w:tr>
      <w:tr w:rsidR="003E31F3" w:rsidRPr="008D509B" w:rsidTr="00341752">
        <w:trPr>
          <w:trHeight w:val="700"/>
          <w:tblCellSpacing w:w="0" w:type="auto"/>
        </w:trPr>
        <w:tc>
          <w:tcPr>
            <w:tcW w:w="551"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3E31F3" w:rsidRDefault="003E31F3" w:rsidP="00837531">
            <w:pPr>
              <w:spacing w:after="20"/>
              <w:ind w:left="20"/>
              <w:jc w:val="center"/>
              <w:rPr>
                <w:rFonts w:ascii="Times New Roman" w:hAnsi="Times New Roman" w:cs="Times New Roman"/>
                <w:lang w:val="kk-KZ"/>
              </w:rPr>
            </w:pPr>
          </w:p>
        </w:tc>
        <w:tc>
          <w:tcPr>
            <w:tcW w:w="3827" w:type="dxa"/>
            <w:vMerge/>
            <w:tcBorders>
              <w:left w:val="single" w:sz="5" w:space="0" w:color="CFCFCF"/>
              <w:bottom w:val="single" w:sz="5" w:space="0" w:color="CFCFCF"/>
              <w:right w:val="single" w:sz="6" w:space="0" w:color="CFCFCF"/>
            </w:tcBorders>
            <w:tcMar>
              <w:top w:w="15" w:type="dxa"/>
              <w:left w:w="15" w:type="dxa"/>
              <w:bottom w:w="15" w:type="dxa"/>
              <w:right w:w="15" w:type="dxa"/>
            </w:tcMar>
          </w:tcPr>
          <w:p w:rsidR="003E31F3" w:rsidRPr="006752C8" w:rsidRDefault="003E31F3" w:rsidP="00790F99">
            <w:pPr>
              <w:pStyle w:val="a7"/>
              <w:jc w:val="both"/>
              <w:rPr>
                <w:sz w:val="22"/>
                <w:szCs w:val="22"/>
                <w:lang w:val="kk-KZ"/>
              </w:rPr>
            </w:pPr>
          </w:p>
        </w:tc>
        <w:tc>
          <w:tcPr>
            <w:tcW w:w="25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E31F3" w:rsidRPr="003E31F3" w:rsidRDefault="003E31F3" w:rsidP="00D71747">
            <w:pPr>
              <w:pStyle w:val="a7"/>
              <w:jc w:val="center"/>
              <w:rPr>
                <w:sz w:val="22"/>
                <w:szCs w:val="22"/>
                <w:lang w:val="kk-KZ"/>
              </w:rPr>
            </w:pPr>
            <w:r w:rsidRPr="003E31F3">
              <w:rPr>
                <w:sz w:val="22"/>
                <w:szCs w:val="22"/>
                <w:lang w:val="kk-KZ"/>
              </w:rPr>
              <w:t>Ибаділда Ақнұр Бауыржанқызы</w:t>
            </w:r>
          </w:p>
        </w:tc>
        <w:tc>
          <w:tcPr>
            <w:tcW w:w="16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E31F3" w:rsidRDefault="003E31F3" w:rsidP="00B907BF">
            <w:pPr>
              <w:spacing w:after="20"/>
              <w:ind w:left="20"/>
              <w:jc w:val="center"/>
              <w:rPr>
                <w:rStyle w:val="30"/>
                <w:rFonts w:ascii="Times New Roman" w:hAnsi="Times New Roman" w:cs="Times New Roman"/>
                <w:b w:val="0"/>
                <w:color w:val="auto"/>
                <w:lang w:val="kk-KZ"/>
              </w:rPr>
            </w:pPr>
            <w:r>
              <w:rPr>
                <w:rStyle w:val="30"/>
                <w:rFonts w:ascii="Times New Roman" w:hAnsi="Times New Roman" w:cs="Times New Roman"/>
                <w:b w:val="0"/>
                <w:color w:val="auto"/>
                <w:lang w:val="kk-KZ"/>
              </w:rPr>
              <w:t>Допущена</w:t>
            </w:r>
          </w:p>
        </w:tc>
        <w:tc>
          <w:tcPr>
            <w:tcW w:w="17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E31F3" w:rsidRDefault="003E31F3" w:rsidP="00837531">
            <w:pPr>
              <w:spacing w:after="20"/>
              <w:ind w:left="20"/>
              <w:jc w:val="both"/>
              <w:rPr>
                <w:rFonts w:ascii="Times New Roman" w:hAnsi="Times New Roman" w:cs="Times New Roman"/>
              </w:rPr>
            </w:pPr>
          </w:p>
        </w:tc>
      </w:tr>
      <w:tr w:rsidR="00790F99" w:rsidRPr="008D509B" w:rsidTr="0040423B">
        <w:trPr>
          <w:trHeight w:val="700"/>
          <w:tblCellSpacing w:w="0" w:type="auto"/>
        </w:trPr>
        <w:tc>
          <w:tcPr>
            <w:tcW w:w="551"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90F99" w:rsidRDefault="00790F99" w:rsidP="00837531">
            <w:pPr>
              <w:spacing w:after="20"/>
              <w:ind w:left="20"/>
              <w:jc w:val="center"/>
              <w:rPr>
                <w:rFonts w:ascii="Times New Roman" w:hAnsi="Times New Roman" w:cs="Times New Roman"/>
                <w:lang w:val="kk-KZ"/>
              </w:rPr>
            </w:pPr>
            <w:r>
              <w:rPr>
                <w:rFonts w:ascii="Times New Roman" w:hAnsi="Times New Roman" w:cs="Times New Roman"/>
                <w:lang w:val="kk-KZ"/>
              </w:rPr>
              <w:t>5</w:t>
            </w:r>
          </w:p>
        </w:tc>
        <w:tc>
          <w:tcPr>
            <w:tcW w:w="3827" w:type="dxa"/>
            <w:tcBorders>
              <w:top w:val="single" w:sz="5" w:space="0" w:color="CFCFCF"/>
              <w:left w:val="single" w:sz="5" w:space="0" w:color="CFCFCF"/>
              <w:right w:val="single" w:sz="6" w:space="0" w:color="CFCFCF"/>
            </w:tcBorders>
            <w:tcMar>
              <w:top w:w="15" w:type="dxa"/>
              <w:left w:w="15" w:type="dxa"/>
              <w:bottom w:w="15" w:type="dxa"/>
              <w:right w:w="15" w:type="dxa"/>
            </w:tcMar>
          </w:tcPr>
          <w:p w:rsidR="00790F99" w:rsidRPr="006752C8" w:rsidRDefault="00790F99" w:rsidP="00790F99">
            <w:pPr>
              <w:pStyle w:val="a7"/>
              <w:jc w:val="both"/>
              <w:rPr>
                <w:sz w:val="22"/>
                <w:szCs w:val="22"/>
                <w:lang w:val="kk-KZ"/>
              </w:rPr>
            </w:pPr>
            <w:r w:rsidRPr="006752C8">
              <w:rPr>
                <w:sz w:val="22"/>
                <w:szCs w:val="22"/>
                <w:lang w:val="kk-KZ"/>
              </w:rPr>
              <w:t xml:space="preserve">   Ведущий специалист таможенного поста "Специальная экономическая зона "Астана-жана кала" ДГД по г.Нур-Султану КГД МФ РК (на период отпуска по уходу за ребенком основного работника Атыгаевой М.Т. до 28.09.2023 года)</w:t>
            </w:r>
            <w:r w:rsidRPr="006752C8">
              <w:rPr>
                <w:sz w:val="22"/>
                <w:szCs w:val="22"/>
              </w:rPr>
              <w:t>,</w:t>
            </w:r>
            <w:r w:rsidRPr="006752C8">
              <w:rPr>
                <w:sz w:val="22"/>
                <w:szCs w:val="22"/>
                <w:lang w:val="kk-KZ"/>
              </w:rPr>
              <w:t xml:space="preserve"> функциональный блок «А», </w:t>
            </w:r>
            <w:r w:rsidRPr="006752C8">
              <w:rPr>
                <w:sz w:val="22"/>
                <w:szCs w:val="22"/>
              </w:rPr>
              <w:t xml:space="preserve"> категория С-О-</w:t>
            </w:r>
            <w:r w:rsidRPr="006752C8">
              <w:rPr>
                <w:sz w:val="22"/>
                <w:szCs w:val="22"/>
                <w:lang w:val="kk-KZ"/>
              </w:rPr>
              <w:t>6, 1 единица.</w:t>
            </w:r>
          </w:p>
        </w:tc>
        <w:tc>
          <w:tcPr>
            <w:tcW w:w="2510"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790F99" w:rsidRPr="003E31F3" w:rsidRDefault="003E31F3" w:rsidP="00D71747">
            <w:pPr>
              <w:pStyle w:val="a7"/>
              <w:jc w:val="center"/>
              <w:rPr>
                <w:sz w:val="22"/>
                <w:szCs w:val="22"/>
                <w:lang w:val="kk-KZ"/>
              </w:rPr>
            </w:pPr>
            <w:r w:rsidRPr="003E31F3">
              <w:rPr>
                <w:sz w:val="22"/>
                <w:szCs w:val="22"/>
                <w:lang w:val="kk-KZ"/>
              </w:rPr>
              <w:t>Кунуспекова Нургуль Аманжоловна</w:t>
            </w:r>
          </w:p>
        </w:tc>
        <w:tc>
          <w:tcPr>
            <w:tcW w:w="1684"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790F99" w:rsidRPr="003E31F3" w:rsidRDefault="003E31F3" w:rsidP="00B907BF">
            <w:pPr>
              <w:spacing w:after="20"/>
              <w:ind w:left="20"/>
              <w:jc w:val="center"/>
              <w:rPr>
                <w:rStyle w:val="30"/>
                <w:rFonts w:ascii="Times New Roman" w:hAnsi="Times New Roman" w:cs="Times New Roman"/>
                <w:b w:val="0"/>
                <w:color w:val="auto"/>
                <w:lang w:val="kk-KZ"/>
              </w:rPr>
            </w:pPr>
            <w:r>
              <w:rPr>
                <w:rStyle w:val="30"/>
                <w:rFonts w:ascii="Times New Roman" w:hAnsi="Times New Roman" w:cs="Times New Roman"/>
                <w:b w:val="0"/>
                <w:color w:val="auto"/>
                <w:lang w:val="kk-KZ"/>
              </w:rPr>
              <w:t>Допущена</w:t>
            </w:r>
          </w:p>
        </w:tc>
        <w:tc>
          <w:tcPr>
            <w:tcW w:w="1797"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790F99" w:rsidRDefault="00790F99" w:rsidP="00837531">
            <w:pPr>
              <w:spacing w:after="20"/>
              <w:ind w:left="20"/>
              <w:jc w:val="both"/>
              <w:rPr>
                <w:rFonts w:ascii="Times New Roman" w:hAnsi="Times New Roman" w:cs="Times New Roman"/>
              </w:rPr>
            </w:pPr>
          </w:p>
        </w:tc>
      </w:tr>
    </w:tbl>
    <w:p w:rsidR="000856A5" w:rsidRDefault="000856A5" w:rsidP="000856A5">
      <w:pPr>
        <w:spacing w:after="0"/>
        <w:rPr>
          <w:rFonts w:ascii="Times New Roman" w:hAnsi="Times New Roman" w:cs="Times New Roman"/>
          <w:color w:val="000000"/>
          <w:sz w:val="28"/>
          <w:lang w:val="kk-KZ"/>
        </w:rPr>
      </w:pPr>
      <w:bookmarkStart w:id="1" w:name="z395"/>
    </w:p>
    <w:p w:rsidR="000856A5" w:rsidRPr="00002447" w:rsidRDefault="000856A5" w:rsidP="000856A5">
      <w:pPr>
        <w:spacing w:after="0"/>
        <w:rPr>
          <w:rFonts w:ascii="Times New Roman" w:hAnsi="Times New Roman" w:cs="Times New Roman"/>
          <w:color w:val="000000"/>
          <w:sz w:val="28"/>
          <w:lang w:val="kk-KZ"/>
        </w:rPr>
      </w:pPr>
    </w:p>
    <w:tbl>
      <w:tblPr>
        <w:tblW w:w="10586" w:type="dxa"/>
        <w:tblLook w:val="04A0" w:firstRow="1" w:lastRow="0" w:firstColumn="1" w:lastColumn="0" w:noHBand="0" w:noVBand="1"/>
      </w:tblPr>
      <w:tblGrid>
        <w:gridCol w:w="6062"/>
        <w:gridCol w:w="2869"/>
        <w:gridCol w:w="1655"/>
      </w:tblGrid>
      <w:tr w:rsidR="000856A5" w:rsidRPr="00364DC8" w:rsidTr="00837531">
        <w:trPr>
          <w:trHeight w:val="300"/>
        </w:trPr>
        <w:tc>
          <w:tcPr>
            <w:tcW w:w="10586" w:type="dxa"/>
            <w:gridSpan w:val="3"/>
            <w:tcBorders>
              <w:top w:val="nil"/>
              <w:left w:val="nil"/>
              <w:bottom w:val="nil"/>
              <w:right w:val="nil"/>
            </w:tcBorders>
            <w:shd w:val="clear" w:color="auto" w:fill="auto"/>
            <w:noWrap/>
            <w:vAlign w:val="bottom"/>
            <w:hideMark/>
          </w:tcPr>
          <w:bookmarkEnd w:id="1"/>
          <w:p w:rsidR="000856A5" w:rsidRPr="000A1AE1" w:rsidRDefault="005E5B77" w:rsidP="00837531">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Р</w:t>
            </w:r>
            <w:proofErr w:type="spellStart"/>
            <w:r w:rsidR="000856A5" w:rsidRPr="00364DC8">
              <w:rPr>
                <w:rFonts w:ascii="Times New Roman" w:eastAsia="Times New Roman" w:hAnsi="Times New Roman" w:cs="Times New Roman"/>
                <w:b/>
                <w:bCs/>
                <w:color w:val="000000"/>
                <w:lang w:eastAsia="ru-RU"/>
              </w:rPr>
              <w:t>уководител</w:t>
            </w:r>
            <w:proofErr w:type="spellEnd"/>
            <w:r>
              <w:rPr>
                <w:rFonts w:ascii="Times New Roman" w:eastAsia="Times New Roman" w:hAnsi="Times New Roman" w:cs="Times New Roman"/>
                <w:b/>
                <w:bCs/>
                <w:color w:val="000000"/>
                <w:lang w:val="kk-KZ" w:eastAsia="ru-RU"/>
              </w:rPr>
              <w:t>ь</w:t>
            </w:r>
            <w:r w:rsidR="000856A5" w:rsidRPr="00364DC8">
              <w:rPr>
                <w:rFonts w:ascii="Times New Roman" w:eastAsia="Times New Roman" w:hAnsi="Times New Roman" w:cs="Times New Roman"/>
                <w:b/>
                <w:bCs/>
                <w:color w:val="000000"/>
                <w:lang w:eastAsia="ru-RU"/>
              </w:rPr>
              <w:t xml:space="preserve"> ОПР </w:t>
            </w:r>
            <w:r w:rsidR="000856A5">
              <w:rPr>
                <w:rFonts w:ascii="Times New Roman" w:eastAsia="Times New Roman" w:hAnsi="Times New Roman" w:cs="Times New Roman"/>
                <w:b/>
                <w:bCs/>
                <w:color w:val="000000"/>
                <w:lang w:val="kk-KZ" w:eastAsia="ru-RU"/>
              </w:rPr>
              <w:t xml:space="preserve"> </w:t>
            </w:r>
            <w:r w:rsidR="000856A5" w:rsidRPr="00364DC8">
              <w:rPr>
                <w:rFonts w:ascii="Times New Roman" w:eastAsia="Times New Roman" w:hAnsi="Times New Roman" w:cs="Times New Roman"/>
                <w:b/>
                <w:bCs/>
                <w:color w:val="000000"/>
                <w:lang w:eastAsia="ru-RU"/>
              </w:rPr>
              <w:t>УЧР</w:t>
            </w:r>
            <w:r w:rsidR="000856A5">
              <w:rPr>
                <w:rFonts w:ascii="Times New Roman" w:eastAsia="Times New Roman" w:hAnsi="Times New Roman" w:cs="Times New Roman"/>
                <w:b/>
                <w:bCs/>
                <w:color w:val="000000"/>
                <w:lang w:val="kk-KZ" w:eastAsia="ru-RU"/>
              </w:rPr>
              <w:t xml:space="preserve">                                                       </w:t>
            </w:r>
            <w:r w:rsidR="00D10D41">
              <w:rPr>
                <w:rFonts w:ascii="Times New Roman" w:eastAsia="Times New Roman" w:hAnsi="Times New Roman" w:cs="Times New Roman"/>
                <w:b/>
                <w:bCs/>
                <w:color w:val="000000"/>
                <w:lang w:val="kk-KZ" w:eastAsia="ru-RU"/>
              </w:rPr>
              <w:t xml:space="preserve">        </w:t>
            </w:r>
            <w:r w:rsidR="000856A5">
              <w:rPr>
                <w:rFonts w:ascii="Times New Roman" w:eastAsia="Times New Roman" w:hAnsi="Times New Roman" w:cs="Times New Roman"/>
                <w:b/>
                <w:bCs/>
                <w:color w:val="000000"/>
                <w:lang w:val="kk-KZ" w:eastAsia="ru-RU"/>
              </w:rPr>
              <w:t xml:space="preserve">                 </w:t>
            </w:r>
            <w:r>
              <w:rPr>
                <w:rFonts w:ascii="Times New Roman" w:eastAsia="Times New Roman" w:hAnsi="Times New Roman" w:cs="Times New Roman"/>
                <w:b/>
                <w:bCs/>
                <w:color w:val="000000"/>
                <w:lang w:val="kk-KZ" w:eastAsia="ru-RU"/>
              </w:rPr>
              <w:t>З.Спанова</w:t>
            </w:r>
          </w:p>
          <w:p w:rsidR="000856A5" w:rsidRDefault="000856A5" w:rsidP="00837531">
            <w:pPr>
              <w:spacing w:after="0" w:line="240" w:lineRule="auto"/>
              <w:rPr>
                <w:rFonts w:ascii="Times New Roman" w:eastAsia="Times New Roman" w:hAnsi="Times New Roman" w:cs="Times New Roman"/>
                <w:b/>
                <w:bCs/>
                <w:color w:val="000000"/>
                <w:lang w:val="kk-KZ" w:eastAsia="ru-RU"/>
              </w:rPr>
            </w:pPr>
          </w:p>
          <w:p w:rsidR="00CC41B7" w:rsidRDefault="00CC41B7" w:rsidP="00837531">
            <w:pPr>
              <w:spacing w:after="0" w:line="240" w:lineRule="auto"/>
              <w:rPr>
                <w:rFonts w:ascii="Times New Roman" w:eastAsia="Times New Roman" w:hAnsi="Times New Roman" w:cs="Times New Roman"/>
                <w:b/>
                <w:bCs/>
                <w:color w:val="000000"/>
                <w:lang w:val="kk-KZ" w:eastAsia="ru-RU"/>
              </w:rPr>
            </w:pPr>
          </w:p>
          <w:p w:rsidR="00CC41B7" w:rsidRDefault="00CC41B7" w:rsidP="00837531">
            <w:pPr>
              <w:spacing w:after="0" w:line="240" w:lineRule="auto"/>
              <w:rPr>
                <w:rFonts w:ascii="Times New Roman" w:eastAsia="Times New Roman" w:hAnsi="Times New Roman" w:cs="Times New Roman"/>
                <w:b/>
                <w:bCs/>
                <w:color w:val="000000"/>
                <w:lang w:val="kk-KZ" w:eastAsia="ru-RU"/>
              </w:rPr>
            </w:pPr>
          </w:p>
          <w:p w:rsidR="00CC41B7" w:rsidRDefault="00CC41B7" w:rsidP="00837531">
            <w:pPr>
              <w:spacing w:after="0" w:line="240" w:lineRule="auto"/>
              <w:rPr>
                <w:rFonts w:ascii="Times New Roman" w:eastAsia="Times New Roman" w:hAnsi="Times New Roman" w:cs="Times New Roman"/>
                <w:b/>
                <w:bCs/>
                <w:color w:val="000000"/>
                <w:lang w:val="kk-KZ" w:eastAsia="ru-RU"/>
              </w:rPr>
            </w:pPr>
          </w:p>
          <w:p w:rsidR="003C356D" w:rsidRDefault="003C356D" w:rsidP="00837531">
            <w:pPr>
              <w:spacing w:after="0" w:line="240" w:lineRule="auto"/>
              <w:rPr>
                <w:rFonts w:ascii="Times New Roman" w:eastAsia="Times New Roman" w:hAnsi="Times New Roman" w:cs="Times New Roman"/>
                <w:b/>
                <w:bCs/>
                <w:color w:val="000000"/>
                <w:lang w:val="kk-KZ" w:eastAsia="ru-RU"/>
              </w:rPr>
            </w:pPr>
          </w:p>
          <w:p w:rsidR="00CC41B7" w:rsidRDefault="00CC41B7" w:rsidP="00837531">
            <w:pPr>
              <w:spacing w:after="0" w:line="240" w:lineRule="auto"/>
              <w:rPr>
                <w:rFonts w:ascii="Times New Roman" w:eastAsia="Times New Roman" w:hAnsi="Times New Roman" w:cs="Times New Roman"/>
                <w:b/>
                <w:bCs/>
                <w:color w:val="000000"/>
                <w:lang w:val="kk-KZ" w:eastAsia="ru-RU"/>
              </w:rPr>
            </w:pPr>
          </w:p>
          <w:p w:rsidR="000856A5" w:rsidRDefault="000856A5" w:rsidP="003742AC">
            <w:pPr>
              <w:spacing w:after="0" w:line="240" w:lineRule="auto"/>
              <w:rPr>
                <w:rFonts w:ascii="Times New Roman" w:eastAsia="Times New Roman" w:hAnsi="Times New Roman" w:cs="Times New Roman"/>
                <w:b/>
                <w:bCs/>
                <w:color w:val="000000"/>
                <w:lang w:val="kk-KZ" w:eastAsia="ru-RU"/>
              </w:rPr>
            </w:pPr>
          </w:p>
          <w:p w:rsidR="00E0115C" w:rsidRPr="00E0115C" w:rsidRDefault="00E0115C" w:rsidP="003742AC">
            <w:pPr>
              <w:spacing w:after="0" w:line="240" w:lineRule="auto"/>
              <w:rPr>
                <w:rFonts w:ascii="Times New Roman" w:eastAsia="Times New Roman" w:hAnsi="Times New Roman" w:cs="Times New Roman"/>
                <w:b/>
                <w:bCs/>
                <w:color w:val="000000"/>
                <w:lang w:val="kk-KZ" w:eastAsia="ru-RU"/>
              </w:rPr>
            </w:pPr>
          </w:p>
        </w:tc>
      </w:tr>
      <w:tr w:rsidR="000856A5" w:rsidRPr="0081652D" w:rsidTr="00CC41B7">
        <w:tblPrEx>
          <w:tblCellSpacing w:w="0" w:type="auto"/>
        </w:tblPrEx>
        <w:trPr>
          <w:gridAfter w:val="1"/>
          <w:wAfter w:w="1655" w:type="dxa"/>
          <w:trHeight w:val="30"/>
          <w:tblCellSpacing w:w="0" w:type="auto"/>
        </w:trPr>
        <w:tc>
          <w:tcPr>
            <w:tcW w:w="6062" w:type="dxa"/>
            <w:tcMar>
              <w:top w:w="15" w:type="dxa"/>
              <w:left w:w="15" w:type="dxa"/>
              <w:bottom w:w="15" w:type="dxa"/>
              <w:right w:w="15" w:type="dxa"/>
            </w:tcMar>
            <w:vAlign w:val="center"/>
          </w:tcPr>
          <w:p w:rsidR="00CC41B7" w:rsidRPr="00220DA4" w:rsidRDefault="00CC41B7" w:rsidP="00837531">
            <w:pPr>
              <w:spacing w:after="0"/>
              <w:rPr>
                <w:rFonts w:ascii="Times New Roman" w:hAnsi="Times New Roman" w:cs="Times New Roman"/>
                <w:lang w:val="kk-KZ"/>
              </w:rPr>
            </w:pPr>
          </w:p>
          <w:p w:rsidR="00CC41B7" w:rsidRDefault="00CC41B7" w:rsidP="00837531">
            <w:pPr>
              <w:spacing w:after="0"/>
              <w:rPr>
                <w:rFonts w:ascii="Times New Roman" w:hAnsi="Times New Roman" w:cs="Times New Roman"/>
                <w:lang w:val="kk-KZ"/>
              </w:rPr>
            </w:pPr>
          </w:p>
          <w:p w:rsidR="00CC41B7" w:rsidRPr="009F17AF" w:rsidRDefault="00CC41B7" w:rsidP="00837531">
            <w:pPr>
              <w:spacing w:after="0"/>
              <w:rPr>
                <w:rFonts w:ascii="Times New Roman" w:hAnsi="Times New Roman" w:cs="Times New Roman"/>
                <w:lang w:val="kk-KZ"/>
              </w:rPr>
            </w:pPr>
          </w:p>
        </w:tc>
        <w:tc>
          <w:tcPr>
            <w:tcW w:w="2869" w:type="dxa"/>
            <w:tcMar>
              <w:top w:w="15" w:type="dxa"/>
              <w:left w:w="15" w:type="dxa"/>
              <w:bottom w:w="15" w:type="dxa"/>
              <w:right w:w="15" w:type="dxa"/>
            </w:tcMar>
            <w:vAlign w:val="center"/>
          </w:tcPr>
          <w:p w:rsidR="00B907BF" w:rsidRDefault="00B907BF" w:rsidP="00B907BF">
            <w:pPr>
              <w:spacing w:after="0"/>
              <w:rPr>
                <w:rFonts w:ascii="Times New Roman" w:hAnsi="Times New Roman" w:cs="Times New Roman"/>
                <w:color w:val="000000"/>
                <w:sz w:val="20"/>
                <w:lang w:val="kk-KZ"/>
              </w:rPr>
            </w:pPr>
          </w:p>
          <w:p w:rsidR="000856A5" w:rsidRPr="0081652D" w:rsidRDefault="000856A5" w:rsidP="00B907BF">
            <w:pPr>
              <w:spacing w:after="0"/>
              <w:jc w:val="center"/>
              <w:rPr>
                <w:rFonts w:ascii="Times New Roman" w:hAnsi="Times New Roman" w:cs="Times New Roman"/>
              </w:rPr>
            </w:pPr>
            <w:r w:rsidRPr="0081652D">
              <w:rPr>
                <w:rFonts w:ascii="Times New Roman" w:hAnsi="Times New Roman" w:cs="Times New Roman"/>
                <w:color w:val="000000"/>
                <w:sz w:val="20"/>
              </w:rPr>
              <w:lastRenderedPageBreak/>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0856A5" w:rsidRPr="0081652D" w:rsidTr="00CC41B7">
        <w:tblPrEx>
          <w:tblCellSpacing w:w="0" w:type="auto"/>
        </w:tblPrEx>
        <w:trPr>
          <w:gridAfter w:val="1"/>
          <w:wAfter w:w="1655" w:type="dxa"/>
          <w:trHeight w:val="30"/>
          <w:tblCellSpacing w:w="0" w:type="auto"/>
        </w:trPr>
        <w:tc>
          <w:tcPr>
            <w:tcW w:w="6062" w:type="dxa"/>
            <w:tcMar>
              <w:top w:w="15" w:type="dxa"/>
              <w:left w:w="15" w:type="dxa"/>
              <w:bottom w:w="15" w:type="dxa"/>
              <w:right w:w="15" w:type="dxa"/>
            </w:tcMar>
            <w:vAlign w:val="center"/>
          </w:tcPr>
          <w:p w:rsidR="000856A5" w:rsidRPr="0081652D" w:rsidRDefault="000856A5" w:rsidP="00837531">
            <w:pPr>
              <w:spacing w:after="0"/>
              <w:jc w:val="center"/>
              <w:rPr>
                <w:rFonts w:ascii="Times New Roman" w:hAnsi="Times New Roman" w:cs="Times New Roman"/>
              </w:rPr>
            </w:pPr>
            <w:r w:rsidRPr="0081652D">
              <w:rPr>
                <w:rFonts w:ascii="Times New Roman" w:hAnsi="Times New Roman" w:cs="Times New Roman"/>
                <w:color w:val="000000"/>
                <w:sz w:val="20"/>
              </w:rPr>
              <w:lastRenderedPageBreak/>
              <w:t> </w:t>
            </w:r>
          </w:p>
        </w:tc>
        <w:tc>
          <w:tcPr>
            <w:tcW w:w="2869" w:type="dxa"/>
            <w:tcMar>
              <w:top w:w="15" w:type="dxa"/>
              <w:left w:w="15" w:type="dxa"/>
              <w:bottom w:w="15" w:type="dxa"/>
              <w:right w:w="15" w:type="dxa"/>
            </w:tcMar>
            <w:vAlign w:val="center"/>
          </w:tcPr>
          <w:p w:rsidR="000856A5" w:rsidRPr="00B907BF" w:rsidRDefault="000856A5" w:rsidP="00B907BF">
            <w:pPr>
              <w:spacing w:after="0"/>
              <w:jc w:val="center"/>
              <w:rPr>
                <w:rFonts w:ascii="Times New Roman" w:hAnsi="Times New Roman" w:cs="Times New Roman"/>
                <w:color w:val="000000"/>
                <w:sz w:val="20"/>
                <w:lang w:val="kk-KZ"/>
              </w:rPr>
            </w:pPr>
            <w:r w:rsidRPr="0081652D">
              <w:rPr>
                <w:rFonts w:ascii="Times New Roman" w:hAnsi="Times New Roman" w:cs="Times New Roman"/>
                <w:color w:val="000000"/>
                <w:sz w:val="20"/>
              </w:rPr>
              <w:t>Форма</w:t>
            </w:r>
          </w:p>
        </w:tc>
      </w:tr>
    </w:tbl>
    <w:p w:rsidR="00B94051" w:rsidRDefault="00B94051" w:rsidP="00B907BF">
      <w:pPr>
        <w:spacing w:after="0"/>
        <w:jc w:val="center"/>
        <w:rPr>
          <w:rFonts w:ascii="Times New Roman" w:hAnsi="Times New Roman" w:cs="Times New Roman"/>
          <w:b/>
          <w:color w:val="000000"/>
          <w:lang w:val="kk-KZ"/>
        </w:rPr>
      </w:pPr>
      <w:bookmarkStart w:id="2" w:name="z399"/>
    </w:p>
    <w:p w:rsidR="007B53D8" w:rsidRPr="00B907BF" w:rsidRDefault="000856A5" w:rsidP="00B907BF">
      <w:pPr>
        <w:spacing w:after="0"/>
        <w:jc w:val="center"/>
        <w:rPr>
          <w:rFonts w:ascii="Times New Roman" w:hAnsi="Times New Roman" w:cs="Times New Roman"/>
          <w:b/>
          <w:color w:val="000000"/>
          <w:lang w:val="kk-KZ"/>
        </w:rPr>
      </w:pPr>
      <w:r w:rsidRPr="00B907BF">
        <w:rPr>
          <w:rFonts w:ascii="Times New Roman" w:hAnsi="Times New Roman" w:cs="Times New Roman"/>
          <w:b/>
          <w:color w:val="000000"/>
        </w:rPr>
        <w:t>ГРАФИК</w:t>
      </w:r>
      <w:r w:rsidRPr="00B907BF">
        <w:rPr>
          <w:rFonts w:ascii="Times New Roman" w:hAnsi="Times New Roman" w:cs="Times New Roman"/>
        </w:rPr>
        <w:br/>
      </w:r>
      <w:r w:rsidRPr="00B907BF">
        <w:rPr>
          <w:rFonts w:ascii="Times New Roman" w:hAnsi="Times New Roman" w:cs="Times New Roman"/>
          <w:b/>
          <w:color w:val="000000"/>
        </w:rPr>
        <w:t>проведения собеседования и эссе</w:t>
      </w:r>
    </w:p>
    <w:tbl>
      <w:tblPr>
        <w:tblW w:w="10369" w:type="dxa"/>
        <w:tblCellSpacing w:w="0" w:type="auto"/>
        <w:tblInd w:w="-573"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46"/>
        <w:gridCol w:w="3828"/>
        <w:gridCol w:w="2410"/>
        <w:gridCol w:w="1842"/>
        <w:gridCol w:w="1843"/>
      </w:tblGrid>
      <w:tr w:rsidR="00B907BF" w:rsidRPr="00B907BF" w:rsidTr="003C356D">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7BF" w:rsidRPr="00B907BF" w:rsidRDefault="00B907BF" w:rsidP="00FC37A5">
            <w:pPr>
              <w:spacing w:after="20"/>
              <w:ind w:left="20"/>
              <w:jc w:val="both"/>
              <w:rPr>
                <w:rFonts w:ascii="Times New Roman" w:hAnsi="Times New Roman" w:cs="Times New Roman"/>
              </w:rPr>
            </w:pPr>
            <w:r w:rsidRPr="00B907BF">
              <w:rPr>
                <w:rFonts w:ascii="Times New Roman" w:hAnsi="Times New Roman" w:cs="Times New Roman"/>
                <w:color w:val="000000"/>
              </w:rPr>
              <w:t>№</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7BF" w:rsidRPr="00B907BF" w:rsidRDefault="00B907BF" w:rsidP="00FC37A5">
            <w:pPr>
              <w:spacing w:after="20"/>
              <w:ind w:left="20"/>
              <w:jc w:val="both"/>
              <w:rPr>
                <w:rFonts w:ascii="Times New Roman" w:hAnsi="Times New Roman" w:cs="Times New Roman"/>
              </w:rPr>
            </w:pPr>
            <w:r w:rsidRPr="00B907BF">
              <w:rPr>
                <w:rFonts w:ascii="Times New Roman" w:hAnsi="Times New Roman" w:cs="Times New Roman"/>
                <w:color w:val="000000"/>
              </w:rPr>
              <w:t>Должность</w:t>
            </w:r>
          </w:p>
        </w:tc>
        <w:tc>
          <w:tcPr>
            <w:tcW w:w="2410"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B907BF" w:rsidRPr="00376503" w:rsidRDefault="00B907BF" w:rsidP="00FC37A5">
            <w:pPr>
              <w:spacing w:after="20"/>
              <w:ind w:left="20"/>
              <w:jc w:val="center"/>
              <w:rPr>
                <w:rFonts w:ascii="Times New Roman" w:hAnsi="Times New Roman" w:cs="Times New Roman"/>
              </w:rPr>
            </w:pPr>
            <w:r w:rsidRPr="00376503">
              <w:rPr>
                <w:rFonts w:ascii="Times New Roman" w:hAnsi="Times New Roman" w:cs="Times New Roman"/>
                <w:color w:val="000000"/>
                <w:sz w:val="20"/>
              </w:rPr>
              <w:t>Фамилия, имя, отчество (при его наличии) кандидата</w:t>
            </w:r>
          </w:p>
        </w:tc>
        <w:tc>
          <w:tcPr>
            <w:tcW w:w="1842"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B907BF" w:rsidRPr="0081652D" w:rsidRDefault="00B907BF" w:rsidP="00FC37A5">
            <w:pPr>
              <w:spacing w:after="20"/>
              <w:ind w:left="20"/>
              <w:jc w:val="center"/>
              <w:rPr>
                <w:rFonts w:ascii="Times New Roman" w:hAnsi="Times New Roman" w:cs="Times New Roman"/>
              </w:rPr>
            </w:pPr>
            <w:r w:rsidRPr="0081652D">
              <w:rPr>
                <w:rFonts w:ascii="Times New Roman" w:hAnsi="Times New Roman" w:cs="Times New Roman"/>
                <w:color w:val="000000"/>
                <w:sz w:val="20"/>
              </w:rPr>
              <w:t>Место, дата и время проведения собеседования</w:t>
            </w:r>
          </w:p>
        </w:tc>
        <w:tc>
          <w:tcPr>
            <w:tcW w:w="1843"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B907BF" w:rsidRPr="0081652D" w:rsidRDefault="00B907BF" w:rsidP="00FC37A5">
            <w:pPr>
              <w:spacing w:after="20"/>
              <w:ind w:left="20"/>
              <w:jc w:val="center"/>
              <w:rPr>
                <w:rFonts w:ascii="Times New Roman" w:hAnsi="Times New Roman" w:cs="Times New Roman"/>
              </w:rPr>
            </w:pPr>
          </w:p>
        </w:tc>
      </w:tr>
      <w:tr w:rsidR="003C356D" w:rsidRPr="008D509B" w:rsidTr="003C356D">
        <w:trPr>
          <w:trHeight w:val="700"/>
          <w:tblCellSpacing w:w="0" w:type="auto"/>
        </w:trPr>
        <w:tc>
          <w:tcPr>
            <w:tcW w:w="446"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3C356D" w:rsidRPr="008D509B" w:rsidRDefault="003C356D" w:rsidP="00080779">
            <w:pPr>
              <w:spacing w:after="20"/>
              <w:ind w:left="20"/>
              <w:jc w:val="center"/>
              <w:rPr>
                <w:rFonts w:ascii="Times New Roman" w:hAnsi="Times New Roman" w:cs="Times New Roman"/>
                <w:lang w:val="kk-KZ"/>
              </w:rPr>
            </w:pPr>
            <w:r w:rsidRPr="008D509B">
              <w:rPr>
                <w:rFonts w:ascii="Times New Roman" w:hAnsi="Times New Roman" w:cs="Times New Roman"/>
                <w:lang w:val="kk-KZ"/>
              </w:rPr>
              <w:t>1</w:t>
            </w:r>
          </w:p>
          <w:p w:rsidR="003C356D" w:rsidRPr="008D509B" w:rsidRDefault="003C356D" w:rsidP="00080779">
            <w:pPr>
              <w:spacing w:after="20"/>
              <w:ind w:left="20"/>
              <w:jc w:val="center"/>
              <w:rPr>
                <w:rFonts w:ascii="Times New Roman" w:hAnsi="Times New Roman" w:cs="Times New Roman"/>
                <w:lang w:val="kk-KZ"/>
              </w:rPr>
            </w:pPr>
          </w:p>
        </w:tc>
        <w:tc>
          <w:tcPr>
            <w:tcW w:w="3828" w:type="dxa"/>
            <w:tcBorders>
              <w:top w:val="single" w:sz="5" w:space="0" w:color="CFCFCF"/>
              <w:left w:val="single" w:sz="5" w:space="0" w:color="CFCFCF"/>
              <w:right w:val="single" w:sz="6" w:space="0" w:color="CFCFCF"/>
            </w:tcBorders>
            <w:tcMar>
              <w:top w:w="15" w:type="dxa"/>
              <w:left w:w="15" w:type="dxa"/>
              <w:bottom w:w="15" w:type="dxa"/>
              <w:right w:w="15" w:type="dxa"/>
            </w:tcMar>
          </w:tcPr>
          <w:p w:rsidR="003C356D" w:rsidRPr="006752C8" w:rsidRDefault="003C356D" w:rsidP="00080779">
            <w:pPr>
              <w:pStyle w:val="a7"/>
              <w:jc w:val="both"/>
              <w:rPr>
                <w:sz w:val="22"/>
                <w:szCs w:val="22"/>
                <w:lang w:val="kk-KZ"/>
              </w:rPr>
            </w:pPr>
            <w:r w:rsidRPr="006752C8">
              <w:rPr>
                <w:sz w:val="22"/>
                <w:szCs w:val="22"/>
                <w:lang w:val="kk-KZ"/>
              </w:rPr>
              <w:t xml:space="preserve">     Главный специалист Управления разъяснительной работы ДГД по г.Нур-Султан, категория С-О-5, функциональный блок «А»,  1 единица</w:t>
            </w:r>
          </w:p>
        </w:tc>
        <w:tc>
          <w:tcPr>
            <w:tcW w:w="2410"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C356D" w:rsidRPr="00D71747" w:rsidRDefault="003C356D" w:rsidP="00080779">
            <w:pPr>
              <w:spacing w:after="20"/>
              <w:jc w:val="center"/>
              <w:rPr>
                <w:rFonts w:ascii="Times New Roman" w:hAnsi="Times New Roman" w:cs="Times New Roman"/>
                <w:lang w:val="kk-KZ"/>
              </w:rPr>
            </w:pPr>
            <w:r>
              <w:rPr>
                <w:rFonts w:ascii="Times New Roman" w:hAnsi="Times New Roman" w:cs="Times New Roman"/>
                <w:lang w:val="kk-KZ"/>
              </w:rPr>
              <w:t>Капбасова Айсулу Маликзадакызы</w:t>
            </w:r>
          </w:p>
        </w:tc>
        <w:tc>
          <w:tcPr>
            <w:tcW w:w="1842" w:type="dxa"/>
            <w:tcBorders>
              <w:top w:val="single" w:sz="6" w:space="0" w:color="CFCFCF"/>
              <w:left w:val="single" w:sz="6" w:space="0" w:color="CFCFCF"/>
              <w:right w:val="single" w:sz="6" w:space="0" w:color="CFCFCF"/>
            </w:tcBorders>
            <w:tcMar>
              <w:top w:w="15" w:type="dxa"/>
              <w:left w:w="15" w:type="dxa"/>
              <w:bottom w:w="15" w:type="dxa"/>
              <w:right w:w="15" w:type="dxa"/>
            </w:tcMar>
          </w:tcPr>
          <w:p w:rsidR="001238DB" w:rsidRPr="00D37D3B" w:rsidRDefault="001238DB" w:rsidP="001238DB">
            <w:pPr>
              <w:pStyle w:val="a7"/>
              <w:jc w:val="center"/>
              <w:rPr>
                <w:sz w:val="20"/>
                <w:lang w:val="kk-KZ"/>
              </w:rPr>
            </w:pPr>
            <w:r w:rsidRPr="00D37D3B">
              <w:rPr>
                <w:sz w:val="20"/>
                <w:lang w:val="kk-KZ"/>
              </w:rPr>
              <w:t>г.Нур-Султан, п</w:t>
            </w:r>
            <w:r>
              <w:rPr>
                <w:sz w:val="20"/>
                <w:lang w:val="kk-KZ"/>
              </w:rPr>
              <w:t xml:space="preserve">р.Республики, 52, Актовый зал, </w:t>
            </w:r>
            <w:r>
              <w:rPr>
                <w:sz w:val="20"/>
                <w:lang w:val="kk-KZ"/>
              </w:rPr>
              <w:t>22</w:t>
            </w:r>
            <w:r w:rsidRPr="00D37D3B">
              <w:rPr>
                <w:sz w:val="20"/>
                <w:lang w:val="kk-KZ"/>
              </w:rPr>
              <w:t>.1</w:t>
            </w:r>
            <w:r>
              <w:rPr>
                <w:sz w:val="20"/>
                <w:lang w:val="kk-KZ"/>
              </w:rPr>
              <w:t>2</w:t>
            </w:r>
            <w:r w:rsidRPr="00D37D3B">
              <w:rPr>
                <w:sz w:val="20"/>
                <w:lang w:val="kk-KZ"/>
              </w:rPr>
              <w:t>.2022 г.,</w:t>
            </w:r>
          </w:p>
          <w:p w:rsidR="003C356D" w:rsidRPr="001238DB" w:rsidRDefault="001238DB" w:rsidP="001238DB">
            <w:pPr>
              <w:pStyle w:val="a7"/>
              <w:jc w:val="center"/>
              <w:rPr>
                <w:sz w:val="20"/>
                <w:lang w:val="kk-KZ"/>
              </w:rPr>
            </w:pPr>
            <w:r w:rsidRPr="00D37D3B">
              <w:rPr>
                <w:sz w:val="20"/>
                <w:lang w:val="kk-KZ"/>
              </w:rPr>
              <w:t>в 1</w:t>
            </w:r>
            <w:r>
              <w:rPr>
                <w:sz w:val="20"/>
                <w:lang w:val="kk-KZ"/>
              </w:rPr>
              <w:t>1</w:t>
            </w:r>
            <w:r w:rsidRPr="00D37D3B">
              <w:rPr>
                <w:sz w:val="20"/>
                <w:lang w:val="kk-KZ"/>
              </w:rPr>
              <w:t>.00</w:t>
            </w:r>
          </w:p>
        </w:tc>
        <w:tc>
          <w:tcPr>
            <w:tcW w:w="1843"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C356D" w:rsidRPr="008D509B" w:rsidRDefault="003C356D" w:rsidP="00080779">
            <w:pPr>
              <w:spacing w:after="20"/>
              <w:ind w:left="20"/>
              <w:jc w:val="both"/>
              <w:rPr>
                <w:rFonts w:ascii="Times New Roman" w:hAnsi="Times New Roman" w:cs="Times New Roman"/>
              </w:rPr>
            </w:pPr>
          </w:p>
        </w:tc>
      </w:tr>
      <w:tr w:rsidR="000D730C" w:rsidRPr="008D509B" w:rsidTr="00E95208">
        <w:trPr>
          <w:trHeight w:val="1318"/>
          <w:tblCellSpacing w:w="0" w:type="auto"/>
        </w:trPr>
        <w:tc>
          <w:tcPr>
            <w:tcW w:w="44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0D730C" w:rsidRDefault="000D730C" w:rsidP="00080779">
            <w:pPr>
              <w:spacing w:after="20"/>
              <w:ind w:left="20"/>
              <w:jc w:val="center"/>
              <w:rPr>
                <w:rFonts w:ascii="Times New Roman" w:hAnsi="Times New Roman" w:cs="Times New Roman"/>
                <w:lang w:val="kk-KZ"/>
              </w:rPr>
            </w:pPr>
            <w:r>
              <w:rPr>
                <w:rFonts w:ascii="Times New Roman" w:hAnsi="Times New Roman" w:cs="Times New Roman"/>
                <w:lang w:val="kk-KZ"/>
              </w:rPr>
              <w:t>2</w:t>
            </w:r>
          </w:p>
          <w:p w:rsidR="000D730C" w:rsidRDefault="000D730C" w:rsidP="00080779">
            <w:pPr>
              <w:spacing w:after="20"/>
              <w:ind w:left="20"/>
              <w:jc w:val="center"/>
              <w:rPr>
                <w:rFonts w:ascii="Times New Roman" w:hAnsi="Times New Roman" w:cs="Times New Roman"/>
                <w:lang w:val="kk-KZ"/>
              </w:rPr>
            </w:pPr>
          </w:p>
          <w:p w:rsidR="000D730C" w:rsidRPr="008D509B" w:rsidRDefault="000D730C" w:rsidP="00080779">
            <w:pPr>
              <w:spacing w:after="20"/>
              <w:ind w:left="20"/>
              <w:jc w:val="center"/>
              <w:rPr>
                <w:rFonts w:ascii="Times New Roman" w:hAnsi="Times New Roman" w:cs="Times New Roman"/>
                <w:lang w:val="kk-KZ"/>
              </w:rPr>
            </w:pPr>
          </w:p>
        </w:tc>
        <w:tc>
          <w:tcPr>
            <w:tcW w:w="3828" w:type="dxa"/>
            <w:vMerge w:val="restart"/>
            <w:tcBorders>
              <w:top w:val="single" w:sz="5" w:space="0" w:color="CFCFCF"/>
              <w:left w:val="single" w:sz="5" w:space="0" w:color="CFCFCF"/>
              <w:right w:val="single" w:sz="6" w:space="0" w:color="CFCFCF"/>
            </w:tcBorders>
            <w:tcMar>
              <w:top w:w="15" w:type="dxa"/>
              <w:left w:w="15" w:type="dxa"/>
              <w:bottom w:w="15" w:type="dxa"/>
              <w:right w:w="15" w:type="dxa"/>
            </w:tcMar>
          </w:tcPr>
          <w:p w:rsidR="000D730C" w:rsidRPr="006752C8" w:rsidRDefault="000D730C" w:rsidP="00080779">
            <w:pPr>
              <w:pStyle w:val="a7"/>
              <w:jc w:val="both"/>
              <w:rPr>
                <w:sz w:val="22"/>
                <w:szCs w:val="22"/>
                <w:lang w:val="kk-KZ"/>
              </w:rPr>
            </w:pPr>
            <w:r w:rsidRPr="006752C8">
              <w:rPr>
                <w:sz w:val="22"/>
                <w:szCs w:val="22"/>
                <w:lang w:val="kk-KZ"/>
              </w:rPr>
              <w:t>Главный специалист Юридического управления (на период отпуска по уходу за ребенком основного сотрудника Мырзахметовой Д.А. до 25.03.2025 года) ДГД по г.Нур-Султану КГД МФ РК, функциональный блок «Б», категория С-О-5, 1 единица.</w:t>
            </w:r>
          </w:p>
        </w:tc>
        <w:tc>
          <w:tcPr>
            <w:tcW w:w="24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D730C" w:rsidRPr="003E31F3" w:rsidRDefault="000D730C" w:rsidP="00080779">
            <w:pPr>
              <w:pStyle w:val="a7"/>
              <w:jc w:val="center"/>
              <w:rPr>
                <w:lang w:val="kk-KZ"/>
              </w:rPr>
            </w:pPr>
            <w:r w:rsidRPr="003E31F3">
              <w:rPr>
                <w:sz w:val="22"/>
                <w:szCs w:val="22"/>
                <w:lang w:val="kk-KZ"/>
              </w:rPr>
              <w:t>Калиев Мансур Базытович</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0D730C" w:rsidRPr="00D37D3B" w:rsidRDefault="000D730C" w:rsidP="00080779">
            <w:pPr>
              <w:pStyle w:val="a7"/>
              <w:jc w:val="center"/>
              <w:rPr>
                <w:sz w:val="20"/>
                <w:lang w:val="kk-KZ"/>
              </w:rPr>
            </w:pPr>
            <w:r w:rsidRPr="00D37D3B">
              <w:rPr>
                <w:sz w:val="20"/>
                <w:lang w:val="kk-KZ"/>
              </w:rPr>
              <w:t>г.Нур-Султан, п</w:t>
            </w:r>
            <w:r>
              <w:rPr>
                <w:sz w:val="20"/>
                <w:lang w:val="kk-KZ"/>
              </w:rPr>
              <w:t xml:space="preserve">р.Республики, 52, Актовый зал, </w:t>
            </w:r>
            <w:r>
              <w:rPr>
                <w:sz w:val="20"/>
                <w:lang w:val="kk-KZ"/>
              </w:rPr>
              <w:t>22</w:t>
            </w:r>
            <w:r w:rsidRPr="00D37D3B">
              <w:rPr>
                <w:sz w:val="20"/>
                <w:lang w:val="kk-KZ"/>
              </w:rPr>
              <w:t>.1</w:t>
            </w:r>
            <w:r>
              <w:rPr>
                <w:sz w:val="20"/>
                <w:lang w:val="kk-KZ"/>
              </w:rPr>
              <w:t>2</w:t>
            </w:r>
            <w:r w:rsidRPr="00D37D3B">
              <w:rPr>
                <w:sz w:val="20"/>
                <w:lang w:val="kk-KZ"/>
              </w:rPr>
              <w:t>.2022 г.,</w:t>
            </w:r>
          </w:p>
          <w:p w:rsidR="000D730C" w:rsidRPr="001238DB" w:rsidRDefault="000D730C" w:rsidP="00080779">
            <w:pPr>
              <w:pStyle w:val="a7"/>
              <w:jc w:val="center"/>
              <w:rPr>
                <w:sz w:val="20"/>
                <w:lang w:val="kk-KZ"/>
              </w:rPr>
            </w:pPr>
            <w:r w:rsidRPr="00D37D3B">
              <w:rPr>
                <w:sz w:val="20"/>
                <w:lang w:val="kk-KZ"/>
              </w:rPr>
              <w:t>в 1</w:t>
            </w:r>
            <w:r>
              <w:rPr>
                <w:sz w:val="20"/>
                <w:lang w:val="kk-KZ"/>
              </w:rPr>
              <w:t>1</w:t>
            </w:r>
            <w:r w:rsidRPr="00D37D3B">
              <w:rPr>
                <w:sz w:val="20"/>
                <w:lang w:val="kk-KZ"/>
              </w:rPr>
              <w:t>.00</w:t>
            </w:r>
          </w:p>
        </w:tc>
        <w:tc>
          <w:tcPr>
            <w:tcW w:w="18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D730C" w:rsidRPr="008D509B" w:rsidRDefault="000D730C" w:rsidP="00080779">
            <w:pPr>
              <w:spacing w:after="20"/>
              <w:ind w:left="20"/>
              <w:jc w:val="both"/>
              <w:rPr>
                <w:rFonts w:ascii="Times New Roman" w:hAnsi="Times New Roman" w:cs="Times New Roman"/>
              </w:rPr>
            </w:pPr>
          </w:p>
        </w:tc>
      </w:tr>
      <w:tr w:rsidR="000D730C" w:rsidRPr="008D509B" w:rsidTr="00E95208">
        <w:trPr>
          <w:trHeight w:val="588"/>
          <w:tblCellSpacing w:w="0" w:type="auto"/>
        </w:trPr>
        <w:tc>
          <w:tcPr>
            <w:tcW w:w="44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0D730C" w:rsidRDefault="000D730C" w:rsidP="00080779">
            <w:pPr>
              <w:spacing w:after="20"/>
              <w:ind w:left="20"/>
              <w:jc w:val="center"/>
              <w:rPr>
                <w:rFonts w:ascii="Times New Roman" w:hAnsi="Times New Roman" w:cs="Times New Roman"/>
                <w:lang w:val="kk-KZ"/>
              </w:rPr>
            </w:pPr>
          </w:p>
        </w:tc>
        <w:tc>
          <w:tcPr>
            <w:tcW w:w="3828" w:type="dxa"/>
            <w:vMerge/>
            <w:tcBorders>
              <w:left w:val="single" w:sz="5" w:space="0" w:color="CFCFCF"/>
              <w:bottom w:val="single" w:sz="5" w:space="0" w:color="CFCFCF"/>
              <w:right w:val="single" w:sz="6" w:space="0" w:color="CFCFCF"/>
            </w:tcBorders>
            <w:tcMar>
              <w:top w:w="15" w:type="dxa"/>
              <w:left w:w="15" w:type="dxa"/>
              <w:bottom w:w="15" w:type="dxa"/>
              <w:right w:w="15" w:type="dxa"/>
            </w:tcMar>
          </w:tcPr>
          <w:p w:rsidR="000D730C" w:rsidRPr="006752C8" w:rsidRDefault="000D730C" w:rsidP="00080779">
            <w:pPr>
              <w:pStyle w:val="a7"/>
              <w:jc w:val="both"/>
              <w:rPr>
                <w:sz w:val="22"/>
                <w:szCs w:val="22"/>
                <w:lang w:val="kk-KZ"/>
              </w:rPr>
            </w:pPr>
          </w:p>
        </w:tc>
        <w:tc>
          <w:tcPr>
            <w:tcW w:w="24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D730C" w:rsidRPr="003E31F3" w:rsidRDefault="000D730C" w:rsidP="00080779">
            <w:pPr>
              <w:jc w:val="center"/>
              <w:rPr>
                <w:rFonts w:ascii="Times New Roman" w:hAnsi="Times New Roman" w:cs="Times New Roman"/>
                <w:lang w:val="kk-KZ" w:eastAsia="ru-RU"/>
              </w:rPr>
            </w:pPr>
            <w:r w:rsidRPr="003E31F3">
              <w:rPr>
                <w:rFonts w:ascii="Times New Roman" w:hAnsi="Times New Roman" w:cs="Times New Roman"/>
                <w:lang w:val="kk-KZ" w:eastAsia="ru-RU"/>
              </w:rPr>
              <w:t>Казбекова Гульмира Булатовна</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0D730C" w:rsidRPr="00D37D3B" w:rsidRDefault="000D730C" w:rsidP="00080779">
            <w:pPr>
              <w:pStyle w:val="a7"/>
              <w:jc w:val="center"/>
              <w:rPr>
                <w:sz w:val="20"/>
                <w:lang w:val="kk-KZ"/>
              </w:rPr>
            </w:pPr>
            <w:r w:rsidRPr="00D37D3B">
              <w:rPr>
                <w:sz w:val="20"/>
                <w:lang w:val="kk-KZ"/>
              </w:rPr>
              <w:t>г.Нур-Султан, п</w:t>
            </w:r>
            <w:r>
              <w:rPr>
                <w:sz w:val="20"/>
                <w:lang w:val="kk-KZ"/>
              </w:rPr>
              <w:t xml:space="preserve">р.Республики, 52, Актовый зал, </w:t>
            </w:r>
            <w:r>
              <w:rPr>
                <w:sz w:val="20"/>
                <w:lang w:val="kk-KZ"/>
              </w:rPr>
              <w:t>22</w:t>
            </w:r>
            <w:r w:rsidRPr="00D37D3B">
              <w:rPr>
                <w:sz w:val="20"/>
                <w:lang w:val="kk-KZ"/>
              </w:rPr>
              <w:t>.1</w:t>
            </w:r>
            <w:r>
              <w:rPr>
                <w:sz w:val="20"/>
                <w:lang w:val="kk-KZ"/>
              </w:rPr>
              <w:t>2</w:t>
            </w:r>
            <w:r w:rsidRPr="00D37D3B">
              <w:rPr>
                <w:sz w:val="20"/>
                <w:lang w:val="kk-KZ"/>
              </w:rPr>
              <w:t>.2022 г.,</w:t>
            </w:r>
          </w:p>
          <w:p w:rsidR="000D730C" w:rsidRPr="001238DB" w:rsidRDefault="000D730C" w:rsidP="00080779">
            <w:pPr>
              <w:pStyle w:val="a7"/>
              <w:jc w:val="center"/>
              <w:rPr>
                <w:sz w:val="20"/>
                <w:lang w:val="kk-KZ"/>
              </w:rPr>
            </w:pPr>
            <w:r w:rsidRPr="00D37D3B">
              <w:rPr>
                <w:sz w:val="20"/>
                <w:lang w:val="kk-KZ"/>
              </w:rPr>
              <w:t>в 1</w:t>
            </w:r>
            <w:r>
              <w:rPr>
                <w:sz w:val="20"/>
                <w:lang w:val="kk-KZ"/>
              </w:rPr>
              <w:t>1</w:t>
            </w:r>
            <w:r w:rsidRPr="00D37D3B">
              <w:rPr>
                <w:sz w:val="20"/>
                <w:lang w:val="kk-KZ"/>
              </w:rPr>
              <w:t>.00</w:t>
            </w:r>
          </w:p>
        </w:tc>
        <w:tc>
          <w:tcPr>
            <w:tcW w:w="18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D730C" w:rsidRPr="003E31F3" w:rsidRDefault="000D730C" w:rsidP="00080779">
            <w:pPr>
              <w:spacing w:after="20"/>
              <w:jc w:val="both"/>
              <w:rPr>
                <w:rFonts w:ascii="Times New Roman" w:hAnsi="Times New Roman" w:cs="Times New Roman"/>
                <w:lang w:val="kk-KZ"/>
              </w:rPr>
            </w:pPr>
          </w:p>
        </w:tc>
      </w:tr>
      <w:tr w:rsidR="000D730C" w:rsidRPr="008D509B" w:rsidTr="00E95208">
        <w:trPr>
          <w:trHeight w:val="212"/>
          <w:tblCellSpacing w:w="0" w:type="auto"/>
        </w:trPr>
        <w:tc>
          <w:tcPr>
            <w:tcW w:w="44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0D730C" w:rsidRDefault="000D730C" w:rsidP="00080779">
            <w:pPr>
              <w:spacing w:after="20"/>
              <w:ind w:left="20"/>
              <w:jc w:val="center"/>
              <w:rPr>
                <w:rFonts w:ascii="Times New Roman" w:hAnsi="Times New Roman" w:cs="Times New Roman"/>
                <w:lang w:val="kk-KZ"/>
              </w:rPr>
            </w:pPr>
            <w:r>
              <w:rPr>
                <w:rFonts w:ascii="Times New Roman" w:hAnsi="Times New Roman" w:cs="Times New Roman"/>
                <w:lang w:val="kk-KZ"/>
              </w:rPr>
              <w:t>3</w:t>
            </w:r>
          </w:p>
        </w:tc>
        <w:tc>
          <w:tcPr>
            <w:tcW w:w="3828" w:type="dxa"/>
            <w:vMerge w:val="restart"/>
            <w:tcBorders>
              <w:top w:val="single" w:sz="5" w:space="0" w:color="CFCFCF"/>
              <w:left w:val="single" w:sz="5" w:space="0" w:color="CFCFCF"/>
              <w:right w:val="single" w:sz="6" w:space="0" w:color="CFCFCF"/>
            </w:tcBorders>
            <w:tcMar>
              <w:top w:w="15" w:type="dxa"/>
              <w:left w:w="15" w:type="dxa"/>
              <w:bottom w:w="15" w:type="dxa"/>
              <w:right w:w="15" w:type="dxa"/>
            </w:tcMar>
          </w:tcPr>
          <w:p w:rsidR="000D730C" w:rsidRPr="006752C8" w:rsidRDefault="000D730C" w:rsidP="00080779">
            <w:pPr>
              <w:pStyle w:val="a7"/>
              <w:jc w:val="both"/>
              <w:rPr>
                <w:color w:val="000000"/>
                <w:sz w:val="22"/>
                <w:szCs w:val="22"/>
              </w:rPr>
            </w:pPr>
            <w:r w:rsidRPr="006752C8">
              <w:rPr>
                <w:color w:val="000000"/>
                <w:sz w:val="22"/>
                <w:szCs w:val="22"/>
              </w:rPr>
              <w:t>Главный специалист отдела аудита №</w:t>
            </w:r>
            <w:r w:rsidRPr="006752C8">
              <w:rPr>
                <w:color w:val="000000"/>
                <w:sz w:val="22"/>
                <w:szCs w:val="22"/>
                <w:lang w:val="kk-KZ"/>
              </w:rPr>
              <w:t>4</w:t>
            </w:r>
            <w:r w:rsidRPr="006752C8">
              <w:rPr>
                <w:color w:val="000000"/>
                <w:sz w:val="22"/>
                <w:szCs w:val="22"/>
              </w:rPr>
              <w:t xml:space="preserve"> Управления аудита ДГД по </w:t>
            </w:r>
            <w:proofErr w:type="spellStart"/>
            <w:r w:rsidRPr="006752C8">
              <w:rPr>
                <w:color w:val="000000"/>
                <w:sz w:val="22"/>
                <w:szCs w:val="22"/>
              </w:rPr>
              <w:t>г</w:t>
            </w:r>
            <w:proofErr w:type="gramStart"/>
            <w:r w:rsidRPr="006752C8">
              <w:rPr>
                <w:color w:val="000000"/>
                <w:sz w:val="22"/>
                <w:szCs w:val="22"/>
              </w:rPr>
              <w:t>.Н</w:t>
            </w:r>
            <w:proofErr w:type="gramEnd"/>
            <w:r w:rsidRPr="006752C8">
              <w:rPr>
                <w:color w:val="000000"/>
                <w:sz w:val="22"/>
                <w:szCs w:val="22"/>
              </w:rPr>
              <w:t>ур</w:t>
            </w:r>
            <w:proofErr w:type="spellEnd"/>
            <w:r w:rsidRPr="006752C8">
              <w:rPr>
                <w:color w:val="000000"/>
                <w:sz w:val="22"/>
                <w:szCs w:val="22"/>
              </w:rPr>
              <w:t>-Султану КГД МФ РК, функциональный блок «А», категория С-О-5, 1 единица.</w:t>
            </w:r>
          </w:p>
        </w:tc>
        <w:tc>
          <w:tcPr>
            <w:tcW w:w="24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D730C" w:rsidRPr="003E31F3" w:rsidRDefault="000D730C" w:rsidP="00080779">
            <w:pPr>
              <w:pStyle w:val="a7"/>
              <w:jc w:val="center"/>
              <w:rPr>
                <w:sz w:val="22"/>
                <w:szCs w:val="22"/>
                <w:lang w:val="kk-KZ"/>
              </w:rPr>
            </w:pPr>
            <w:r w:rsidRPr="003E31F3">
              <w:rPr>
                <w:sz w:val="22"/>
                <w:szCs w:val="22"/>
                <w:lang w:val="kk-KZ"/>
              </w:rPr>
              <w:t>Ыдырышев Айбек Кайнарбекович</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0D730C" w:rsidRPr="00D37D3B" w:rsidRDefault="000D730C" w:rsidP="00080779">
            <w:pPr>
              <w:pStyle w:val="a7"/>
              <w:jc w:val="center"/>
              <w:rPr>
                <w:sz w:val="20"/>
                <w:lang w:val="kk-KZ"/>
              </w:rPr>
            </w:pPr>
            <w:r w:rsidRPr="00D37D3B">
              <w:rPr>
                <w:sz w:val="20"/>
                <w:lang w:val="kk-KZ"/>
              </w:rPr>
              <w:t>г.Нур-Султан, п</w:t>
            </w:r>
            <w:r>
              <w:rPr>
                <w:sz w:val="20"/>
                <w:lang w:val="kk-KZ"/>
              </w:rPr>
              <w:t xml:space="preserve">р.Республики, 52, Актовый зал, </w:t>
            </w:r>
            <w:r>
              <w:rPr>
                <w:sz w:val="20"/>
                <w:lang w:val="kk-KZ"/>
              </w:rPr>
              <w:t>22</w:t>
            </w:r>
            <w:r w:rsidRPr="00D37D3B">
              <w:rPr>
                <w:sz w:val="20"/>
                <w:lang w:val="kk-KZ"/>
              </w:rPr>
              <w:t>.1</w:t>
            </w:r>
            <w:r>
              <w:rPr>
                <w:sz w:val="20"/>
                <w:lang w:val="kk-KZ"/>
              </w:rPr>
              <w:t>2</w:t>
            </w:r>
            <w:r w:rsidRPr="00D37D3B">
              <w:rPr>
                <w:sz w:val="20"/>
                <w:lang w:val="kk-KZ"/>
              </w:rPr>
              <w:t>.2022 г.,</w:t>
            </w:r>
          </w:p>
          <w:p w:rsidR="000D730C" w:rsidRPr="001238DB" w:rsidRDefault="000D730C" w:rsidP="00080779">
            <w:pPr>
              <w:pStyle w:val="a7"/>
              <w:jc w:val="center"/>
              <w:rPr>
                <w:sz w:val="20"/>
                <w:lang w:val="kk-KZ"/>
              </w:rPr>
            </w:pPr>
            <w:r w:rsidRPr="00D37D3B">
              <w:rPr>
                <w:sz w:val="20"/>
                <w:lang w:val="kk-KZ"/>
              </w:rPr>
              <w:t>в 1</w:t>
            </w:r>
            <w:r>
              <w:rPr>
                <w:sz w:val="20"/>
                <w:lang w:val="kk-KZ"/>
              </w:rPr>
              <w:t>1</w:t>
            </w:r>
            <w:r w:rsidRPr="00D37D3B">
              <w:rPr>
                <w:sz w:val="20"/>
                <w:lang w:val="kk-KZ"/>
              </w:rPr>
              <w:t>.00</w:t>
            </w:r>
          </w:p>
        </w:tc>
        <w:tc>
          <w:tcPr>
            <w:tcW w:w="18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D730C" w:rsidRDefault="000D730C" w:rsidP="00080779">
            <w:pPr>
              <w:spacing w:after="20"/>
              <w:ind w:left="20"/>
              <w:jc w:val="both"/>
              <w:rPr>
                <w:rFonts w:ascii="Times New Roman" w:hAnsi="Times New Roman" w:cs="Times New Roman"/>
              </w:rPr>
            </w:pPr>
          </w:p>
          <w:p w:rsidR="000D730C" w:rsidRDefault="000D730C" w:rsidP="00080779">
            <w:pPr>
              <w:spacing w:after="20"/>
              <w:ind w:left="20"/>
              <w:jc w:val="both"/>
              <w:rPr>
                <w:rFonts w:ascii="Times New Roman" w:hAnsi="Times New Roman" w:cs="Times New Roman"/>
                <w:lang w:val="kk-KZ"/>
              </w:rPr>
            </w:pPr>
          </w:p>
          <w:p w:rsidR="000D730C" w:rsidRPr="00CF70C7" w:rsidRDefault="000D730C" w:rsidP="00080779">
            <w:pPr>
              <w:spacing w:after="20"/>
              <w:ind w:left="20"/>
              <w:jc w:val="both"/>
              <w:rPr>
                <w:rFonts w:ascii="Times New Roman" w:hAnsi="Times New Roman" w:cs="Times New Roman"/>
                <w:lang w:val="kk-KZ"/>
              </w:rPr>
            </w:pPr>
          </w:p>
        </w:tc>
      </w:tr>
      <w:tr w:rsidR="000D730C" w:rsidRPr="008D509B" w:rsidTr="00E95208">
        <w:trPr>
          <w:trHeight w:val="700"/>
          <w:tblCellSpacing w:w="0" w:type="auto"/>
        </w:trPr>
        <w:tc>
          <w:tcPr>
            <w:tcW w:w="44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0D730C" w:rsidRDefault="000D730C" w:rsidP="00080779">
            <w:pPr>
              <w:spacing w:after="20"/>
              <w:ind w:left="20"/>
              <w:jc w:val="center"/>
              <w:rPr>
                <w:rFonts w:ascii="Times New Roman" w:hAnsi="Times New Roman" w:cs="Times New Roman"/>
                <w:lang w:val="kk-KZ"/>
              </w:rPr>
            </w:pPr>
          </w:p>
        </w:tc>
        <w:tc>
          <w:tcPr>
            <w:tcW w:w="3828" w:type="dxa"/>
            <w:vMerge/>
            <w:tcBorders>
              <w:left w:val="single" w:sz="5" w:space="0" w:color="CFCFCF"/>
              <w:bottom w:val="single" w:sz="5" w:space="0" w:color="CFCFCF"/>
              <w:right w:val="single" w:sz="6" w:space="0" w:color="CFCFCF"/>
            </w:tcBorders>
            <w:tcMar>
              <w:top w:w="15" w:type="dxa"/>
              <w:left w:w="15" w:type="dxa"/>
              <w:bottom w:w="15" w:type="dxa"/>
              <w:right w:w="15" w:type="dxa"/>
            </w:tcMar>
          </w:tcPr>
          <w:p w:rsidR="000D730C" w:rsidRPr="006752C8" w:rsidRDefault="000D730C" w:rsidP="00080779">
            <w:pPr>
              <w:pStyle w:val="a7"/>
              <w:jc w:val="both"/>
              <w:rPr>
                <w:color w:val="000000"/>
                <w:sz w:val="22"/>
                <w:szCs w:val="22"/>
              </w:rPr>
            </w:pPr>
          </w:p>
        </w:tc>
        <w:tc>
          <w:tcPr>
            <w:tcW w:w="24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D730C" w:rsidRPr="003E31F3" w:rsidRDefault="000D730C" w:rsidP="00080779">
            <w:pPr>
              <w:pStyle w:val="a7"/>
              <w:jc w:val="center"/>
              <w:rPr>
                <w:sz w:val="22"/>
                <w:szCs w:val="22"/>
                <w:lang w:val="kk-KZ"/>
              </w:rPr>
            </w:pPr>
            <w:r w:rsidRPr="003E31F3">
              <w:rPr>
                <w:sz w:val="22"/>
                <w:szCs w:val="22"/>
                <w:lang w:val="kk-KZ"/>
              </w:rPr>
              <w:t>Аканова Балгыз Токтамысовна</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0D730C" w:rsidRPr="00D37D3B" w:rsidRDefault="000D730C" w:rsidP="00080779">
            <w:pPr>
              <w:pStyle w:val="a7"/>
              <w:jc w:val="center"/>
              <w:rPr>
                <w:sz w:val="20"/>
                <w:lang w:val="kk-KZ"/>
              </w:rPr>
            </w:pPr>
            <w:r w:rsidRPr="00D37D3B">
              <w:rPr>
                <w:sz w:val="20"/>
                <w:lang w:val="kk-KZ"/>
              </w:rPr>
              <w:t>г.Нур-Султан, п</w:t>
            </w:r>
            <w:r>
              <w:rPr>
                <w:sz w:val="20"/>
                <w:lang w:val="kk-KZ"/>
              </w:rPr>
              <w:t xml:space="preserve">р.Республики, 52, Актовый зал, </w:t>
            </w:r>
            <w:r>
              <w:rPr>
                <w:sz w:val="20"/>
                <w:lang w:val="kk-KZ"/>
              </w:rPr>
              <w:t>22</w:t>
            </w:r>
            <w:r w:rsidRPr="00D37D3B">
              <w:rPr>
                <w:sz w:val="20"/>
                <w:lang w:val="kk-KZ"/>
              </w:rPr>
              <w:t>.1</w:t>
            </w:r>
            <w:r>
              <w:rPr>
                <w:sz w:val="20"/>
                <w:lang w:val="kk-KZ"/>
              </w:rPr>
              <w:t>2</w:t>
            </w:r>
            <w:r w:rsidRPr="00D37D3B">
              <w:rPr>
                <w:sz w:val="20"/>
                <w:lang w:val="kk-KZ"/>
              </w:rPr>
              <w:t>.2022 г.,</w:t>
            </w:r>
          </w:p>
          <w:p w:rsidR="000D730C" w:rsidRPr="001238DB" w:rsidRDefault="000D730C" w:rsidP="00080779">
            <w:pPr>
              <w:pStyle w:val="a7"/>
              <w:jc w:val="center"/>
              <w:rPr>
                <w:sz w:val="20"/>
                <w:lang w:val="kk-KZ"/>
              </w:rPr>
            </w:pPr>
            <w:r w:rsidRPr="00D37D3B">
              <w:rPr>
                <w:sz w:val="20"/>
                <w:lang w:val="kk-KZ"/>
              </w:rPr>
              <w:t>в 1</w:t>
            </w:r>
            <w:r>
              <w:rPr>
                <w:sz w:val="20"/>
                <w:lang w:val="kk-KZ"/>
              </w:rPr>
              <w:t>1</w:t>
            </w:r>
            <w:r w:rsidRPr="00D37D3B">
              <w:rPr>
                <w:sz w:val="20"/>
                <w:lang w:val="kk-KZ"/>
              </w:rPr>
              <w:t>.00</w:t>
            </w:r>
          </w:p>
        </w:tc>
        <w:tc>
          <w:tcPr>
            <w:tcW w:w="18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D730C" w:rsidRDefault="000D730C" w:rsidP="00080779">
            <w:pPr>
              <w:spacing w:after="20"/>
              <w:ind w:left="20"/>
              <w:jc w:val="both"/>
              <w:rPr>
                <w:rFonts w:ascii="Times New Roman" w:hAnsi="Times New Roman" w:cs="Times New Roman"/>
              </w:rPr>
            </w:pPr>
          </w:p>
        </w:tc>
      </w:tr>
      <w:tr w:rsidR="000D730C" w:rsidRPr="008D509B" w:rsidTr="00E95208">
        <w:trPr>
          <w:trHeight w:val="700"/>
          <w:tblCellSpacing w:w="0" w:type="auto"/>
        </w:trPr>
        <w:tc>
          <w:tcPr>
            <w:tcW w:w="44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0D730C" w:rsidRDefault="000D730C" w:rsidP="00080779">
            <w:pPr>
              <w:spacing w:after="20"/>
              <w:ind w:left="20"/>
              <w:jc w:val="center"/>
              <w:rPr>
                <w:rFonts w:ascii="Times New Roman" w:hAnsi="Times New Roman" w:cs="Times New Roman"/>
                <w:lang w:val="kk-KZ"/>
              </w:rPr>
            </w:pPr>
            <w:r>
              <w:rPr>
                <w:rFonts w:ascii="Times New Roman" w:hAnsi="Times New Roman" w:cs="Times New Roman"/>
                <w:lang w:val="kk-KZ"/>
              </w:rPr>
              <w:t>4</w:t>
            </w:r>
          </w:p>
        </w:tc>
        <w:tc>
          <w:tcPr>
            <w:tcW w:w="3828" w:type="dxa"/>
            <w:vMerge w:val="restart"/>
            <w:tcBorders>
              <w:top w:val="single" w:sz="5" w:space="0" w:color="CFCFCF"/>
              <w:left w:val="single" w:sz="5" w:space="0" w:color="CFCFCF"/>
              <w:right w:val="single" w:sz="6" w:space="0" w:color="CFCFCF"/>
            </w:tcBorders>
            <w:tcMar>
              <w:top w:w="15" w:type="dxa"/>
              <w:left w:w="15" w:type="dxa"/>
              <w:bottom w:w="15" w:type="dxa"/>
              <w:right w:w="15" w:type="dxa"/>
            </w:tcMar>
          </w:tcPr>
          <w:p w:rsidR="000D730C" w:rsidRPr="006752C8" w:rsidRDefault="000D730C" w:rsidP="00080779">
            <w:pPr>
              <w:pStyle w:val="a7"/>
              <w:jc w:val="both"/>
              <w:rPr>
                <w:sz w:val="22"/>
                <w:szCs w:val="22"/>
                <w:lang w:val="kk-KZ"/>
              </w:rPr>
            </w:pPr>
            <w:r w:rsidRPr="006752C8">
              <w:rPr>
                <w:sz w:val="22"/>
                <w:szCs w:val="22"/>
                <w:lang w:val="kk-KZ"/>
              </w:rPr>
              <w:t xml:space="preserve">     Ведущий специалист организационного отдела Организационно-финансового управления ДГД по г.Нур-Султану КГД МФ РК, функциональный блок «С»,  категория С-О-6, 1 единица.</w:t>
            </w:r>
          </w:p>
        </w:tc>
        <w:tc>
          <w:tcPr>
            <w:tcW w:w="24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D730C" w:rsidRPr="003E31F3" w:rsidRDefault="000D730C" w:rsidP="00080779">
            <w:pPr>
              <w:pStyle w:val="a7"/>
              <w:jc w:val="center"/>
              <w:rPr>
                <w:sz w:val="22"/>
                <w:szCs w:val="22"/>
                <w:lang w:val="kk-KZ"/>
              </w:rPr>
            </w:pPr>
            <w:r>
              <w:rPr>
                <w:sz w:val="22"/>
                <w:szCs w:val="22"/>
                <w:lang w:val="kk-KZ"/>
              </w:rPr>
              <w:t>Токушева А</w:t>
            </w:r>
            <w:r w:rsidRPr="003E31F3">
              <w:rPr>
                <w:sz w:val="22"/>
                <w:szCs w:val="22"/>
                <w:lang w:val="kk-KZ"/>
              </w:rPr>
              <w:t>йгуль Зейлкабиденовна</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0D730C" w:rsidRPr="00D37D3B" w:rsidRDefault="000D730C" w:rsidP="00080779">
            <w:pPr>
              <w:pStyle w:val="a7"/>
              <w:jc w:val="center"/>
              <w:rPr>
                <w:sz w:val="20"/>
                <w:lang w:val="kk-KZ"/>
              </w:rPr>
            </w:pPr>
            <w:r w:rsidRPr="00D37D3B">
              <w:rPr>
                <w:sz w:val="20"/>
                <w:lang w:val="kk-KZ"/>
              </w:rPr>
              <w:t>г.Нур-Султан, п</w:t>
            </w:r>
            <w:r>
              <w:rPr>
                <w:sz w:val="20"/>
                <w:lang w:val="kk-KZ"/>
              </w:rPr>
              <w:t xml:space="preserve">р.Республики, 52, Актовый зал, </w:t>
            </w:r>
            <w:r>
              <w:rPr>
                <w:sz w:val="20"/>
                <w:lang w:val="kk-KZ"/>
              </w:rPr>
              <w:t>22</w:t>
            </w:r>
            <w:r w:rsidRPr="00D37D3B">
              <w:rPr>
                <w:sz w:val="20"/>
                <w:lang w:val="kk-KZ"/>
              </w:rPr>
              <w:t>.1</w:t>
            </w:r>
            <w:r>
              <w:rPr>
                <w:sz w:val="20"/>
                <w:lang w:val="kk-KZ"/>
              </w:rPr>
              <w:t>2</w:t>
            </w:r>
            <w:r w:rsidRPr="00D37D3B">
              <w:rPr>
                <w:sz w:val="20"/>
                <w:lang w:val="kk-KZ"/>
              </w:rPr>
              <w:t>.2022 г.,</w:t>
            </w:r>
          </w:p>
          <w:p w:rsidR="000D730C" w:rsidRPr="001238DB" w:rsidRDefault="000D730C" w:rsidP="00080779">
            <w:pPr>
              <w:pStyle w:val="a7"/>
              <w:jc w:val="center"/>
              <w:rPr>
                <w:sz w:val="20"/>
                <w:lang w:val="kk-KZ"/>
              </w:rPr>
            </w:pPr>
            <w:r w:rsidRPr="00D37D3B">
              <w:rPr>
                <w:sz w:val="20"/>
                <w:lang w:val="kk-KZ"/>
              </w:rPr>
              <w:t>в 1</w:t>
            </w:r>
            <w:r>
              <w:rPr>
                <w:sz w:val="20"/>
                <w:lang w:val="kk-KZ"/>
              </w:rPr>
              <w:t>1</w:t>
            </w:r>
            <w:r w:rsidRPr="00D37D3B">
              <w:rPr>
                <w:sz w:val="20"/>
                <w:lang w:val="kk-KZ"/>
              </w:rPr>
              <w:t>.00</w:t>
            </w:r>
          </w:p>
        </w:tc>
        <w:tc>
          <w:tcPr>
            <w:tcW w:w="18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D730C" w:rsidRDefault="000D730C" w:rsidP="00080779">
            <w:pPr>
              <w:spacing w:after="20"/>
              <w:ind w:left="20"/>
              <w:jc w:val="both"/>
              <w:rPr>
                <w:rFonts w:ascii="Times New Roman" w:hAnsi="Times New Roman" w:cs="Times New Roman"/>
              </w:rPr>
            </w:pPr>
          </w:p>
        </w:tc>
      </w:tr>
      <w:tr w:rsidR="000D730C" w:rsidRPr="008D509B" w:rsidTr="00E95208">
        <w:trPr>
          <w:trHeight w:val="700"/>
          <w:tblCellSpacing w:w="0" w:type="auto"/>
        </w:trPr>
        <w:tc>
          <w:tcPr>
            <w:tcW w:w="44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0D730C" w:rsidRDefault="000D730C" w:rsidP="00080779">
            <w:pPr>
              <w:spacing w:after="20"/>
              <w:ind w:left="20"/>
              <w:jc w:val="center"/>
              <w:rPr>
                <w:rFonts w:ascii="Times New Roman" w:hAnsi="Times New Roman" w:cs="Times New Roman"/>
                <w:lang w:val="kk-KZ"/>
              </w:rPr>
            </w:pPr>
          </w:p>
        </w:tc>
        <w:tc>
          <w:tcPr>
            <w:tcW w:w="3828" w:type="dxa"/>
            <w:vMerge/>
            <w:tcBorders>
              <w:left w:val="single" w:sz="5" w:space="0" w:color="CFCFCF"/>
              <w:bottom w:val="single" w:sz="5" w:space="0" w:color="CFCFCF"/>
              <w:right w:val="single" w:sz="6" w:space="0" w:color="CFCFCF"/>
            </w:tcBorders>
            <w:tcMar>
              <w:top w:w="15" w:type="dxa"/>
              <w:left w:w="15" w:type="dxa"/>
              <w:bottom w:w="15" w:type="dxa"/>
              <w:right w:w="15" w:type="dxa"/>
            </w:tcMar>
          </w:tcPr>
          <w:p w:rsidR="000D730C" w:rsidRPr="006752C8" w:rsidRDefault="000D730C" w:rsidP="00080779">
            <w:pPr>
              <w:pStyle w:val="a7"/>
              <w:jc w:val="both"/>
              <w:rPr>
                <w:sz w:val="22"/>
                <w:szCs w:val="22"/>
                <w:lang w:val="kk-KZ"/>
              </w:rPr>
            </w:pPr>
          </w:p>
        </w:tc>
        <w:tc>
          <w:tcPr>
            <w:tcW w:w="24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D730C" w:rsidRPr="003E31F3" w:rsidRDefault="000D730C" w:rsidP="00080779">
            <w:pPr>
              <w:pStyle w:val="a7"/>
              <w:jc w:val="center"/>
              <w:rPr>
                <w:sz w:val="22"/>
                <w:szCs w:val="22"/>
                <w:lang w:val="kk-KZ"/>
              </w:rPr>
            </w:pPr>
            <w:r w:rsidRPr="003E31F3">
              <w:rPr>
                <w:sz w:val="22"/>
                <w:szCs w:val="22"/>
                <w:lang w:val="kk-KZ"/>
              </w:rPr>
              <w:t>Ибаділда Ақнұр Бауыржанқызы</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0D730C" w:rsidRPr="00D37D3B" w:rsidRDefault="000D730C" w:rsidP="00080779">
            <w:pPr>
              <w:pStyle w:val="a7"/>
              <w:jc w:val="center"/>
              <w:rPr>
                <w:sz w:val="20"/>
                <w:lang w:val="kk-KZ"/>
              </w:rPr>
            </w:pPr>
            <w:r w:rsidRPr="00D37D3B">
              <w:rPr>
                <w:sz w:val="20"/>
                <w:lang w:val="kk-KZ"/>
              </w:rPr>
              <w:t>г.Нур-Султан, п</w:t>
            </w:r>
            <w:r>
              <w:rPr>
                <w:sz w:val="20"/>
                <w:lang w:val="kk-KZ"/>
              </w:rPr>
              <w:t xml:space="preserve">р.Республики, 52, Актовый зал, </w:t>
            </w:r>
            <w:r>
              <w:rPr>
                <w:sz w:val="20"/>
                <w:lang w:val="kk-KZ"/>
              </w:rPr>
              <w:t>22</w:t>
            </w:r>
            <w:r w:rsidRPr="00D37D3B">
              <w:rPr>
                <w:sz w:val="20"/>
                <w:lang w:val="kk-KZ"/>
              </w:rPr>
              <w:t>.1</w:t>
            </w:r>
            <w:r>
              <w:rPr>
                <w:sz w:val="20"/>
                <w:lang w:val="kk-KZ"/>
              </w:rPr>
              <w:t>2</w:t>
            </w:r>
            <w:r w:rsidRPr="00D37D3B">
              <w:rPr>
                <w:sz w:val="20"/>
                <w:lang w:val="kk-KZ"/>
              </w:rPr>
              <w:t>.2022 г.,</w:t>
            </w:r>
          </w:p>
          <w:p w:rsidR="000D730C" w:rsidRPr="001238DB" w:rsidRDefault="000D730C" w:rsidP="00080779">
            <w:pPr>
              <w:pStyle w:val="a7"/>
              <w:jc w:val="center"/>
              <w:rPr>
                <w:sz w:val="20"/>
                <w:lang w:val="kk-KZ"/>
              </w:rPr>
            </w:pPr>
            <w:r w:rsidRPr="00D37D3B">
              <w:rPr>
                <w:sz w:val="20"/>
                <w:lang w:val="kk-KZ"/>
              </w:rPr>
              <w:t>в 1</w:t>
            </w:r>
            <w:r>
              <w:rPr>
                <w:sz w:val="20"/>
                <w:lang w:val="kk-KZ"/>
              </w:rPr>
              <w:t>1</w:t>
            </w:r>
            <w:r w:rsidRPr="00D37D3B">
              <w:rPr>
                <w:sz w:val="20"/>
                <w:lang w:val="kk-KZ"/>
              </w:rPr>
              <w:t>.00</w:t>
            </w:r>
          </w:p>
        </w:tc>
        <w:tc>
          <w:tcPr>
            <w:tcW w:w="18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D730C" w:rsidRDefault="000D730C" w:rsidP="00080779">
            <w:pPr>
              <w:spacing w:after="20"/>
              <w:ind w:left="20"/>
              <w:jc w:val="both"/>
              <w:rPr>
                <w:rFonts w:ascii="Times New Roman" w:hAnsi="Times New Roman" w:cs="Times New Roman"/>
              </w:rPr>
            </w:pPr>
          </w:p>
        </w:tc>
      </w:tr>
      <w:tr w:rsidR="000D730C" w:rsidRPr="008D509B" w:rsidTr="00E95208">
        <w:trPr>
          <w:trHeight w:val="700"/>
          <w:tblCellSpacing w:w="0" w:type="auto"/>
        </w:trPr>
        <w:tc>
          <w:tcPr>
            <w:tcW w:w="446"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0D730C" w:rsidRDefault="000D730C" w:rsidP="00080779">
            <w:pPr>
              <w:spacing w:after="20"/>
              <w:ind w:left="20"/>
              <w:jc w:val="center"/>
              <w:rPr>
                <w:rFonts w:ascii="Times New Roman" w:hAnsi="Times New Roman" w:cs="Times New Roman"/>
                <w:lang w:val="kk-KZ"/>
              </w:rPr>
            </w:pPr>
            <w:r>
              <w:rPr>
                <w:rFonts w:ascii="Times New Roman" w:hAnsi="Times New Roman" w:cs="Times New Roman"/>
                <w:lang w:val="kk-KZ"/>
              </w:rPr>
              <w:t>5</w:t>
            </w:r>
          </w:p>
        </w:tc>
        <w:tc>
          <w:tcPr>
            <w:tcW w:w="3828" w:type="dxa"/>
            <w:tcBorders>
              <w:top w:val="single" w:sz="5" w:space="0" w:color="CFCFCF"/>
              <w:left w:val="single" w:sz="5" w:space="0" w:color="CFCFCF"/>
              <w:right w:val="single" w:sz="6" w:space="0" w:color="CFCFCF"/>
            </w:tcBorders>
            <w:tcMar>
              <w:top w:w="15" w:type="dxa"/>
              <w:left w:w="15" w:type="dxa"/>
              <w:bottom w:w="15" w:type="dxa"/>
              <w:right w:w="15" w:type="dxa"/>
            </w:tcMar>
          </w:tcPr>
          <w:p w:rsidR="000D730C" w:rsidRPr="006752C8" w:rsidRDefault="000D730C" w:rsidP="00080779">
            <w:pPr>
              <w:pStyle w:val="a7"/>
              <w:jc w:val="both"/>
              <w:rPr>
                <w:sz w:val="22"/>
                <w:szCs w:val="22"/>
                <w:lang w:val="kk-KZ"/>
              </w:rPr>
            </w:pPr>
            <w:r w:rsidRPr="006752C8">
              <w:rPr>
                <w:sz w:val="22"/>
                <w:szCs w:val="22"/>
                <w:lang w:val="kk-KZ"/>
              </w:rPr>
              <w:t xml:space="preserve">   Ведущий специалист таможенного поста "Специальная экономическая зона "Астана-жана кала" ДГД по г.Нур-Султану КГД МФ РК (на период отпуска по уходу за ребенком основного работника Атыгаевой М.Т. до 28.09.2023 года)</w:t>
            </w:r>
            <w:r w:rsidRPr="006752C8">
              <w:rPr>
                <w:sz w:val="22"/>
                <w:szCs w:val="22"/>
              </w:rPr>
              <w:t>,</w:t>
            </w:r>
            <w:r w:rsidRPr="006752C8">
              <w:rPr>
                <w:sz w:val="22"/>
                <w:szCs w:val="22"/>
                <w:lang w:val="kk-KZ"/>
              </w:rPr>
              <w:t xml:space="preserve"> функциональный блок «А», </w:t>
            </w:r>
            <w:r w:rsidRPr="006752C8">
              <w:rPr>
                <w:sz w:val="22"/>
                <w:szCs w:val="22"/>
              </w:rPr>
              <w:t xml:space="preserve"> категория С-О-</w:t>
            </w:r>
            <w:r w:rsidRPr="006752C8">
              <w:rPr>
                <w:sz w:val="22"/>
                <w:szCs w:val="22"/>
                <w:lang w:val="kk-KZ"/>
              </w:rPr>
              <w:t>6, 1 единица.</w:t>
            </w:r>
          </w:p>
        </w:tc>
        <w:tc>
          <w:tcPr>
            <w:tcW w:w="2410"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0D730C" w:rsidRPr="003E31F3" w:rsidRDefault="000D730C" w:rsidP="00080779">
            <w:pPr>
              <w:pStyle w:val="a7"/>
              <w:jc w:val="center"/>
              <w:rPr>
                <w:sz w:val="22"/>
                <w:szCs w:val="22"/>
                <w:lang w:val="kk-KZ"/>
              </w:rPr>
            </w:pPr>
            <w:r w:rsidRPr="003E31F3">
              <w:rPr>
                <w:sz w:val="22"/>
                <w:szCs w:val="22"/>
                <w:lang w:val="kk-KZ"/>
              </w:rPr>
              <w:t>Кунуспекова Нургуль Аманжоловна</w:t>
            </w:r>
          </w:p>
        </w:tc>
        <w:tc>
          <w:tcPr>
            <w:tcW w:w="1842" w:type="dxa"/>
            <w:tcBorders>
              <w:top w:val="single" w:sz="6" w:space="0" w:color="CFCFCF"/>
              <w:left w:val="single" w:sz="6" w:space="0" w:color="CFCFCF"/>
              <w:right w:val="single" w:sz="6" w:space="0" w:color="CFCFCF"/>
            </w:tcBorders>
            <w:tcMar>
              <w:top w:w="15" w:type="dxa"/>
              <w:left w:w="15" w:type="dxa"/>
              <w:bottom w:w="15" w:type="dxa"/>
              <w:right w:w="15" w:type="dxa"/>
            </w:tcMar>
          </w:tcPr>
          <w:p w:rsidR="000D730C" w:rsidRPr="00D37D3B" w:rsidRDefault="000D730C" w:rsidP="00080779">
            <w:pPr>
              <w:pStyle w:val="a7"/>
              <w:jc w:val="center"/>
              <w:rPr>
                <w:sz w:val="20"/>
                <w:lang w:val="kk-KZ"/>
              </w:rPr>
            </w:pPr>
            <w:r w:rsidRPr="00D37D3B">
              <w:rPr>
                <w:sz w:val="20"/>
                <w:lang w:val="kk-KZ"/>
              </w:rPr>
              <w:t>г.Нур-Султан, п</w:t>
            </w:r>
            <w:r>
              <w:rPr>
                <w:sz w:val="20"/>
                <w:lang w:val="kk-KZ"/>
              </w:rPr>
              <w:t xml:space="preserve">р.Республики, 52, Актовый зал, </w:t>
            </w:r>
            <w:r>
              <w:rPr>
                <w:sz w:val="20"/>
                <w:lang w:val="kk-KZ"/>
              </w:rPr>
              <w:t>22</w:t>
            </w:r>
            <w:r w:rsidRPr="00D37D3B">
              <w:rPr>
                <w:sz w:val="20"/>
                <w:lang w:val="kk-KZ"/>
              </w:rPr>
              <w:t>.1</w:t>
            </w:r>
            <w:r>
              <w:rPr>
                <w:sz w:val="20"/>
                <w:lang w:val="kk-KZ"/>
              </w:rPr>
              <w:t>2</w:t>
            </w:r>
            <w:r w:rsidRPr="00D37D3B">
              <w:rPr>
                <w:sz w:val="20"/>
                <w:lang w:val="kk-KZ"/>
              </w:rPr>
              <w:t>.2022 г.,</w:t>
            </w:r>
          </w:p>
          <w:p w:rsidR="000D730C" w:rsidRPr="001238DB" w:rsidRDefault="000D730C" w:rsidP="00080779">
            <w:pPr>
              <w:pStyle w:val="a7"/>
              <w:jc w:val="center"/>
              <w:rPr>
                <w:sz w:val="20"/>
                <w:lang w:val="kk-KZ"/>
              </w:rPr>
            </w:pPr>
            <w:r w:rsidRPr="00D37D3B">
              <w:rPr>
                <w:sz w:val="20"/>
                <w:lang w:val="kk-KZ"/>
              </w:rPr>
              <w:t>в 1</w:t>
            </w:r>
            <w:r>
              <w:rPr>
                <w:sz w:val="20"/>
                <w:lang w:val="kk-KZ"/>
              </w:rPr>
              <w:t>1</w:t>
            </w:r>
            <w:r w:rsidRPr="00D37D3B">
              <w:rPr>
                <w:sz w:val="20"/>
                <w:lang w:val="kk-KZ"/>
              </w:rPr>
              <w:t>.00</w:t>
            </w:r>
          </w:p>
        </w:tc>
        <w:tc>
          <w:tcPr>
            <w:tcW w:w="1843"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0D730C" w:rsidRDefault="000D730C" w:rsidP="00080779">
            <w:pPr>
              <w:spacing w:after="20"/>
              <w:ind w:left="20"/>
              <w:jc w:val="both"/>
              <w:rPr>
                <w:rFonts w:ascii="Times New Roman" w:hAnsi="Times New Roman" w:cs="Times New Roman"/>
              </w:rPr>
            </w:pPr>
          </w:p>
        </w:tc>
      </w:tr>
    </w:tbl>
    <w:p w:rsidR="00CC7A42" w:rsidRDefault="00CC7A42" w:rsidP="00CC7A42">
      <w:pPr>
        <w:spacing w:after="0"/>
        <w:rPr>
          <w:rFonts w:ascii="Times New Roman" w:hAnsi="Times New Roman" w:cs="Times New Roman"/>
          <w:color w:val="000000"/>
          <w:sz w:val="28"/>
          <w:lang w:val="kk-KZ"/>
        </w:rPr>
      </w:pPr>
    </w:p>
    <w:p w:rsidR="000856A5" w:rsidRPr="009B2DEA" w:rsidRDefault="000856A5" w:rsidP="000856A5">
      <w:pPr>
        <w:spacing w:after="0"/>
        <w:jc w:val="center"/>
        <w:rPr>
          <w:rFonts w:ascii="Times New Roman" w:hAnsi="Times New Roman" w:cs="Times New Roman"/>
          <w:b/>
          <w:color w:val="000000"/>
          <w:lang w:val="kk-KZ"/>
        </w:rPr>
      </w:pPr>
    </w:p>
    <w:bookmarkEnd w:id="2"/>
    <w:p w:rsidR="00B907BF" w:rsidRDefault="00AF62E4" w:rsidP="000856A5">
      <w:pPr>
        <w:rPr>
          <w:rFonts w:ascii="Times New Roman" w:hAnsi="Times New Roman" w:cs="Times New Roman"/>
          <w:b/>
          <w:lang w:val="kk-KZ"/>
        </w:rPr>
      </w:pPr>
      <w:r>
        <w:rPr>
          <w:rFonts w:ascii="Times New Roman" w:hAnsi="Times New Roman" w:cs="Times New Roman"/>
          <w:b/>
          <w:lang w:val="kk-KZ"/>
        </w:rPr>
        <w:t>Р</w:t>
      </w:r>
      <w:r w:rsidR="00304F7C" w:rsidRPr="00304F7C">
        <w:rPr>
          <w:rFonts w:ascii="Times New Roman" w:hAnsi="Times New Roman" w:cs="Times New Roman"/>
          <w:b/>
          <w:lang w:val="kk-KZ"/>
        </w:rPr>
        <w:t>уководител</w:t>
      </w:r>
      <w:r>
        <w:rPr>
          <w:rFonts w:ascii="Times New Roman" w:hAnsi="Times New Roman" w:cs="Times New Roman"/>
          <w:b/>
          <w:lang w:val="kk-KZ"/>
        </w:rPr>
        <w:t xml:space="preserve">ь </w:t>
      </w:r>
      <w:r w:rsidR="00B907BF">
        <w:rPr>
          <w:rFonts w:ascii="Times New Roman" w:hAnsi="Times New Roman" w:cs="Times New Roman"/>
          <w:b/>
          <w:lang w:val="kk-KZ"/>
        </w:rPr>
        <w:t xml:space="preserve"> </w:t>
      </w:r>
      <w:r w:rsidR="00937114">
        <w:rPr>
          <w:rFonts w:ascii="Times New Roman" w:hAnsi="Times New Roman" w:cs="Times New Roman"/>
          <w:b/>
          <w:lang w:val="kk-KZ"/>
        </w:rPr>
        <w:t xml:space="preserve">ОРП </w:t>
      </w:r>
      <w:r w:rsidR="00B907BF">
        <w:rPr>
          <w:rFonts w:ascii="Times New Roman" w:hAnsi="Times New Roman" w:cs="Times New Roman"/>
          <w:b/>
          <w:lang w:val="kk-KZ"/>
        </w:rPr>
        <w:t xml:space="preserve">УЧР </w:t>
      </w:r>
      <w:r w:rsidR="00B907BF">
        <w:rPr>
          <w:rFonts w:ascii="Times New Roman" w:hAnsi="Times New Roman" w:cs="Times New Roman"/>
          <w:b/>
          <w:lang w:val="kk-KZ"/>
        </w:rPr>
        <w:tab/>
      </w:r>
      <w:r w:rsidR="00210ACD">
        <w:rPr>
          <w:rFonts w:ascii="Times New Roman" w:hAnsi="Times New Roman" w:cs="Times New Roman"/>
          <w:b/>
          <w:lang w:val="kk-KZ"/>
        </w:rPr>
        <w:tab/>
      </w:r>
      <w:r w:rsidR="00B907BF">
        <w:rPr>
          <w:rFonts w:ascii="Times New Roman" w:hAnsi="Times New Roman" w:cs="Times New Roman"/>
          <w:b/>
          <w:lang w:val="kk-KZ"/>
        </w:rPr>
        <w:tab/>
      </w:r>
      <w:r w:rsidR="00B907BF">
        <w:rPr>
          <w:rFonts w:ascii="Times New Roman" w:hAnsi="Times New Roman" w:cs="Times New Roman"/>
          <w:b/>
          <w:lang w:val="kk-KZ"/>
        </w:rPr>
        <w:tab/>
      </w:r>
      <w:r w:rsidR="00B907BF">
        <w:rPr>
          <w:rFonts w:ascii="Times New Roman" w:hAnsi="Times New Roman" w:cs="Times New Roman"/>
          <w:b/>
          <w:lang w:val="kk-KZ"/>
        </w:rPr>
        <w:tab/>
      </w:r>
      <w:r w:rsidR="00B907BF">
        <w:rPr>
          <w:rFonts w:ascii="Times New Roman" w:hAnsi="Times New Roman" w:cs="Times New Roman"/>
          <w:b/>
          <w:lang w:val="kk-KZ"/>
        </w:rPr>
        <w:tab/>
      </w:r>
      <w:r>
        <w:rPr>
          <w:rFonts w:ascii="Times New Roman" w:hAnsi="Times New Roman" w:cs="Times New Roman"/>
          <w:b/>
          <w:lang w:val="kk-KZ"/>
        </w:rPr>
        <w:t xml:space="preserve">З.Спанова </w:t>
      </w:r>
      <w:bookmarkStart w:id="3" w:name="_GoBack"/>
      <w:bookmarkEnd w:id="3"/>
    </w:p>
    <w:sectPr w:rsidR="00B907BF" w:rsidSect="009C455F">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BA3" w:rsidRDefault="00E04BA3" w:rsidP="00B907BF">
      <w:pPr>
        <w:spacing w:after="0" w:line="240" w:lineRule="auto"/>
      </w:pPr>
      <w:r>
        <w:separator/>
      </w:r>
    </w:p>
  </w:endnote>
  <w:endnote w:type="continuationSeparator" w:id="0">
    <w:p w:rsidR="00E04BA3" w:rsidRDefault="00E04BA3" w:rsidP="00B9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BA3" w:rsidRDefault="00E04BA3" w:rsidP="00B907BF">
      <w:pPr>
        <w:spacing w:after="0" w:line="240" w:lineRule="auto"/>
      </w:pPr>
      <w:r>
        <w:separator/>
      </w:r>
    </w:p>
  </w:footnote>
  <w:footnote w:type="continuationSeparator" w:id="0">
    <w:p w:rsidR="00E04BA3" w:rsidRDefault="00E04BA3" w:rsidP="00B90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937A2"/>
    <w:multiLevelType w:val="hybridMultilevel"/>
    <w:tmpl w:val="16ECE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1FE67D31"/>
    <w:multiLevelType w:val="hybridMultilevel"/>
    <w:tmpl w:val="4CD63F26"/>
    <w:lvl w:ilvl="0" w:tplc="343E81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D92CF9"/>
    <w:multiLevelType w:val="hybridMultilevel"/>
    <w:tmpl w:val="47502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C85E3F"/>
    <w:multiLevelType w:val="hybridMultilevel"/>
    <w:tmpl w:val="ABEE61FC"/>
    <w:lvl w:ilvl="0" w:tplc="314224F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6">
    <w:nsid w:val="3B3814B0"/>
    <w:multiLevelType w:val="hybridMultilevel"/>
    <w:tmpl w:val="B3EA8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927DA3"/>
    <w:multiLevelType w:val="hybridMultilevel"/>
    <w:tmpl w:val="68A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D2557D"/>
    <w:multiLevelType w:val="hybridMultilevel"/>
    <w:tmpl w:val="DA4E9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69F52736"/>
    <w:multiLevelType w:val="hybridMultilevel"/>
    <w:tmpl w:val="90FA74D4"/>
    <w:lvl w:ilvl="0" w:tplc="D5B64B7E">
      <w:start w:val="3"/>
      <w:numFmt w:val="decimal"/>
      <w:lvlText w:val="%1."/>
      <w:lvlJc w:val="left"/>
      <w:pPr>
        <w:ind w:left="480" w:hanging="36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nsid w:val="6B7B100B"/>
    <w:multiLevelType w:val="hybridMultilevel"/>
    <w:tmpl w:val="EA0EC81A"/>
    <w:lvl w:ilvl="0" w:tplc="47FC1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2177B8"/>
    <w:multiLevelType w:val="hybridMultilevel"/>
    <w:tmpl w:val="47502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EF5E1F"/>
    <w:multiLevelType w:val="hybridMultilevel"/>
    <w:tmpl w:val="2C58B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11"/>
  </w:num>
  <w:num w:numId="5">
    <w:abstractNumId w:val="10"/>
  </w:num>
  <w:num w:numId="6">
    <w:abstractNumId w:val="4"/>
  </w:num>
  <w:num w:numId="7">
    <w:abstractNumId w:val="12"/>
  </w:num>
  <w:num w:numId="8">
    <w:abstractNumId w:val="7"/>
  </w:num>
  <w:num w:numId="9">
    <w:abstractNumId w:val="8"/>
  </w:num>
  <w:num w:numId="10">
    <w:abstractNumId w:val="6"/>
  </w:num>
  <w:num w:numId="11">
    <w:abstractNumId w:val="2"/>
  </w:num>
  <w:num w:numId="12">
    <w:abstractNumId w:val="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0216A"/>
    <w:rsid w:val="00003765"/>
    <w:rsid w:val="00031EAF"/>
    <w:rsid w:val="00044293"/>
    <w:rsid w:val="00050438"/>
    <w:rsid w:val="000572F0"/>
    <w:rsid w:val="00063B07"/>
    <w:rsid w:val="00066314"/>
    <w:rsid w:val="000856A5"/>
    <w:rsid w:val="000A1AE1"/>
    <w:rsid w:val="000C4E3A"/>
    <w:rsid w:val="000C64AB"/>
    <w:rsid w:val="000D730C"/>
    <w:rsid w:val="000E4C71"/>
    <w:rsid w:val="00113B3E"/>
    <w:rsid w:val="00120C63"/>
    <w:rsid w:val="001238DB"/>
    <w:rsid w:val="00137213"/>
    <w:rsid w:val="00144A8A"/>
    <w:rsid w:val="001503EB"/>
    <w:rsid w:val="00164333"/>
    <w:rsid w:val="001729E0"/>
    <w:rsid w:val="00194013"/>
    <w:rsid w:val="001B3951"/>
    <w:rsid w:val="001B6FEF"/>
    <w:rsid w:val="001C290F"/>
    <w:rsid w:val="001C440F"/>
    <w:rsid w:val="001C5E96"/>
    <w:rsid w:val="001D1369"/>
    <w:rsid w:val="001E0F6A"/>
    <w:rsid w:val="001E2270"/>
    <w:rsid w:val="001E4EB0"/>
    <w:rsid w:val="001F6308"/>
    <w:rsid w:val="00210ACD"/>
    <w:rsid w:val="00216D25"/>
    <w:rsid w:val="0021719B"/>
    <w:rsid w:val="00220DA4"/>
    <w:rsid w:val="00223F02"/>
    <w:rsid w:val="00224815"/>
    <w:rsid w:val="002260FE"/>
    <w:rsid w:val="002312F9"/>
    <w:rsid w:val="00234325"/>
    <w:rsid w:val="002450EC"/>
    <w:rsid w:val="002514DB"/>
    <w:rsid w:val="002676BB"/>
    <w:rsid w:val="00287C09"/>
    <w:rsid w:val="00291A22"/>
    <w:rsid w:val="00297937"/>
    <w:rsid w:val="002A7133"/>
    <w:rsid w:val="002B008C"/>
    <w:rsid w:val="002B2E30"/>
    <w:rsid w:val="002B4E9B"/>
    <w:rsid w:val="002B4FD8"/>
    <w:rsid w:val="002D65D5"/>
    <w:rsid w:val="002E1AD3"/>
    <w:rsid w:val="002E439C"/>
    <w:rsid w:val="002F235B"/>
    <w:rsid w:val="00304F7C"/>
    <w:rsid w:val="0031636F"/>
    <w:rsid w:val="00316B5C"/>
    <w:rsid w:val="00321AD7"/>
    <w:rsid w:val="0032682D"/>
    <w:rsid w:val="00340DFA"/>
    <w:rsid w:val="00357E01"/>
    <w:rsid w:val="00364DC8"/>
    <w:rsid w:val="00372727"/>
    <w:rsid w:val="003742AC"/>
    <w:rsid w:val="00376503"/>
    <w:rsid w:val="003777B4"/>
    <w:rsid w:val="00385506"/>
    <w:rsid w:val="00392EAA"/>
    <w:rsid w:val="00393B00"/>
    <w:rsid w:val="003A4B69"/>
    <w:rsid w:val="003C356D"/>
    <w:rsid w:val="003C361E"/>
    <w:rsid w:val="003C5DD9"/>
    <w:rsid w:val="003E31F3"/>
    <w:rsid w:val="003F268A"/>
    <w:rsid w:val="003F60BB"/>
    <w:rsid w:val="00403B1D"/>
    <w:rsid w:val="0040423B"/>
    <w:rsid w:val="00405A92"/>
    <w:rsid w:val="00420314"/>
    <w:rsid w:val="0042645C"/>
    <w:rsid w:val="004443E1"/>
    <w:rsid w:val="004567B3"/>
    <w:rsid w:val="004726ED"/>
    <w:rsid w:val="004B2D3E"/>
    <w:rsid w:val="004B3FB9"/>
    <w:rsid w:val="004B49EE"/>
    <w:rsid w:val="004C070C"/>
    <w:rsid w:val="004D0D57"/>
    <w:rsid w:val="004D2326"/>
    <w:rsid w:val="004E6B2B"/>
    <w:rsid w:val="004F5D8D"/>
    <w:rsid w:val="00500AD3"/>
    <w:rsid w:val="005114CB"/>
    <w:rsid w:val="00530A88"/>
    <w:rsid w:val="005354C4"/>
    <w:rsid w:val="005419A9"/>
    <w:rsid w:val="00542AFB"/>
    <w:rsid w:val="00550577"/>
    <w:rsid w:val="00550E31"/>
    <w:rsid w:val="00556817"/>
    <w:rsid w:val="0056516E"/>
    <w:rsid w:val="0057726D"/>
    <w:rsid w:val="005B5373"/>
    <w:rsid w:val="005B786E"/>
    <w:rsid w:val="005D1006"/>
    <w:rsid w:val="005E5B77"/>
    <w:rsid w:val="00603396"/>
    <w:rsid w:val="0062657E"/>
    <w:rsid w:val="0064600B"/>
    <w:rsid w:val="0065052D"/>
    <w:rsid w:val="0065336B"/>
    <w:rsid w:val="00664653"/>
    <w:rsid w:val="00672722"/>
    <w:rsid w:val="00672A32"/>
    <w:rsid w:val="006752C8"/>
    <w:rsid w:val="00675F54"/>
    <w:rsid w:val="00684C43"/>
    <w:rsid w:val="00687D52"/>
    <w:rsid w:val="00693325"/>
    <w:rsid w:val="006A1BAC"/>
    <w:rsid w:val="006A38AF"/>
    <w:rsid w:val="006A5A01"/>
    <w:rsid w:val="006B418A"/>
    <w:rsid w:val="006B5D62"/>
    <w:rsid w:val="006E5A53"/>
    <w:rsid w:val="006F2588"/>
    <w:rsid w:val="00722683"/>
    <w:rsid w:val="007339FE"/>
    <w:rsid w:val="007507FD"/>
    <w:rsid w:val="00755111"/>
    <w:rsid w:val="0076583C"/>
    <w:rsid w:val="00780949"/>
    <w:rsid w:val="0078602C"/>
    <w:rsid w:val="00790F99"/>
    <w:rsid w:val="007A7ACB"/>
    <w:rsid w:val="007B1BBE"/>
    <w:rsid w:val="007B53D8"/>
    <w:rsid w:val="007C5E00"/>
    <w:rsid w:val="007C7BE2"/>
    <w:rsid w:val="007E16AB"/>
    <w:rsid w:val="007E54FB"/>
    <w:rsid w:val="007E6334"/>
    <w:rsid w:val="00803344"/>
    <w:rsid w:val="00817F85"/>
    <w:rsid w:val="00820857"/>
    <w:rsid w:val="00823C73"/>
    <w:rsid w:val="00893701"/>
    <w:rsid w:val="008A1FFD"/>
    <w:rsid w:val="008A6B49"/>
    <w:rsid w:val="008B2666"/>
    <w:rsid w:val="008C31FC"/>
    <w:rsid w:val="008D509B"/>
    <w:rsid w:val="008D53B1"/>
    <w:rsid w:val="008E4E7C"/>
    <w:rsid w:val="008F3677"/>
    <w:rsid w:val="0090028A"/>
    <w:rsid w:val="00910C8C"/>
    <w:rsid w:val="00913369"/>
    <w:rsid w:val="00937114"/>
    <w:rsid w:val="00975520"/>
    <w:rsid w:val="00991600"/>
    <w:rsid w:val="0099492D"/>
    <w:rsid w:val="009C455F"/>
    <w:rsid w:val="009D34F3"/>
    <w:rsid w:val="00A00022"/>
    <w:rsid w:val="00A0598D"/>
    <w:rsid w:val="00A17779"/>
    <w:rsid w:val="00A20B51"/>
    <w:rsid w:val="00A54EDD"/>
    <w:rsid w:val="00A80B92"/>
    <w:rsid w:val="00AC602A"/>
    <w:rsid w:val="00AE28EF"/>
    <w:rsid w:val="00AF62E4"/>
    <w:rsid w:val="00B101DE"/>
    <w:rsid w:val="00B172D6"/>
    <w:rsid w:val="00B25712"/>
    <w:rsid w:val="00B35941"/>
    <w:rsid w:val="00B70AF4"/>
    <w:rsid w:val="00B907BF"/>
    <w:rsid w:val="00B94051"/>
    <w:rsid w:val="00BA18D3"/>
    <w:rsid w:val="00BA78D2"/>
    <w:rsid w:val="00BB16F0"/>
    <w:rsid w:val="00BB3C16"/>
    <w:rsid w:val="00BC65A7"/>
    <w:rsid w:val="00BE3C28"/>
    <w:rsid w:val="00BF2B47"/>
    <w:rsid w:val="00C14626"/>
    <w:rsid w:val="00C21381"/>
    <w:rsid w:val="00C50588"/>
    <w:rsid w:val="00C67807"/>
    <w:rsid w:val="00C737AA"/>
    <w:rsid w:val="00C8459F"/>
    <w:rsid w:val="00CB0009"/>
    <w:rsid w:val="00CC41B7"/>
    <w:rsid w:val="00CC6F55"/>
    <w:rsid w:val="00CC7A42"/>
    <w:rsid w:val="00CF70C7"/>
    <w:rsid w:val="00D021F5"/>
    <w:rsid w:val="00D10D41"/>
    <w:rsid w:val="00D34AD4"/>
    <w:rsid w:val="00D43EF0"/>
    <w:rsid w:val="00D47D8C"/>
    <w:rsid w:val="00D576D7"/>
    <w:rsid w:val="00D71747"/>
    <w:rsid w:val="00DB5D19"/>
    <w:rsid w:val="00DC2934"/>
    <w:rsid w:val="00DE4291"/>
    <w:rsid w:val="00E0115C"/>
    <w:rsid w:val="00E046BF"/>
    <w:rsid w:val="00E04BA3"/>
    <w:rsid w:val="00E21ACC"/>
    <w:rsid w:val="00E22C6A"/>
    <w:rsid w:val="00E32450"/>
    <w:rsid w:val="00E411D0"/>
    <w:rsid w:val="00E4678C"/>
    <w:rsid w:val="00E5521F"/>
    <w:rsid w:val="00E56AA2"/>
    <w:rsid w:val="00E65757"/>
    <w:rsid w:val="00E67425"/>
    <w:rsid w:val="00E92C48"/>
    <w:rsid w:val="00E94534"/>
    <w:rsid w:val="00E97B8F"/>
    <w:rsid w:val="00EA164F"/>
    <w:rsid w:val="00EA4AA1"/>
    <w:rsid w:val="00EA7EE2"/>
    <w:rsid w:val="00EC1CDC"/>
    <w:rsid w:val="00ED34B8"/>
    <w:rsid w:val="00F17D3D"/>
    <w:rsid w:val="00F4768A"/>
    <w:rsid w:val="00F61268"/>
    <w:rsid w:val="00F6151D"/>
    <w:rsid w:val="00F621EC"/>
    <w:rsid w:val="00F67C4C"/>
    <w:rsid w:val="00F80BB1"/>
    <w:rsid w:val="00FF7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308"/>
  </w:style>
  <w:style w:type="paragraph" w:styleId="1">
    <w:name w:val="heading 1"/>
    <w:basedOn w:val="a"/>
    <w:next w:val="a"/>
    <w:link w:val="10"/>
    <w:uiPriority w:val="9"/>
    <w:qFormat/>
    <w:rsid w:val="00B907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907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907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907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customStyle="1" w:styleId="Style6">
    <w:name w:val="Style6"/>
    <w:basedOn w:val="a"/>
    <w:uiPriority w:val="99"/>
    <w:rsid w:val="00F6151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styleId="a7">
    <w:name w:val="No Spacing"/>
    <w:uiPriority w:val="1"/>
    <w:qFormat/>
    <w:rsid w:val="00044293"/>
    <w:pPr>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B907BF"/>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B907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07BF"/>
  </w:style>
  <w:style w:type="paragraph" w:styleId="aa">
    <w:name w:val="footer"/>
    <w:basedOn w:val="a"/>
    <w:link w:val="ab"/>
    <w:uiPriority w:val="99"/>
    <w:unhideWhenUsed/>
    <w:rsid w:val="00B907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07BF"/>
  </w:style>
  <w:style w:type="character" w:customStyle="1" w:styleId="20">
    <w:name w:val="Заголовок 2 Знак"/>
    <w:basedOn w:val="a0"/>
    <w:link w:val="2"/>
    <w:uiPriority w:val="9"/>
    <w:rsid w:val="00B907B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907B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907BF"/>
    <w:rPr>
      <w:rFonts w:asciiTheme="majorHAnsi" w:eastAsiaTheme="majorEastAsia" w:hAnsiTheme="majorHAnsi" w:cstheme="majorBidi"/>
      <w:b/>
      <w:bCs/>
      <w:i/>
      <w:iCs/>
      <w:color w:val="4F81BD" w:themeColor="accent1"/>
    </w:r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d"/>
    <w:unhideWhenUsed/>
    <w:qFormat/>
    <w:rsid w:val="00E32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rsid w:val="00E3245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308"/>
  </w:style>
  <w:style w:type="paragraph" w:styleId="1">
    <w:name w:val="heading 1"/>
    <w:basedOn w:val="a"/>
    <w:next w:val="a"/>
    <w:link w:val="10"/>
    <w:uiPriority w:val="9"/>
    <w:qFormat/>
    <w:rsid w:val="00B907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907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907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907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customStyle="1" w:styleId="Style6">
    <w:name w:val="Style6"/>
    <w:basedOn w:val="a"/>
    <w:uiPriority w:val="99"/>
    <w:rsid w:val="00F6151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styleId="a7">
    <w:name w:val="No Spacing"/>
    <w:uiPriority w:val="1"/>
    <w:qFormat/>
    <w:rsid w:val="00044293"/>
    <w:pPr>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B907BF"/>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B907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07BF"/>
  </w:style>
  <w:style w:type="paragraph" w:styleId="aa">
    <w:name w:val="footer"/>
    <w:basedOn w:val="a"/>
    <w:link w:val="ab"/>
    <w:uiPriority w:val="99"/>
    <w:unhideWhenUsed/>
    <w:rsid w:val="00B907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07BF"/>
  </w:style>
  <w:style w:type="character" w:customStyle="1" w:styleId="20">
    <w:name w:val="Заголовок 2 Знак"/>
    <w:basedOn w:val="a0"/>
    <w:link w:val="2"/>
    <w:uiPriority w:val="9"/>
    <w:rsid w:val="00B907B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907B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907BF"/>
    <w:rPr>
      <w:rFonts w:asciiTheme="majorHAnsi" w:eastAsiaTheme="majorEastAsia" w:hAnsiTheme="majorHAnsi" w:cstheme="majorBidi"/>
      <w:b/>
      <w:bCs/>
      <w:i/>
      <w:iCs/>
      <w:color w:val="4F81BD" w:themeColor="accent1"/>
    </w:r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d"/>
    <w:unhideWhenUsed/>
    <w:qFormat/>
    <w:rsid w:val="00E32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rsid w:val="00E3245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38DAC-9A8E-4C6B-AE4F-5D530D70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2</Pages>
  <Words>563</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181</cp:revision>
  <cp:lastPrinted>2022-09-23T04:54:00Z</cp:lastPrinted>
  <dcterms:created xsi:type="dcterms:W3CDTF">2020-05-22T06:31:00Z</dcterms:created>
  <dcterms:modified xsi:type="dcterms:W3CDTF">2022-12-20T10:27:00Z</dcterms:modified>
</cp:coreProperties>
</file>