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121" w:rsidRDefault="00C57FA6" w:rsidP="000F2121">
      <w:pPr>
        <w:spacing w:after="0" w:line="240" w:lineRule="atLeast"/>
        <w:ind w:firstLine="426"/>
        <w:jc w:val="center"/>
        <w:rPr>
          <w:rFonts w:ascii="Times New Roman" w:hAnsi="Times New Roman" w:cs="Times New Roman"/>
          <w:b/>
          <w:sz w:val="28"/>
          <w:szCs w:val="28"/>
        </w:rPr>
      </w:pPr>
      <w:r>
        <w:rPr>
          <w:rFonts w:ascii="Times New Roman" w:hAnsi="Times New Roman" w:cs="Times New Roman"/>
          <w:b/>
          <w:sz w:val="28"/>
          <w:szCs w:val="28"/>
        </w:rPr>
        <w:t>Динамика активности обжалования результатов налоговой проверки варьируется по годам, но остается стабильной</w:t>
      </w:r>
    </w:p>
    <w:p w:rsidR="000F2121" w:rsidRDefault="000F2121" w:rsidP="000F2121">
      <w:pPr>
        <w:spacing w:after="0" w:line="240" w:lineRule="atLeast"/>
        <w:ind w:firstLine="426"/>
        <w:jc w:val="center"/>
      </w:pPr>
    </w:p>
    <w:p w:rsidR="000F2121" w:rsidRDefault="000F2121" w:rsidP="000F2121">
      <w:pPr>
        <w:spacing w:after="0" w:line="24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Налоговые споры – это все споры, вытекающие из правоотношений, установленных налоговым законодательством. Возникают они при несогласии налогоплательщиков с административными мерами, применяемыми налоговыми органами; с выставленными им требованиями; по процедурным вопросам. В соответствии с Налоговым кодексом такие споры рассматриваются в порядке обжалования результатов налоговой проверки либо обжалования действий (бездействия) должностных лиц органов налоговой службы. </w:t>
      </w:r>
    </w:p>
    <w:p w:rsidR="000F2121" w:rsidRDefault="000F2121" w:rsidP="000F2121">
      <w:pPr>
        <w:spacing w:after="0" w:line="24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Обжалование действий (бездействия) должностных лиц органов налоговой службы реализуется в порядке, установленном для всех государственных органов.</w:t>
      </w:r>
    </w:p>
    <w:p w:rsidR="000F2121" w:rsidRPr="00301AB5" w:rsidRDefault="000F2121" w:rsidP="000F2121">
      <w:pPr>
        <w:spacing w:after="0" w:line="240" w:lineRule="atLeast"/>
        <w:ind w:firstLine="709"/>
        <w:jc w:val="both"/>
        <w:rPr>
          <w:rFonts w:ascii="Times New Roman" w:hAnsi="Times New Roman" w:cs="Times New Roman"/>
          <w:sz w:val="28"/>
          <w:szCs w:val="28"/>
        </w:rPr>
      </w:pPr>
      <w:r>
        <w:rPr>
          <w:rFonts w:ascii="Times New Roman" w:hAnsi="Times New Roman" w:cs="Times New Roman"/>
          <w:bCs/>
          <w:sz w:val="28"/>
          <w:szCs w:val="28"/>
        </w:rPr>
        <w:t>Законодательно отдельными главами Налогового кодекса</w:t>
      </w:r>
      <w:r w:rsidRPr="00301AB5">
        <w:rPr>
          <w:rFonts w:ascii="Times New Roman" w:hAnsi="Times New Roman" w:cs="Times New Roman"/>
          <w:bCs/>
          <w:sz w:val="28"/>
          <w:szCs w:val="28"/>
        </w:rPr>
        <w:t xml:space="preserve"> </w:t>
      </w:r>
      <w:r>
        <w:rPr>
          <w:rFonts w:ascii="Times New Roman" w:hAnsi="Times New Roman" w:cs="Times New Roman"/>
          <w:bCs/>
          <w:sz w:val="28"/>
          <w:szCs w:val="28"/>
        </w:rPr>
        <w:t xml:space="preserve">предусмотрено </w:t>
      </w:r>
      <w:r w:rsidRPr="00301AB5">
        <w:rPr>
          <w:rFonts w:ascii="Times New Roman" w:hAnsi="Times New Roman" w:cs="Times New Roman"/>
          <w:bCs/>
          <w:sz w:val="28"/>
          <w:szCs w:val="28"/>
        </w:rPr>
        <w:t xml:space="preserve">два уровня обжалования результатов налоговой проверки: </w:t>
      </w:r>
    </w:p>
    <w:p w:rsidR="000F2121" w:rsidRPr="00301AB5" w:rsidRDefault="000F2121" w:rsidP="000F2121">
      <w:pPr>
        <w:spacing w:after="0" w:line="240" w:lineRule="atLeast"/>
        <w:ind w:firstLine="709"/>
        <w:jc w:val="both"/>
        <w:rPr>
          <w:rFonts w:ascii="Times New Roman" w:hAnsi="Times New Roman" w:cs="Times New Roman"/>
          <w:sz w:val="28"/>
          <w:szCs w:val="28"/>
        </w:rPr>
      </w:pPr>
      <w:r w:rsidRPr="00301AB5">
        <w:rPr>
          <w:rFonts w:ascii="Times New Roman" w:hAnsi="Times New Roman" w:cs="Times New Roman"/>
          <w:bCs/>
          <w:sz w:val="28"/>
          <w:szCs w:val="28"/>
        </w:rPr>
        <w:t xml:space="preserve">– рассмотрение жалобы налогоплательщика (налогового агента) на уведомление о результатах налоговой проверки вышестоящим органом налоговой службы; </w:t>
      </w:r>
    </w:p>
    <w:p w:rsidR="000F2121" w:rsidRPr="00301AB5" w:rsidRDefault="000F2121" w:rsidP="000F2121">
      <w:pPr>
        <w:spacing w:after="0" w:line="240" w:lineRule="atLeast"/>
        <w:ind w:firstLine="709"/>
        <w:jc w:val="both"/>
        <w:rPr>
          <w:rFonts w:ascii="Times New Roman" w:hAnsi="Times New Roman" w:cs="Times New Roman"/>
          <w:sz w:val="28"/>
          <w:szCs w:val="28"/>
        </w:rPr>
      </w:pPr>
      <w:r w:rsidRPr="00301AB5">
        <w:rPr>
          <w:rFonts w:ascii="Times New Roman" w:hAnsi="Times New Roman" w:cs="Times New Roman"/>
          <w:bCs/>
          <w:sz w:val="28"/>
          <w:szCs w:val="28"/>
        </w:rPr>
        <w:t xml:space="preserve">– пересмотр решения по результатам рассмотрения жалобы налогоплательщика (налогового агента) уполномоченным органом. </w:t>
      </w:r>
    </w:p>
    <w:p w:rsidR="000F2121" w:rsidRDefault="000F2121" w:rsidP="000F2121">
      <w:pPr>
        <w:spacing w:after="0" w:line="24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При этом</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на любой стадии досудебного обжалования н</w:t>
      </w:r>
      <w:r w:rsidRPr="00301AB5">
        <w:rPr>
          <w:rFonts w:ascii="Times New Roman" w:hAnsi="Times New Roman" w:cs="Times New Roman"/>
          <w:bCs/>
          <w:sz w:val="28"/>
          <w:szCs w:val="28"/>
        </w:rPr>
        <w:t>алогоплательщик (налоговый агент) вправе обжаловать уведомление о резул</w:t>
      </w:r>
      <w:r>
        <w:rPr>
          <w:rFonts w:ascii="Times New Roman" w:hAnsi="Times New Roman" w:cs="Times New Roman"/>
          <w:bCs/>
          <w:sz w:val="28"/>
          <w:szCs w:val="28"/>
        </w:rPr>
        <w:t>ьтатах налоговой проверки в суд</w:t>
      </w:r>
      <w:r w:rsidRPr="00301AB5">
        <w:rPr>
          <w:rFonts w:ascii="Times New Roman" w:hAnsi="Times New Roman" w:cs="Times New Roman"/>
          <w:bCs/>
          <w:sz w:val="28"/>
          <w:szCs w:val="28"/>
        </w:rPr>
        <w:t>.</w:t>
      </w:r>
    </w:p>
    <w:p w:rsidR="000F2121" w:rsidRDefault="000F2121" w:rsidP="000F2121">
      <w:pPr>
        <w:spacing w:after="0" w:line="240" w:lineRule="atLeast"/>
        <w:ind w:firstLine="709"/>
        <w:jc w:val="both"/>
        <w:rPr>
          <w:rFonts w:ascii="Times New Roman" w:hAnsi="Times New Roman" w:cs="Times New Roman"/>
          <w:bCs/>
          <w:sz w:val="28"/>
          <w:szCs w:val="28"/>
        </w:rPr>
      </w:pPr>
      <w:r w:rsidRPr="00BF071A">
        <w:rPr>
          <w:rFonts w:ascii="Times New Roman" w:hAnsi="Times New Roman" w:cs="Times New Roman"/>
          <w:sz w:val="28"/>
          <w:szCs w:val="28"/>
        </w:rPr>
        <w:t xml:space="preserve">Впервые </w:t>
      </w:r>
      <w:r>
        <w:rPr>
          <w:rFonts w:ascii="Times New Roman" w:hAnsi="Times New Roman" w:cs="Times New Roman"/>
          <w:sz w:val="28"/>
          <w:szCs w:val="28"/>
        </w:rPr>
        <w:t xml:space="preserve">досудебное </w:t>
      </w:r>
      <w:r w:rsidRPr="00BF071A">
        <w:rPr>
          <w:rFonts w:ascii="Times New Roman" w:hAnsi="Times New Roman" w:cs="Times New Roman"/>
          <w:sz w:val="28"/>
          <w:szCs w:val="28"/>
        </w:rPr>
        <w:t>разрешение</w:t>
      </w:r>
      <w:r>
        <w:rPr>
          <w:rFonts w:ascii="Times New Roman" w:hAnsi="Times New Roman" w:cs="Times New Roman"/>
          <w:sz w:val="28"/>
          <w:szCs w:val="28"/>
        </w:rPr>
        <w:t xml:space="preserve"> налоговых</w:t>
      </w:r>
      <w:r w:rsidRPr="00BF071A">
        <w:rPr>
          <w:rFonts w:ascii="Times New Roman" w:hAnsi="Times New Roman" w:cs="Times New Roman"/>
          <w:sz w:val="28"/>
          <w:szCs w:val="28"/>
        </w:rPr>
        <w:t xml:space="preserve"> споров было оговорено в Указе Президента РК, имеющего силу закона, от 24.04.1995г. «О налогах и других обязательных платежах в бюджет» и заключалось в пересмотре решений налоговой службы </w:t>
      </w:r>
      <w:r>
        <w:rPr>
          <w:rFonts w:ascii="Times New Roman" w:hAnsi="Times New Roman" w:cs="Times New Roman"/>
          <w:sz w:val="28"/>
          <w:szCs w:val="28"/>
        </w:rPr>
        <w:t xml:space="preserve">самим </w:t>
      </w:r>
      <w:r w:rsidRPr="00BF071A">
        <w:rPr>
          <w:rFonts w:ascii="Times New Roman" w:hAnsi="Times New Roman" w:cs="Times New Roman"/>
          <w:sz w:val="28"/>
          <w:szCs w:val="28"/>
        </w:rPr>
        <w:t>налоговым органом, вынесшим это решение.</w:t>
      </w:r>
    </w:p>
    <w:p w:rsidR="000F2121" w:rsidRPr="0090149C" w:rsidRDefault="000F2121" w:rsidP="000F2121">
      <w:pPr>
        <w:spacing w:after="0" w:line="240" w:lineRule="atLeast"/>
        <w:jc w:val="both"/>
        <w:rPr>
          <w:rFonts w:ascii="Times New Roman" w:hAnsi="Times New Roman" w:cs="Times New Roman"/>
          <w:color w:val="000000"/>
          <w:sz w:val="28"/>
          <w:szCs w:val="28"/>
        </w:rPr>
      </w:pPr>
      <w:r w:rsidRPr="0090149C">
        <w:rPr>
          <w:rFonts w:ascii="Times New Roman" w:hAnsi="Times New Roman" w:cs="Times New Roman"/>
          <w:sz w:val="28"/>
          <w:szCs w:val="28"/>
        </w:rPr>
        <w:tab/>
        <w:t>С введением Налогового кодекса от 12.06.2001</w:t>
      </w:r>
      <w:r w:rsidRPr="0090149C">
        <w:rPr>
          <w:rFonts w:ascii="Times New Roman" w:hAnsi="Times New Roman" w:cs="Times New Roman"/>
          <w:sz w:val="28"/>
          <w:szCs w:val="28"/>
          <w:lang w:val="lt-LT"/>
        </w:rPr>
        <w:t xml:space="preserve"> </w:t>
      </w:r>
      <w:r w:rsidRPr="0090149C">
        <w:rPr>
          <w:rFonts w:ascii="Times New Roman" w:hAnsi="Times New Roman" w:cs="Times New Roman"/>
          <w:sz w:val="28"/>
          <w:szCs w:val="28"/>
        </w:rPr>
        <w:t>г. в отдельный раздел выделены о</w:t>
      </w:r>
      <w:r w:rsidRPr="0090149C">
        <w:rPr>
          <w:rFonts w:ascii="Times New Roman" w:hAnsi="Times New Roman" w:cs="Times New Roman"/>
          <w:bCs/>
          <w:color w:val="000000"/>
          <w:sz w:val="28"/>
          <w:szCs w:val="28"/>
        </w:rPr>
        <w:t>бжалование результатов налоговой проверки и действий</w:t>
      </w:r>
      <w:r w:rsidRPr="0090149C">
        <w:rPr>
          <w:rFonts w:ascii="Times New Roman" w:hAnsi="Times New Roman" w:cs="Times New Roman"/>
          <w:color w:val="000000"/>
          <w:sz w:val="28"/>
          <w:szCs w:val="28"/>
        </w:rPr>
        <w:t xml:space="preserve"> </w:t>
      </w:r>
      <w:r w:rsidRPr="0090149C">
        <w:rPr>
          <w:rFonts w:ascii="Times New Roman" w:hAnsi="Times New Roman" w:cs="Times New Roman"/>
          <w:bCs/>
          <w:color w:val="000000"/>
          <w:sz w:val="28"/>
          <w:szCs w:val="28"/>
        </w:rPr>
        <w:t>(бездействия) должностных лиц органов налоговой службы</w:t>
      </w:r>
      <w:r>
        <w:rPr>
          <w:rFonts w:ascii="Times New Roman" w:hAnsi="Times New Roman" w:cs="Times New Roman"/>
          <w:bCs/>
          <w:color w:val="000000"/>
          <w:sz w:val="28"/>
          <w:szCs w:val="28"/>
        </w:rPr>
        <w:t>.</w:t>
      </w:r>
      <w:r w:rsidRPr="0090149C">
        <w:rPr>
          <w:rFonts w:ascii="Times New Roman" w:hAnsi="Times New Roman" w:cs="Times New Roman"/>
          <w:bCs/>
          <w:color w:val="000000"/>
          <w:sz w:val="28"/>
          <w:szCs w:val="28"/>
        </w:rPr>
        <w:t xml:space="preserve"> Законодательно были установлены органы</w:t>
      </w:r>
      <w:r w:rsidRPr="0090149C">
        <w:rPr>
          <w:rFonts w:ascii="Times New Roman" w:hAnsi="Times New Roman" w:cs="Times New Roman"/>
          <w:sz w:val="28"/>
          <w:szCs w:val="28"/>
        </w:rPr>
        <w:t>, рассматривающие жалобы налогоплательщиков по результатам налоговой проверки, порядок подачи жалобы, ее форма и содержание, порядок рассмотрения жалобы, содержание и виды выносимых решений органами налоговой службы, последствия подачи жалобы, порядок проведения дополнительной проверки.</w:t>
      </w:r>
    </w:p>
    <w:p w:rsidR="000F2121" w:rsidRDefault="000F2121" w:rsidP="000F2121">
      <w:pPr>
        <w:shd w:val="clear" w:color="auto" w:fill="FFFFFF"/>
        <w:spacing w:after="0" w:line="240" w:lineRule="atLeast"/>
        <w:jc w:val="both"/>
        <w:rPr>
          <w:rFonts w:ascii="Times New Roman" w:hAnsi="Times New Roman" w:cs="Times New Roman"/>
          <w:sz w:val="28"/>
          <w:szCs w:val="28"/>
        </w:rPr>
      </w:pPr>
      <w:r w:rsidRPr="0090149C">
        <w:rPr>
          <w:rFonts w:ascii="Times New Roman" w:hAnsi="Times New Roman" w:cs="Times New Roman"/>
          <w:sz w:val="28"/>
          <w:szCs w:val="28"/>
        </w:rPr>
        <w:tab/>
      </w:r>
      <w:r>
        <w:rPr>
          <w:rFonts w:ascii="Times New Roman" w:hAnsi="Times New Roman" w:cs="Times New Roman"/>
          <w:sz w:val="28"/>
          <w:szCs w:val="28"/>
        </w:rPr>
        <w:t>Далее, с введением</w:t>
      </w:r>
      <w:r w:rsidRPr="0090149C">
        <w:rPr>
          <w:rFonts w:ascii="Times New Roman" w:hAnsi="Times New Roman" w:cs="Times New Roman"/>
          <w:sz w:val="28"/>
          <w:szCs w:val="28"/>
        </w:rPr>
        <w:t xml:space="preserve"> действующ</w:t>
      </w:r>
      <w:r>
        <w:rPr>
          <w:rFonts w:ascii="Times New Roman" w:hAnsi="Times New Roman" w:cs="Times New Roman"/>
          <w:sz w:val="28"/>
          <w:szCs w:val="28"/>
        </w:rPr>
        <w:t>его</w:t>
      </w:r>
      <w:r w:rsidRPr="0090149C">
        <w:rPr>
          <w:rFonts w:ascii="Times New Roman" w:hAnsi="Times New Roman" w:cs="Times New Roman"/>
          <w:sz w:val="28"/>
          <w:szCs w:val="28"/>
        </w:rPr>
        <w:t xml:space="preserve"> Налогов</w:t>
      </w:r>
      <w:r>
        <w:rPr>
          <w:rFonts w:ascii="Times New Roman" w:hAnsi="Times New Roman" w:cs="Times New Roman"/>
          <w:sz w:val="28"/>
          <w:szCs w:val="28"/>
        </w:rPr>
        <w:t>ого</w:t>
      </w:r>
      <w:r w:rsidRPr="0090149C">
        <w:rPr>
          <w:rFonts w:ascii="Times New Roman" w:hAnsi="Times New Roman" w:cs="Times New Roman"/>
          <w:sz w:val="28"/>
          <w:szCs w:val="28"/>
        </w:rPr>
        <w:t xml:space="preserve"> кодекс</w:t>
      </w:r>
      <w:r>
        <w:rPr>
          <w:rFonts w:ascii="Times New Roman" w:hAnsi="Times New Roman" w:cs="Times New Roman"/>
          <w:sz w:val="28"/>
          <w:szCs w:val="28"/>
        </w:rPr>
        <w:t>а появились</w:t>
      </w:r>
      <w:r w:rsidRPr="0090149C">
        <w:rPr>
          <w:rFonts w:ascii="Times New Roman" w:hAnsi="Times New Roman" w:cs="Times New Roman"/>
          <w:sz w:val="28"/>
          <w:szCs w:val="28"/>
        </w:rPr>
        <w:t xml:space="preserve"> нормы, регламентирующие отказ в рассмотрении жалобы, приостановление сроков рассмотрения жалобы, дополнены нормы по порядку подачи жалобы и ее рассмотрения. </w:t>
      </w:r>
    </w:p>
    <w:p w:rsidR="000F2121" w:rsidRDefault="000F2121" w:rsidP="000F2121">
      <w:pPr>
        <w:shd w:val="clear" w:color="auto" w:fill="FFFFFF"/>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На сегодняшний день у налогоплательщиков по процедуре обжалования практически не возникает вопросов.</w:t>
      </w:r>
    </w:p>
    <w:p w:rsidR="00E17EB9" w:rsidRDefault="000F2121" w:rsidP="00E17EB9">
      <w:pPr>
        <w:shd w:val="clear" w:color="auto" w:fill="FFFFFF"/>
        <w:spacing w:after="0" w:line="240" w:lineRule="atLeast"/>
        <w:ind w:firstLine="708"/>
        <w:jc w:val="both"/>
        <w:rPr>
          <w:rFonts w:ascii="Times New Roman" w:hAnsi="Times New Roman" w:cs="Times New Roman"/>
          <w:sz w:val="28"/>
          <w:szCs w:val="28"/>
          <w:lang w:val="kk-KZ"/>
        </w:rPr>
      </w:pPr>
      <w:r>
        <w:rPr>
          <w:rFonts w:ascii="Times New Roman" w:hAnsi="Times New Roman" w:cs="Times New Roman"/>
          <w:sz w:val="28"/>
          <w:szCs w:val="28"/>
        </w:rPr>
        <w:t xml:space="preserve">Рассмотрением жалоб на результаты налоговой проверки занимается отдельное подразделение. Непосредственное рассмотрение жалоб проводится исполнителями - сотрудниками подразделений налоговой апелляции. Исполнителем по жалобе изучаются все представленные налогоплательщиком доказательства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обоснованием</w:t>
      </w:r>
      <w:proofErr w:type="gramEnd"/>
      <w:r>
        <w:rPr>
          <w:rFonts w:ascii="Times New Roman" w:hAnsi="Times New Roman" w:cs="Times New Roman"/>
          <w:sz w:val="28"/>
          <w:szCs w:val="28"/>
        </w:rPr>
        <w:t xml:space="preserve"> его требований, отрабатываются обжалуемые вопросы, готовится проект решения, при этом весь ход рассмотрения жалобы </w:t>
      </w:r>
      <w:r>
        <w:rPr>
          <w:rFonts w:ascii="Times New Roman" w:hAnsi="Times New Roman" w:cs="Times New Roman"/>
          <w:sz w:val="28"/>
          <w:szCs w:val="28"/>
        </w:rPr>
        <w:lastRenderedPageBreak/>
        <w:t xml:space="preserve">находится под контролем и направлением руководителя подразделения и руководителя (заместителя) органа налоговой службы. По инициативе </w:t>
      </w:r>
    </w:p>
    <w:p w:rsidR="000F2121" w:rsidRDefault="000F2121" w:rsidP="006B6286">
      <w:pPr>
        <w:shd w:val="clear" w:color="auto" w:fill="FFFFFF"/>
        <w:spacing w:after="0" w:line="240" w:lineRule="atLeast"/>
        <w:jc w:val="both"/>
        <w:rPr>
          <w:rFonts w:ascii="Times New Roman" w:hAnsi="Times New Roman" w:cs="Times New Roman"/>
          <w:sz w:val="28"/>
          <w:szCs w:val="28"/>
        </w:rPr>
      </w:pPr>
      <w:r>
        <w:rPr>
          <w:rFonts w:ascii="Times New Roman" w:hAnsi="Times New Roman" w:cs="Times New Roman"/>
          <w:sz w:val="28"/>
          <w:szCs w:val="28"/>
        </w:rPr>
        <w:t>налогоплательщика с ним проводятся встречи для обсуждения обжалуемых вопросов. При необходимости, по отдельным сложным вопросам их обсуждение выносится на Методический совет Налогового комитета, но вынесение комиссионного решения по жалобе не предусмотрено. Готовое решение подписывается руководителем (заместителем) органа налоговой службы.</w:t>
      </w:r>
    </w:p>
    <w:p w:rsidR="000F2121" w:rsidRDefault="000F2121" w:rsidP="000F2121">
      <w:pPr>
        <w:shd w:val="clear" w:color="auto" w:fill="FFFFFF"/>
        <w:spacing w:after="0" w:line="240" w:lineRule="atLeast"/>
        <w:ind w:firstLine="708"/>
        <w:jc w:val="both"/>
        <w:rPr>
          <w:rFonts w:cs="Arial"/>
          <w:sz w:val="26"/>
          <w:szCs w:val="26"/>
        </w:rPr>
      </w:pPr>
      <w:r>
        <w:rPr>
          <w:rFonts w:ascii="Times New Roman" w:hAnsi="Times New Roman" w:cs="Times New Roman"/>
          <w:bCs/>
          <w:sz w:val="28"/>
          <w:szCs w:val="28"/>
        </w:rPr>
        <w:t xml:space="preserve">Динамика активности обжалования результатов налоговой проверки варьирует по годам, но остается стабильной. С учетом снижения количества налоговых проверок, показатель обжалований растет. Если в 2009 году возможностью обжалования налоговых проверок воспользовались 1,2% всех проверенных налогоплательщиков, то в 2013 году процент обратившихся с жалобами в органы налоговой службы вырос до 2,8%, при этом основной сегмент обращающихся к процедуре досудебного обжалования – это крупные налогоплательщики и </w:t>
      </w:r>
      <w:proofErr w:type="spellStart"/>
      <w:r>
        <w:rPr>
          <w:rFonts w:ascii="Times New Roman" w:hAnsi="Times New Roman" w:cs="Times New Roman"/>
          <w:bCs/>
          <w:sz w:val="28"/>
          <w:szCs w:val="28"/>
        </w:rPr>
        <w:t>недропользователи</w:t>
      </w:r>
      <w:proofErr w:type="spellEnd"/>
      <w:r>
        <w:rPr>
          <w:rFonts w:ascii="Times New Roman" w:hAnsi="Times New Roman" w:cs="Times New Roman"/>
          <w:bCs/>
          <w:sz w:val="28"/>
          <w:szCs w:val="28"/>
        </w:rPr>
        <w:t xml:space="preserve">. </w:t>
      </w:r>
    </w:p>
    <w:p w:rsidR="000F2121" w:rsidRDefault="000F2121" w:rsidP="000F2121">
      <w:pPr>
        <w:spacing w:after="0" w:line="240" w:lineRule="auto"/>
        <w:ind w:firstLine="708"/>
        <w:jc w:val="both"/>
      </w:pPr>
      <w:r w:rsidRPr="00552DF5">
        <w:rPr>
          <w:rFonts w:ascii="Times New Roman" w:hAnsi="Times New Roman" w:cs="Times New Roman"/>
          <w:sz w:val="28"/>
          <w:szCs w:val="28"/>
        </w:rPr>
        <w:t>Статистика рассмотрения жалоб показывает, что в среднем за 5 лет процент удовлетворения жалоб налогоплательщиков по количеству составил 33,5%, по уменьшенным суммам – 16,8%.</w:t>
      </w:r>
      <w:r>
        <w:rPr>
          <w:rFonts w:ascii="Times New Roman" w:hAnsi="Times New Roman" w:cs="Times New Roman"/>
          <w:sz w:val="28"/>
          <w:szCs w:val="28"/>
        </w:rPr>
        <w:t xml:space="preserve"> </w:t>
      </w:r>
      <w:r w:rsidRPr="00610DF4">
        <w:rPr>
          <w:rFonts w:ascii="Times New Roman" w:hAnsi="Times New Roman" w:cs="Times New Roman"/>
          <w:sz w:val="28"/>
          <w:szCs w:val="28"/>
        </w:rPr>
        <w:t>По оценке международных экспертов</w:t>
      </w:r>
      <w:r>
        <w:rPr>
          <w:rFonts w:ascii="Times New Roman" w:hAnsi="Times New Roman" w:cs="Times New Roman"/>
          <w:sz w:val="28"/>
          <w:szCs w:val="28"/>
        </w:rPr>
        <w:t xml:space="preserve"> данные показатели соответствуют и даже превышают аналогичные средние показатели в других странах.</w:t>
      </w:r>
    </w:p>
    <w:p w:rsidR="000F2121" w:rsidRDefault="000F2121" w:rsidP="000F2121">
      <w:pPr>
        <w:spacing w:after="0" w:line="240" w:lineRule="auto"/>
        <w:ind w:firstLine="708"/>
        <w:jc w:val="both"/>
        <w:rPr>
          <w:rFonts w:ascii="Times New Roman" w:hAnsi="Times New Roman" w:cs="Times New Roman"/>
          <w:sz w:val="28"/>
          <w:szCs w:val="28"/>
        </w:rPr>
      </w:pPr>
      <w:r w:rsidRPr="00B60E8C">
        <w:rPr>
          <w:rFonts w:ascii="Times New Roman" w:hAnsi="Times New Roman" w:cs="Times New Roman"/>
          <w:sz w:val="28"/>
          <w:szCs w:val="28"/>
        </w:rPr>
        <w:t>Вместе с тем, налогоплательщиками действующий порядок досудебной налоговой апелляции не воспринимается как независимый, так как находится внутри налоговой системы</w:t>
      </w:r>
      <w:r>
        <w:rPr>
          <w:rFonts w:ascii="Times New Roman" w:hAnsi="Times New Roman" w:cs="Times New Roman"/>
          <w:sz w:val="28"/>
          <w:szCs w:val="28"/>
        </w:rPr>
        <w:t>.</w:t>
      </w:r>
    </w:p>
    <w:p w:rsidR="000F2121" w:rsidRDefault="000F2121" w:rsidP="000F2121">
      <w:pPr>
        <w:spacing w:after="0" w:line="240" w:lineRule="atLeast"/>
        <w:ind w:firstLine="708"/>
        <w:jc w:val="both"/>
        <w:rPr>
          <w:rFonts w:ascii="Times New Roman" w:hAnsi="Times New Roman" w:cs="Times New Roman"/>
          <w:sz w:val="28"/>
          <w:szCs w:val="28"/>
        </w:rPr>
      </w:pPr>
      <w:r w:rsidRPr="009F0449">
        <w:rPr>
          <w:rFonts w:ascii="Times New Roman" w:eastAsia="Calibri" w:hAnsi="Times New Roman" w:cs="Times New Roman"/>
          <w:sz w:val="28"/>
          <w:szCs w:val="28"/>
        </w:rPr>
        <w:t xml:space="preserve">В настоящее время Налоговым комитетом совместно </w:t>
      </w:r>
      <w:proofErr w:type="gramStart"/>
      <w:r w:rsidRPr="009F0449">
        <w:rPr>
          <w:rFonts w:ascii="Times New Roman" w:eastAsia="Calibri" w:hAnsi="Times New Roman" w:cs="Times New Roman"/>
          <w:sz w:val="28"/>
          <w:szCs w:val="28"/>
        </w:rPr>
        <w:t>со</w:t>
      </w:r>
      <w:proofErr w:type="gramEnd"/>
      <w:r w:rsidRPr="009F0449">
        <w:rPr>
          <w:rFonts w:ascii="Times New Roman" w:eastAsia="Calibri" w:hAnsi="Times New Roman" w:cs="Times New Roman"/>
          <w:sz w:val="28"/>
          <w:szCs w:val="28"/>
        </w:rPr>
        <w:t xml:space="preserve"> Всемирным Банком реализуется Проект реформирования налогового администрирования</w:t>
      </w:r>
      <w:r>
        <w:rPr>
          <w:rFonts w:ascii="Times New Roman" w:eastAsia="Calibri" w:hAnsi="Times New Roman" w:cs="Times New Roman"/>
          <w:sz w:val="28"/>
          <w:szCs w:val="28"/>
        </w:rPr>
        <w:t xml:space="preserve"> по отдельным направлениям, в том числе по процедуре апелляции. В</w:t>
      </w:r>
      <w:r w:rsidRPr="009F0449">
        <w:rPr>
          <w:rFonts w:ascii="Times New Roman" w:eastAsia="Calibri" w:hAnsi="Times New Roman" w:cs="Times New Roman"/>
          <w:sz w:val="28"/>
          <w:szCs w:val="28"/>
        </w:rPr>
        <w:t xml:space="preserve"> целях </w:t>
      </w:r>
      <w:r w:rsidRPr="009F0449">
        <w:rPr>
          <w:rFonts w:ascii="Times New Roman" w:hAnsi="Times New Roman" w:cs="Times New Roman"/>
          <w:iCs/>
          <w:color w:val="000000"/>
          <w:sz w:val="28"/>
          <w:szCs w:val="28"/>
        </w:rPr>
        <w:t>улучшения</w:t>
      </w:r>
      <w:r>
        <w:rPr>
          <w:rFonts w:ascii="Times New Roman" w:hAnsi="Times New Roman" w:cs="Times New Roman"/>
          <w:iCs/>
          <w:color w:val="000000"/>
          <w:sz w:val="28"/>
          <w:szCs w:val="28"/>
        </w:rPr>
        <w:t xml:space="preserve"> и</w:t>
      </w:r>
      <w:r w:rsidRPr="009F0449">
        <w:rPr>
          <w:rFonts w:ascii="Times New Roman" w:hAnsi="Times New Roman" w:cs="Times New Roman"/>
          <w:iCs/>
          <w:color w:val="000000"/>
          <w:sz w:val="28"/>
          <w:szCs w:val="28"/>
        </w:rPr>
        <w:t xml:space="preserve"> оптимизации существующей ведомственной системы налоговой апелляции, разработки (модернизации) программного обеспечения для управления процессо</w:t>
      </w:r>
      <w:r>
        <w:rPr>
          <w:rFonts w:ascii="Times New Roman" w:hAnsi="Times New Roman" w:cs="Times New Roman"/>
          <w:iCs/>
          <w:color w:val="000000"/>
          <w:sz w:val="28"/>
          <w:szCs w:val="28"/>
        </w:rPr>
        <w:t>м налоговой апелляции и</w:t>
      </w:r>
      <w:r w:rsidRPr="009F0449">
        <w:rPr>
          <w:rFonts w:ascii="Times New Roman" w:hAnsi="Times New Roman" w:cs="Times New Roman"/>
          <w:iCs/>
          <w:color w:val="000000"/>
          <w:sz w:val="28"/>
          <w:szCs w:val="28"/>
        </w:rPr>
        <w:t xml:space="preserve"> создания базы решений</w:t>
      </w:r>
      <w:r>
        <w:rPr>
          <w:rFonts w:ascii="Times New Roman" w:hAnsi="Times New Roman" w:cs="Times New Roman"/>
          <w:iCs/>
          <w:color w:val="000000"/>
          <w:sz w:val="28"/>
          <w:szCs w:val="28"/>
        </w:rPr>
        <w:t xml:space="preserve"> в Казахстане в</w:t>
      </w:r>
      <w:r w:rsidRPr="009F0449">
        <w:rPr>
          <w:rFonts w:ascii="Times New Roman" w:eastAsia="Calibri" w:hAnsi="Times New Roman" w:cs="Times New Roman"/>
          <w:sz w:val="28"/>
          <w:szCs w:val="28"/>
        </w:rPr>
        <w:t xml:space="preserve"> рамках проекта проведен анализ </w:t>
      </w:r>
      <w:r w:rsidRPr="009F0449">
        <w:rPr>
          <w:rFonts w:ascii="Times New Roman" w:hAnsi="Times New Roman" w:cs="Times New Roman"/>
          <w:sz w:val="28"/>
          <w:szCs w:val="28"/>
        </w:rPr>
        <w:t>лучшей мировой практики.</w:t>
      </w:r>
    </w:p>
    <w:p w:rsidR="000F2121" w:rsidRDefault="000F2121" w:rsidP="000F2121">
      <w:pPr>
        <w:autoSpaceDE w:val="0"/>
        <w:autoSpaceDN w:val="0"/>
        <w:adjustRightInd w:val="0"/>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По информации международного эксперта п</w:t>
      </w:r>
      <w:r w:rsidRPr="004A3661">
        <w:rPr>
          <w:rFonts w:ascii="Times New Roman" w:hAnsi="Times New Roman" w:cs="Times New Roman"/>
          <w:sz w:val="28"/>
          <w:szCs w:val="28"/>
        </w:rPr>
        <w:t>ракти</w:t>
      </w:r>
      <w:r>
        <w:rPr>
          <w:rFonts w:ascii="Times New Roman" w:hAnsi="Times New Roman" w:cs="Times New Roman"/>
          <w:sz w:val="28"/>
          <w:szCs w:val="28"/>
        </w:rPr>
        <w:t>чески во всех</w:t>
      </w:r>
      <w:r w:rsidRPr="004A3661">
        <w:rPr>
          <w:rFonts w:ascii="Times New Roman" w:hAnsi="Times New Roman" w:cs="Times New Roman"/>
          <w:sz w:val="28"/>
          <w:szCs w:val="28"/>
        </w:rPr>
        <w:t xml:space="preserve"> 38-ми </w:t>
      </w:r>
      <w:r>
        <w:rPr>
          <w:rFonts w:ascii="Times New Roman" w:hAnsi="Times New Roman" w:cs="Times New Roman"/>
          <w:sz w:val="28"/>
          <w:szCs w:val="28"/>
        </w:rPr>
        <w:t xml:space="preserve">рассмотренных </w:t>
      </w:r>
      <w:r w:rsidRPr="004A3661">
        <w:rPr>
          <w:rFonts w:ascii="Times New Roman" w:hAnsi="Times New Roman" w:cs="Times New Roman"/>
          <w:sz w:val="28"/>
          <w:szCs w:val="28"/>
        </w:rPr>
        <w:t>стран</w:t>
      </w:r>
      <w:r>
        <w:rPr>
          <w:rFonts w:ascii="Times New Roman" w:hAnsi="Times New Roman" w:cs="Times New Roman"/>
          <w:sz w:val="28"/>
          <w:szCs w:val="28"/>
        </w:rPr>
        <w:t>ах</w:t>
      </w:r>
      <w:r w:rsidRPr="004A3661">
        <w:rPr>
          <w:rFonts w:ascii="Times New Roman" w:hAnsi="Times New Roman" w:cs="Times New Roman"/>
          <w:sz w:val="28"/>
          <w:szCs w:val="28"/>
        </w:rPr>
        <w:t xml:space="preserve"> </w:t>
      </w:r>
      <w:r>
        <w:rPr>
          <w:rFonts w:ascii="Times New Roman" w:hAnsi="Times New Roman" w:cs="Times New Roman"/>
          <w:sz w:val="28"/>
          <w:szCs w:val="28"/>
        </w:rPr>
        <w:t xml:space="preserve">первая ступень рассмотрения налоговых споров – органы налоговой службы. </w:t>
      </w:r>
      <w:proofErr w:type="gramStart"/>
      <w:r>
        <w:rPr>
          <w:rFonts w:ascii="Times New Roman" w:hAnsi="Times New Roman" w:cs="Times New Roman"/>
          <w:sz w:val="28"/>
          <w:szCs w:val="28"/>
        </w:rPr>
        <w:t>Это дает возможность налогоплательщику реализовать право на разрешение</w:t>
      </w:r>
      <w:r w:rsidRPr="004A3661">
        <w:rPr>
          <w:rFonts w:ascii="Times New Roman" w:hAnsi="Times New Roman" w:cs="Times New Roman"/>
          <w:sz w:val="28"/>
          <w:szCs w:val="28"/>
        </w:rPr>
        <w:t xml:space="preserve"> спор</w:t>
      </w:r>
      <w:r>
        <w:rPr>
          <w:rFonts w:ascii="Times New Roman" w:hAnsi="Times New Roman" w:cs="Times New Roman"/>
          <w:sz w:val="28"/>
          <w:szCs w:val="28"/>
        </w:rPr>
        <w:t xml:space="preserve">а в пределах налоговой системы и является </w:t>
      </w:r>
      <w:proofErr w:type="spellStart"/>
      <w:r>
        <w:rPr>
          <w:rFonts w:ascii="Times New Roman" w:hAnsi="Times New Roman" w:cs="Times New Roman"/>
          <w:sz w:val="28"/>
          <w:szCs w:val="28"/>
        </w:rPr>
        <w:t>незатратным</w:t>
      </w:r>
      <w:proofErr w:type="spellEnd"/>
      <w:r>
        <w:rPr>
          <w:rFonts w:ascii="Times New Roman" w:hAnsi="Times New Roman" w:cs="Times New Roman"/>
          <w:sz w:val="28"/>
          <w:szCs w:val="28"/>
        </w:rPr>
        <w:t xml:space="preserve"> механизмом разрешения спора</w:t>
      </w:r>
      <w:r w:rsidRPr="004A3661">
        <w:rPr>
          <w:rFonts w:ascii="Times New Roman" w:hAnsi="Times New Roman" w:cs="Times New Roman"/>
          <w:sz w:val="28"/>
          <w:szCs w:val="28"/>
        </w:rPr>
        <w:t>, а налоговым органам</w:t>
      </w:r>
      <w:r>
        <w:rPr>
          <w:rFonts w:ascii="Times New Roman" w:hAnsi="Times New Roman" w:cs="Times New Roman"/>
          <w:sz w:val="28"/>
          <w:szCs w:val="28"/>
        </w:rPr>
        <w:t xml:space="preserve"> –</w:t>
      </w:r>
      <w:r w:rsidRPr="004A3661">
        <w:rPr>
          <w:rFonts w:ascii="Times New Roman" w:hAnsi="Times New Roman" w:cs="Times New Roman"/>
          <w:sz w:val="28"/>
          <w:szCs w:val="28"/>
        </w:rPr>
        <w:t xml:space="preserve"> выразить окончательную позицию </w:t>
      </w:r>
      <w:r>
        <w:rPr>
          <w:rFonts w:ascii="Times New Roman" w:hAnsi="Times New Roman" w:cs="Times New Roman"/>
          <w:sz w:val="28"/>
          <w:szCs w:val="28"/>
        </w:rPr>
        <w:t>по спорным вопросам, п</w:t>
      </w:r>
      <w:r w:rsidRPr="00610DF4">
        <w:rPr>
          <w:rFonts w:ascii="Times New Roman" w:hAnsi="Times New Roman" w:cs="Times New Roman"/>
          <w:sz w:val="28"/>
          <w:szCs w:val="28"/>
        </w:rPr>
        <w:t>ри этом внутренняя процедура рассмотрения налоговых споров, так</w:t>
      </w:r>
      <w:r>
        <w:rPr>
          <w:rFonts w:ascii="Times New Roman" w:hAnsi="Times New Roman" w:cs="Times New Roman"/>
          <w:sz w:val="28"/>
          <w:szCs w:val="28"/>
        </w:rPr>
        <w:t>же</w:t>
      </w:r>
      <w:r w:rsidRPr="00610DF4">
        <w:rPr>
          <w:rFonts w:ascii="Times New Roman" w:hAnsi="Times New Roman" w:cs="Times New Roman"/>
          <w:sz w:val="28"/>
          <w:szCs w:val="28"/>
        </w:rPr>
        <w:t xml:space="preserve"> как и в Казахстане, позволяет исправлять ошибки внутри системы (ошибки аудита), </w:t>
      </w:r>
      <w:r>
        <w:rPr>
          <w:rFonts w:ascii="Times New Roman" w:hAnsi="Times New Roman" w:cs="Times New Roman"/>
          <w:sz w:val="28"/>
          <w:szCs w:val="28"/>
        </w:rPr>
        <w:t>при выявлении системных – законодательное вмешательство и применение процедур налогового администрирования</w:t>
      </w:r>
      <w:r w:rsidRPr="00610DF4">
        <w:rPr>
          <w:rFonts w:ascii="Times New Roman" w:hAnsi="Times New Roman" w:cs="Times New Roman"/>
          <w:sz w:val="28"/>
          <w:szCs w:val="28"/>
        </w:rPr>
        <w:t>.</w:t>
      </w:r>
      <w:proofErr w:type="gramEnd"/>
    </w:p>
    <w:p w:rsidR="000F2121" w:rsidRDefault="000F2121" w:rsidP="000F2121">
      <w:pPr>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В международной практике применяются различные модели налоговой апелляции в зависимости от системы права, формы государственного устройства, экономического развития, культурного наследия и истории. В целом, можно выделить несколько основных моделей налоговой апелляции: </w:t>
      </w:r>
    </w:p>
    <w:p w:rsidR="000F2121" w:rsidRDefault="000F2121" w:rsidP="000F2121">
      <w:pPr>
        <w:spacing w:after="0" w:line="240" w:lineRule="atLeast"/>
        <w:ind w:firstLine="708"/>
        <w:jc w:val="both"/>
        <w:rPr>
          <w:rFonts w:ascii="Times New Roman" w:hAnsi="Times New Roman" w:cs="Times New Roman"/>
          <w:sz w:val="28"/>
          <w:szCs w:val="28"/>
        </w:rPr>
      </w:pPr>
      <w:proofErr w:type="gramStart"/>
      <w:r>
        <w:rPr>
          <w:rFonts w:ascii="Times New Roman" w:hAnsi="Times New Roman" w:cs="Times New Roman"/>
          <w:sz w:val="28"/>
          <w:szCs w:val="28"/>
        </w:rPr>
        <w:t>Первая – досудебные налоговые апелляции только в налоговых органах (Норвегия, Австрия, Бельгия, Израиль, Ирландия, Китай, Исландия, Россия, Венгрия, Греция, Польша, Словакия, Чехия, Эстония, Латвия);</w:t>
      </w:r>
      <w:proofErr w:type="gramEnd"/>
    </w:p>
    <w:p w:rsidR="000F2121" w:rsidRDefault="000F2121" w:rsidP="000F2121">
      <w:pPr>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Вторая – наряду с налоговой апелляцией в налоговых органах предусмотрена возможность урегулирования налоговых споров в трибунале или </w:t>
      </w:r>
      <w:r>
        <w:rPr>
          <w:rFonts w:ascii="Times New Roman" w:hAnsi="Times New Roman" w:cs="Times New Roman"/>
          <w:sz w:val="28"/>
          <w:szCs w:val="28"/>
        </w:rPr>
        <w:lastRenderedPageBreak/>
        <w:t>комиссии (трибунал – Великобритания, Австралия, Япония, комиссия – Швейцария, Литва);</w:t>
      </w:r>
    </w:p>
    <w:p w:rsidR="000F2121" w:rsidRDefault="000F2121" w:rsidP="000F2121">
      <w:pPr>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Третья – наряду с налоговой апелляцией в налоговых органах действуют специализированные налоговые суды (США, Канада, Италия, Турция);</w:t>
      </w:r>
    </w:p>
    <w:p w:rsidR="000F2121" w:rsidRDefault="000F2121" w:rsidP="000F2121">
      <w:pPr>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Четвертая – налоговые споры рассматривает Государственный налоговый трибунал, входящий в состав Министерства по налогам и сборам (Дания).</w:t>
      </w:r>
    </w:p>
    <w:p w:rsidR="000F2121" w:rsidRDefault="000F2121" w:rsidP="000F2121">
      <w:pPr>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При этом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право судебного обжалования реализуется во всех странах.</w:t>
      </w:r>
    </w:p>
    <w:p w:rsidR="000F2121" w:rsidRDefault="000F2121" w:rsidP="000F2121">
      <w:pPr>
        <w:pStyle w:val="a3"/>
        <w:spacing w:after="0" w:line="240" w:lineRule="atLeast"/>
        <w:ind w:firstLine="709"/>
        <w:jc w:val="both"/>
        <w:rPr>
          <w:sz w:val="28"/>
          <w:szCs w:val="28"/>
          <w:lang w:val="ru-RU"/>
        </w:rPr>
      </w:pPr>
      <w:r>
        <w:rPr>
          <w:sz w:val="28"/>
          <w:szCs w:val="28"/>
          <w:lang w:val="ru-RU"/>
        </w:rPr>
        <w:t>В основном предметом обжалования являются результаты налоговых проверок (США, Канада</w:t>
      </w:r>
      <w:r w:rsidRPr="00C0715A">
        <w:rPr>
          <w:sz w:val="28"/>
          <w:szCs w:val="28"/>
          <w:lang w:val="ru-RU"/>
        </w:rPr>
        <w:t>, Австрали</w:t>
      </w:r>
      <w:r>
        <w:rPr>
          <w:sz w:val="28"/>
          <w:szCs w:val="28"/>
          <w:lang w:val="ru-RU"/>
        </w:rPr>
        <w:t>я</w:t>
      </w:r>
      <w:r w:rsidRPr="00C0715A">
        <w:rPr>
          <w:sz w:val="28"/>
          <w:szCs w:val="28"/>
          <w:lang w:val="ru-RU"/>
        </w:rPr>
        <w:t xml:space="preserve"> и Литв</w:t>
      </w:r>
      <w:r>
        <w:rPr>
          <w:sz w:val="28"/>
          <w:szCs w:val="28"/>
          <w:lang w:val="ru-RU"/>
        </w:rPr>
        <w:t>а)</w:t>
      </w:r>
      <w:r w:rsidRPr="00C0715A">
        <w:rPr>
          <w:sz w:val="28"/>
          <w:szCs w:val="28"/>
          <w:lang w:val="ru-RU"/>
        </w:rPr>
        <w:t xml:space="preserve"> </w:t>
      </w:r>
      <w:r>
        <w:rPr>
          <w:sz w:val="28"/>
          <w:szCs w:val="28"/>
          <w:lang w:val="ru-RU"/>
        </w:rPr>
        <w:t xml:space="preserve">либо других изменений оценок налоговых обязательств (аналог камерального контроля в Казахстане) (Австралия, Дания, Нидерланды). </w:t>
      </w:r>
    </w:p>
    <w:p w:rsidR="000F2121" w:rsidRDefault="000F2121" w:rsidP="000F2121">
      <w:pPr>
        <w:pStyle w:val="a3"/>
        <w:spacing w:after="0" w:line="240" w:lineRule="atLeast"/>
        <w:ind w:firstLine="709"/>
        <w:jc w:val="both"/>
        <w:rPr>
          <w:sz w:val="28"/>
          <w:szCs w:val="28"/>
          <w:lang w:val="ru-RU"/>
        </w:rPr>
      </w:pPr>
      <w:r>
        <w:rPr>
          <w:sz w:val="28"/>
          <w:szCs w:val="28"/>
          <w:lang w:val="ru-RU"/>
        </w:rPr>
        <w:t xml:space="preserve">Независимые подходы при рассмотрении жалоб налогоплательщиков реализуются через созданные структуры вне системы налоговых и судебных органов – Трибуналах (за исключением Дании) и Комиссиях, куда вправе обратиться налогоплательщик при несогласии с результатами аудита и с решением по результатам рассмотрения жалоб налоговыми органами. Как правило, утверждается состав таких органов на установленный срок (5-7 лет), штат (председатель и члены), к которым установлены требования по образованию, опыту и квалификации. Решения выносятся, в основном, большинством голосов и носят обязательный характер, при этом у сторон спора остается право на судебное обжалование. </w:t>
      </w:r>
    </w:p>
    <w:p w:rsidR="000F2121" w:rsidRDefault="000F2121" w:rsidP="000F2121">
      <w:pPr>
        <w:pStyle w:val="a3"/>
        <w:spacing w:after="0" w:line="240" w:lineRule="atLeast"/>
        <w:ind w:firstLine="709"/>
        <w:jc w:val="both"/>
        <w:rPr>
          <w:sz w:val="28"/>
          <w:szCs w:val="28"/>
          <w:lang w:val="ru-RU"/>
        </w:rPr>
      </w:pPr>
      <w:r>
        <w:rPr>
          <w:sz w:val="28"/>
          <w:szCs w:val="28"/>
          <w:lang w:val="ru-RU"/>
        </w:rPr>
        <w:t>Внутри системы налоговых органов независимые подходы достигаются через разделение функций апелляц</w:t>
      </w:r>
      <w:proofErr w:type="gramStart"/>
      <w:r>
        <w:rPr>
          <w:sz w:val="28"/>
          <w:szCs w:val="28"/>
          <w:lang w:val="ru-RU"/>
        </w:rPr>
        <w:t>ии и ау</w:t>
      </w:r>
      <w:proofErr w:type="gramEnd"/>
      <w:r>
        <w:rPr>
          <w:sz w:val="28"/>
          <w:szCs w:val="28"/>
          <w:lang w:val="ru-RU"/>
        </w:rPr>
        <w:t xml:space="preserve">дита. Такая практика действует </w:t>
      </w:r>
      <w:r w:rsidRPr="00C0715A">
        <w:rPr>
          <w:sz w:val="28"/>
          <w:szCs w:val="28"/>
          <w:lang w:val="ru-RU"/>
        </w:rPr>
        <w:t>в Нидерландах, Великобритании и Австралии</w:t>
      </w:r>
      <w:r>
        <w:rPr>
          <w:sz w:val="28"/>
          <w:szCs w:val="28"/>
          <w:lang w:val="ru-RU"/>
        </w:rPr>
        <w:t xml:space="preserve"> где </w:t>
      </w:r>
      <w:r w:rsidRPr="00C0715A">
        <w:rPr>
          <w:sz w:val="28"/>
          <w:szCs w:val="28"/>
          <w:lang w:val="ru-RU"/>
        </w:rPr>
        <w:t>решение по жалобе принимается сотрудником налогового органа, который не принимал оспариваемого решения. П</w:t>
      </w:r>
      <w:r>
        <w:rPr>
          <w:sz w:val="28"/>
          <w:szCs w:val="28"/>
          <w:lang w:val="ru-RU"/>
        </w:rPr>
        <w:t>ри этом до вынесения решения</w:t>
      </w:r>
      <w:r w:rsidRPr="00C0715A">
        <w:rPr>
          <w:sz w:val="28"/>
          <w:szCs w:val="28"/>
          <w:lang w:val="ru-RU"/>
        </w:rPr>
        <w:t xml:space="preserve"> налогоплательщик имеет право быть выслушанным. </w:t>
      </w:r>
    </w:p>
    <w:p w:rsidR="000F2121" w:rsidRPr="00281769" w:rsidRDefault="000F2121" w:rsidP="000F2121">
      <w:pPr>
        <w:pStyle w:val="a3"/>
        <w:spacing w:after="0" w:line="240" w:lineRule="atLeast"/>
        <w:ind w:firstLine="709"/>
        <w:jc w:val="both"/>
        <w:rPr>
          <w:sz w:val="28"/>
          <w:szCs w:val="28"/>
          <w:lang w:val="ru-RU"/>
        </w:rPr>
      </w:pPr>
      <w:r>
        <w:rPr>
          <w:sz w:val="28"/>
          <w:szCs w:val="28"/>
          <w:lang w:val="ru-RU"/>
        </w:rPr>
        <w:t>Другим способом обеспечения независимости в ходе рассмотрения апелляций является прямое подчинение подразделений апелляции руководителю налоговой службы, так с</w:t>
      </w:r>
      <w:r w:rsidRPr="00281769">
        <w:rPr>
          <w:sz w:val="28"/>
          <w:szCs w:val="28"/>
          <w:lang w:val="ru-RU"/>
        </w:rPr>
        <w:t>лужба апелляции в США и Канаде имеет прямую подчиненность Комиссару, что обуславливает ее независимость от подразделений, вынесших обжалуемые решения</w:t>
      </w:r>
      <w:r>
        <w:rPr>
          <w:sz w:val="28"/>
          <w:szCs w:val="28"/>
          <w:lang w:val="ru-RU"/>
        </w:rPr>
        <w:t>.</w:t>
      </w:r>
    </w:p>
    <w:p w:rsidR="000F2121" w:rsidRDefault="000F2121" w:rsidP="000F2121">
      <w:pPr>
        <w:pStyle w:val="a3"/>
        <w:spacing w:after="0" w:line="240" w:lineRule="atLeast"/>
        <w:ind w:firstLine="709"/>
        <w:jc w:val="both"/>
        <w:rPr>
          <w:sz w:val="28"/>
          <w:szCs w:val="28"/>
          <w:lang w:val="ru-RU"/>
        </w:rPr>
      </w:pPr>
      <w:r>
        <w:rPr>
          <w:sz w:val="28"/>
          <w:szCs w:val="28"/>
          <w:lang w:val="ru-RU"/>
        </w:rPr>
        <w:t xml:space="preserve">Распространенной формой реализации прав налогоплательщиков является институт омбудсмена, который действует в США, Канаде, Великобритании, Австралии, Нидерландах и Дании. Омбудсмен рассматривает обращения по процедурным вопросам и на действия должностных лиц органов налоговой службы. Спорные вопросы методологического характера не рассматривает. Решения омбудсмена носят рекомендательный характер, и он не может обеспечить быстрое решение сложных проблем, но при этом он позволяет опознавать возникающие проблемы в налоговом администрировании и предпринимать шаги по их решению. </w:t>
      </w:r>
    </w:p>
    <w:p w:rsidR="000F2121" w:rsidRPr="000F2121" w:rsidRDefault="000F2121" w:rsidP="008F40B5">
      <w:pPr>
        <w:shd w:val="clear" w:color="auto" w:fill="FFFFFF"/>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ab/>
      </w:r>
      <w:r w:rsidRPr="000F2121">
        <w:rPr>
          <w:rFonts w:ascii="Times New Roman" w:hAnsi="Times New Roman" w:cs="Times New Roman"/>
          <w:sz w:val="28"/>
          <w:szCs w:val="28"/>
        </w:rPr>
        <w:t>Как ранее указано, самой распространенной моделью налоговой апелляции является форма с апелляцией только в органах налоговой службы. При этом</w:t>
      </w:r>
      <w:proofErr w:type="gramStart"/>
      <w:r w:rsidRPr="000F2121">
        <w:rPr>
          <w:rFonts w:ascii="Times New Roman" w:hAnsi="Times New Roman" w:cs="Times New Roman"/>
          <w:sz w:val="28"/>
          <w:szCs w:val="28"/>
        </w:rPr>
        <w:t>,</w:t>
      </w:r>
      <w:proofErr w:type="gramEnd"/>
      <w:r w:rsidRPr="000F2121">
        <w:rPr>
          <w:rFonts w:ascii="Times New Roman" w:hAnsi="Times New Roman" w:cs="Times New Roman"/>
          <w:sz w:val="28"/>
          <w:szCs w:val="28"/>
        </w:rPr>
        <w:t xml:space="preserve"> наиболее распространенной и эффективной является одноуровневая ведомственная система досудебной налоговой апелляции, которая рекомендована для реализации в Казахстане. </w:t>
      </w:r>
      <w:r w:rsidRPr="000F2121">
        <w:rPr>
          <w:rFonts w:ascii="Times New Roman" w:hAnsi="Times New Roman" w:cs="Times New Roman"/>
          <w:sz w:val="28"/>
          <w:szCs w:val="28"/>
        </w:rPr>
        <w:tab/>
        <w:t xml:space="preserve">С сентября 2013 года в Казахстане функционирует одноуровневый порядок обжалования результатов налоговой проверки в связи с централизацией подразделений аудита в Налоговых </w:t>
      </w:r>
      <w:r w:rsidRPr="000F2121">
        <w:rPr>
          <w:rFonts w:ascii="Times New Roman" w:hAnsi="Times New Roman" w:cs="Times New Roman"/>
          <w:sz w:val="28"/>
          <w:szCs w:val="28"/>
        </w:rPr>
        <w:lastRenderedPageBreak/>
        <w:t xml:space="preserve">департаментах по областям, </w:t>
      </w:r>
      <w:proofErr w:type="spellStart"/>
      <w:r w:rsidRPr="000F2121">
        <w:rPr>
          <w:rFonts w:ascii="Times New Roman" w:hAnsi="Times New Roman" w:cs="Times New Roman"/>
          <w:sz w:val="28"/>
          <w:szCs w:val="28"/>
        </w:rPr>
        <w:t>г</w:t>
      </w:r>
      <w:proofErr w:type="gramStart"/>
      <w:r w:rsidRPr="000F2121">
        <w:rPr>
          <w:rFonts w:ascii="Times New Roman" w:hAnsi="Times New Roman" w:cs="Times New Roman"/>
          <w:sz w:val="28"/>
          <w:szCs w:val="28"/>
        </w:rPr>
        <w:t>.А</w:t>
      </w:r>
      <w:proofErr w:type="gramEnd"/>
      <w:r w:rsidRPr="000F2121">
        <w:rPr>
          <w:rFonts w:ascii="Times New Roman" w:hAnsi="Times New Roman" w:cs="Times New Roman"/>
          <w:sz w:val="28"/>
          <w:szCs w:val="28"/>
        </w:rPr>
        <w:t>стана</w:t>
      </w:r>
      <w:proofErr w:type="spellEnd"/>
      <w:r w:rsidRPr="000F2121">
        <w:rPr>
          <w:rFonts w:ascii="Times New Roman" w:hAnsi="Times New Roman" w:cs="Times New Roman"/>
          <w:sz w:val="28"/>
          <w:szCs w:val="28"/>
        </w:rPr>
        <w:t xml:space="preserve"> и </w:t>
      </w:r>
      <w:proofErr w:type="spellStart"/>
      <w:r w:rsidRPr="000F2121">
        <w:rPr>
          <w:rFonts w:ascii="Times New Roman" w:hAnsi="Times New Roman" w:cs="Times New Roman"/>
          <w:sz w:val="28"/>
          <w:szCs w:val="28"/>
        </w:rPr>
        <w:t>г.Алматы</w:t>
      </w:r>
      <w:proofErr w:type="spellEnd"/>
      <w:r w:rsidRPr="000F2121">
        <w:rPr>
          <w:rFonts w:ascii="Times New Roman" w:hAnsi="Times New Roman" w:cs="Times New Roman"/>
          <w:sz w:val="28"/>
          <w:szCs w:val="28"/>
        </w:rPr>
        <w:t>.</w:t>
      </w:r>
      <w:r w:rsidRPr="000F2121">
        <w:rPr>
          <w:rFonts w:ascii="Times New Roman" w:hAnsi="Times New Roman" w:cs="Times New Roman"/>
          <w:sz w:val="28"/>
          <w:szCs w:val="28"/>
        </w:rPr>
        <w:tab/>
        <w:t xml:space="preserve">Полагаем, что внедрение одноуровневой ведомственной апелляции позволит обеспечить качество </w:t>
      </w:r>
      <w:r w:rsidR="008A3630">
        <w:rPr>
          <w:rFonts w:ascii="Times New Roman" w:hAnsi="Times New Roman" w:cs="Times New Roman"/>
          <w:sz w:val="28"/>
          <w:szCs w:val="28"/>
          <w:lang w:val="kk-KZ"/>
        </w:rPr>
        <w:t>р</w:t>
      </w:r>
      <w:r w:rsidRPr="004C096B">
        <w:rPr>
          <w:rFonts w:ascii="Times New Roman" w:hAnsi="Times New Roman" w:cs="Times New Roman"/>
          <w:sz w:val="28"/>
          <w:szCs w:val="28"/>
          <w:lang w:val="kk-KZ"/>
        </w:rPr>
        <w:t xml:space="preserve">ешений по налоговым спорам, так как при такой структуре позицию </w:t>
      </w:r>
      <w:r w:rsidRPr="000F2121">
        <w:rPr>
          <w:rFonts w:ascii="Times New Roman" w:hAnsi="Times New Roman" w:cs="Times New Roman"/>
          <w:sz w:val="28"/>
          <w:szCs w:val="28"/>
        </w:rPr>
        <w:t>органов налоговой службы выражает единожды компетентный орган - Налоговый комитет, а также сократит сроки рассмотрения жалоб.</w:t>
      </w:r>
    </w:p>
    <w:p w:rsidR="000F2121" w:rsidRDefault="000F2121" w:rsidP="000F2121">
      <w:pPr>
        <w:pStyle w:val="2"/>
        <w:tabs>
          <w:tab w:val="left" w:pos="720"/>
        </w:tabs>
        <w:spacing w:after="0" w:line="240" w:lineRule="atLeast"/>
        <w:jc w:val="both"/>
        <w:rPr>
          <w:rFonts w:ascii="Times New Roman" w:hAnsi="Times New Roman" w:cs="Times New Roman"/>
          <w:sz w:val="28"/>
          <w:szCs w:val="28"/>
        </w:rPr>
      </w:pPr>
      <w:r>
        <w:rPr>
          <w:rFonts w:ascii="Times New Roman" w:hAnsi="Times New Roman" w:cs="Times New Roman"/>
          <w:sz w:val="28"/>
          <w:szCs w:val="28"/>
        </w:rPr>
        <w:tab/>
        <w:t xml:space="preserve">В целях </w:t>
      </w:r>
      <w:proofErr w:type="gramStart"/>
      <w:r>
        <w:rPr>
          <w:rFonts w:ascii="Times New Roman" w:hAnsi="Times New Roman" w:cs="Times New Roman"/>
          <w:sz w:val="28"/>
          <w:szCs w:val="28"/>
        </w:rPr>
        <w:t>обеспечения прозрачности процедуры рассмотрения жалобы</w:t>
      </w:r>
      <w:proofErr w:type="gramEnd"/>
      <w:r>
        <w:rPr>
          <w:rFonts w:ascii="Times New Roman" w:hAnsi="Times New Roman" w:cs="Times New Roman"/>
          <w:sz w:val="28"/>
          <w:szCs w:val="28"/>
        </w:rPr>
        <w:t xml:space="preserve"> предполагаются законодательные изменения:</w:t>
      </w:r>
    </w:p>
    <w:p w:rsidR="000F2121" w:rsidRDefault="000F2121" w:rsidP="000F2121">
      <w:pPr>
        <w:pStyle w:val="2"/>
        <w:tabs>
          <w:tab w:val="left" w:pos="720"/>
        </w:tabs>
        <w:spacing w:after="0" w:line="240" w:lineRule="atLeast"/>
        <w:jc w:val="both"/>
        <w:rPr>
          <w:rFonts w:ascii="Times New Roman" w:hAnsi="Times New Roman" w:cs="Times New Roman"/>
          <w:sz w:val="28"/>
          <w:szCs w:val="28"/>
        </w:rPr>
      </w:pPr>
      <w:r>
        <w:rPr>
          <w:rFonts w:ascii="Times New Roman" w:hAnsi="Times New Roman" w:cs="Times New Roman"/>
          <w:sz w:val="28"/>
          <w:szCs w:val="28"/>
        </w:rPr>
        <w:tab/>
        <w:t xml:space="preserve">– обязанность проведения встреч и </w:t>
      </w:r>
      <w:proofErr w:type="gramStart"/>
      <w:r>
        <w:rPr>
          <w:rFonts w:ascii="Times New Roman" w:hAnsi="Times New Roman" w:cs="Times New Roman"/>
          <w:sz w:val="28"/>
          <w:szCs w:val="28"/>
        </w:rPr>
        <w:t>видео-конференций</w:t>
      </w:r>
      <w:proofErr w:type="gramEnd"/>
      <w:r>
        <w:rPr>
          <w:rFonts w:ascii="Times New Roman" w:hAnsi="Times New Roman" w:cs="Times New Roman"/>
          <w:sz w:val="28"/>
          <w:szCs w:val="28"/>
        </w:rPr>
        <w:t xml:space="preserve"> в ходе рассмотрения жалобы по желанию налогоплательщика;</w:t>
      </w:r>
    </w:p>
    <w:p w:rsidR="000F2121" w:rsidRDefault="000F2121" w:rsidP="000F2121">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возможность продления срока рассмотрения жалобы только по согласованию с налогоплательщиком, либо на фиксированный период времени.</w:t>
      </w:r>
    </w:p>
    <w:p w:rsidR="000F2121" w:rsidRDefault="000F2121" w:rsidP="000F2121">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Предпринимаются организационные изменения, которые позволят снизить количество налоговых споров и обеспечат единую практику рассмотрения споров:</w:t>
      </w:r>
    </w:p>
    <w:p w:rsidR="000F2121" w:rsidRDefault="000F2121" w:rsidP="000F2121">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меры по предотвращению возникновения налоговых споров (издание комментариев к Налоговому кодексу, повышение качества аудита);</w:t>
      </w:r>
    </w:p>
    <w:p w:rsidR="000F2121" w:rsidRDefault="000F2121" w:rsidP="000F2121">
      <w:pPr>
        <w:spacing w:after="0" w:line="240" w:lineRule="atLeast"/>
        <w:ind w:left="708" w:firstLine="1"/>
        <w:jc w:val="both"/>
        <w:rPr>
          <w:rFonts w:ascii="Times New Roman" w:hAnsi="Times New Roman" w:cs="Times New Roman"/>
          <w:sz w:val="28"/>
          <w:szCs w:val="28"/>
        </w:rPr>
      </w:pPr>
      <w:r>
        <w:rPr>
          <w:rFonts w:ascii="Times New Roman" w:hAnsi="Times New Roman" w:cs="Times New Roman"/>
          <w:sz w:val="28"/>
          <w:szCs w:val="28"/>
        </w:rPr>
        <w:t>– использование создаваемой общей базы решений.</w:t>
      </w:r>
    </w:p>
    <w:p w:rsidR="000F2121" w:rsidRPr="00560AC4" w:rsidRDefault="000F2121" w:rsidP="000F2121">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С целью упрощения процедуры подачи жалобы для налогоплательщиков проводится работа по введению следующих изменений:</w:t>
      </w:r>
    </w:p>
    <w:p w:rsidR="000F2121" w:rsidRDefault="000F2121" w:rsidP="000F2121">
      <w:pPr>
        <w:pStyle w:val="2"/>
        <w:tabs>
          <w:tab w:val="left" w:pos="720"/>
        </w:tabs>
        <w:spacing w:after="0" w:line="240" w:lineRule="atLeast"/>
        <w:jc w:val="both"/>
        <w:rPr>
          <w:rFonts w:ascii="Times New Roman" w:hAnsi="Times New Roman" w:cs="Times New Roman"/>
          <w:sz w:val="28"/>
          <w:szCs w:val="28"/>
        </w:rPr>
      </w:pPr>
      <w:r>
        <w:rPr>
          <w:rFonts w:ascii="Times New Roman" w:hAnsi="Times New Roman" w:cs="Times New Roman"/>
          <w:sz w:val="28"/>
          <w:szCs w:val="28"/>
        </w:rPr>
        <w:tab/>
        <w:t xml:space="preserve">– возможность подачи жалобы и получения решений в электронном виде; </w:t>
      </w:r>
    </w:p>
    <w:p w:rsidR="000F2121" w:rsidRDefault="000F2121" w:rsidP="000F2121">
      <w:pPr>
        <w:pStyle w:val="2"/>
        <w:tabs>
          <w:tab w:val="left" w:pos="0"/>
        </w:tabs>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пересмотр требований к подаче жалобы и планируется исключить требование о приложении к жалобе документов, которые имеются в налоговых органах. На данное время, </w:t>
      </w:r>
      <w:proofErr w:type="spellStart"/>
      <w:r>
        <w:rPr>
          <w:rFonts w:ascii="Times New Roman" w:hAnsi="Times New Roman" w:cs="Times New Roman"/>
          <w:sz w:val="28"/>
          <w:szCs w:val="28"/>
        </w:rPr>
        <w:t>неприложение</w:t>
      </w:r>
      <w:proofErr w:type="spellEnd"/>
      <w:r>
        <w:rPr>
          <w:rFonts w:ascii="Times New Roman" w:hAnsi="Times New Roman" w:cs="Times New Roman"/>
          <w:sz w:val="28"/>
          <w:szCs w:val="28"/>
        </w:rPr>
        <w:t xml:space="preserve"> соответствующих документов к жалобе является основанием для отказа в рассмотрении жалобы по формальным признакам;</w:t>
      </w:r>
    </w:p>
    <w:p w:rsidR="000F2121" w:rsidRDefault="000F2121" w:rsidP="000F2121">
      <w:pPr>
        <w:pStyle w:val="2"/>
        <w:tabs>
          <w:tab w:val="left" w:pos="720"/>
        </w:tabs>
        <w:spacing w:after="0" w:line="240" w:lineRule="atLeast"/>
        <w:jc w:val="both"/>
        <w:rPr>
          <w:rFonts w:ascii="Times New Roman" w:hAnsi="Times New Roman" w:cs="Times New Roman"/>
          <w:sz w:val="28"/>
          <w:szCs w:val="28"/>
          <w:lang w:val="kk-KZ"/>
        </w:rPr>
      </w:pPr>
      <w:r w:rsidRPr="001D484E">
        <w:rPr>
          <w:rFonts w:ascii="Times New Roman" w:hAnsi="Times New Roman" w:cs="Times New Roman"/>
          <w:sz w:val="28"/>
          <w:szCs w:val="28"/>
        </w:rPr>
        <w:t xml:space="preserve"> </w:t>
      </w:r>
      <w:r>
        <w:rPr>
          <w:rFonts w:ascii="Times New Roman" w:hAnsi="Times New Roman" w:cs="Times New Roman"/>
          <w:sz w:val="28"/>
          <w:szCs w:val="28"/>
        </w:rPr>
        <w:tab/>
        <w:t>– д</w:t>
      </w:r>
      <w:r w:rsidRPr="001D484E">
        <w:rPr>
          <w:rFonts w:ascii="Times New Roman" w:hAnsi="Times New Roman" w:cs="Times New Roman"/>
          <w:sz w:val="28"/>
          <w:szCs w:val="28"/>
          <w:lang w:val="kk-KZ"/>
        </w:rPr>
        <w:t>ля удобства налогоплательщикам, н</w:t>
      </w:r>
      <w:r w:rsidRPr="001D484E">
        <w:rPr>
          <w:rFonts w:ascii="Times New Roman" w:hAnsi="Times New Roman" w:cs="Times New Roman"/>
          <w:sz w:val="28"/>
          <w:szCs w:val="28"/>
        </w:rPr>
        <w:t>а официальном сайте Налогового комитета размещены пошаговый базовый регламент подачи и образец жалобы</w:t>
      </w:r>
      <w:r>
        <w:rPr>
          <w:rFonts w:ascii="Times New Roman" w:hAnsi="Times New Roman" w:cs="Times New Roman"/>
          <w:sz w:val="28"/>
          <w:szCs w:val="28"/>
        </w:rPr>
        <w:t>.</w:t>
      </w:r>
      <w:r w:rsidRPr="001D484E">
        <w:rPr>
          <w:rFonts w:ascii="Times New Roman" w:hAnsi="Times New Roman" w:cs="Times New Roman"/>
          <w:sz w:val="28"/>
          <w:szCs w:val="28"/>
        </w:rPr>
        <w:t xml:space="preserve"> </w:t>
      </w:r>
    </w:p>
    <w:p w:rsidR="000F2121" w:rsidRDefault="000F2121" w:rsidP="000F2121">
      <w:pPr>
        <w:pStyle w:val="2"/>
        <w:tabs>
          <w:tab w:val="left" w:pos="720"/>
        </w:tabs>
        <w:spacing w:after="0" w:line="240" w:lineRule="atLeast"/>
        <w:jc w:val="both"/>
        <w:rPr>
          <w:rFonts w:ascii="Times New Roman" w:hAnsi="Times New Roman" w:cs="Times New Roman"/>
          <w:sz w:val="28"/>
          <w:szCs w:val="28"/>
        </w:rPr>
      </w:pPr>
      <w:r>
        <w:rPr>
          <w:rFonts w:ascii="Times New Roman" w:hAnsi="Times New Roman" w:cs="Times New Roman"/>
          <w:sz w:val="28"/>
          <w:szCs w:val="28"/>
          <w:lang w:val="kk-KZ"/>
        </w:rPr>
        <w:tab/>
      </w:r>
      <w:r w:rsidRPr="0044271D">
        <w:rPr>
          <w:rFonts w:ascii="Times New Roman" w:hAnsi="Times New Roman" w:cs="Times New Roman"/>
          <w:sz w:val="28"/>
          <w:szCs w:val="28"/>
        </w:rPr>
        <w:t xml:space="preserve">Существующая система налоговых апелляций реализует право налогоплательщика на обжалование в налоговых органах, практика и показатели работы свидетельствуют о необходимости и действенности этой ступени обжалования. </w:t>
      </w:r>
      <w:r>
        <w:rPr>
          <w:rFonts w:ascii="Times New Roman" w:hAnsi="Times New Roman" w:cs="Times New Roman"/>
          <w:sz w:val="28"/>
          <w:szCs w:val="28"/>
        </w:rPr>
        <w:t>Однако, такое досудебное урегулирование налоговых споров не может обеспечить независимые подходы, полную открытость и прозрачность ввиду нахождения налоговой апелляции внутри налоговой системы, основной задачей которой является обеспечение полноты и своевременности поступлений налогов в бюджет.</w:t>
      </w:r>
    </w:p>
    <w:p w:rsidR="000F2121" w:rsidRDefault="000F2121" w:rsidP="000F2121">
      <w:pPr>
        <w:pStyle w:val="2"/>
        <w:tabs>
          <w:tab w:val="left" w:pos="720"/>
        </w:tabs>
        <w:spacing w:after="0" w:line="240" w:lineRule="atLeast"/>
        <w:jc w:val="both"/>
        <w:rPr>
          <w:rFonts w:ascii="Times New Roman" w:hAnsi="Times New Roman" w:cs="Times New Roman"/>
          <w:sz w:val="28"/>
          <w:szCs w:val="28"/>
        </w:rPr>
      </w:pPr>
      <w:bookmarkStart w:id="0" w:name="_GoBack"/>
      <w:r>
        <w:rPr>
          <w:rFonts w:ascii="Times New Roman" w:hAnsi="Times New Roman" w:cs="Times New Roman"/>
          <w:sz w:val="28"/>
          <w:szCs w:val="28"/>
        </w:rPr>
        <w:tab/>
        <w:t xml:space="preserve">С целью совершенствования досудебного урегулирования налоговых </w:t>
      </w:r>
      <w:bookmarkEnd w:id="0"/>
      <w:r>
        <w:rPr>
          <w:rFonts w:ascii="Times New Roman" w:hAnsi="Times New Roman" w:cs="Times New Roman"/>
          <w:sz w:val="28"/>
          <w:szCs w:val="28"/>
        </w:rPr>
        <w:t>споров была проведена совместная работа Правительства и общественных организаций в лице НЭПК «Союз «</w:t>
      </w:r>
      <w:proofErr w:type="spellStart"/>
      <w:r>
        <w:rPr>
          <w:rFonts w:ascii="Times New Roman" w:hAnsi="Times New Roman" w:cs="Times New Roman"/>
          <w:sz w:val="28"/>
          <w:szCs w:val="28"/>
        </w:rPr>
        <w:t>Атамекен</w:t>
      </w:r>
      <w:proofErr w:type="spellEnd"/>
      <w:r>
        <w:rPr>
          <w:rFonts w:ascii="Times New Roman" w:hAnsi="Times New Roman" w:cs="Times New Roman"/>
          <w:sz w:val="28"/>
          <w:szCs w:val="28"/>
        </w:rPr>
        <w:t xml:space="preserve">». В рамках совместной рабочей группы рассматривались варианты обеспечения независимых подходов в рассмотрении налоговых споров. По итогам работы предложено на данном этапе использовать </w:t>
      </w:r>
      <w:r w:rsidRPr="00594313">
        <w:rPr>
          <w:rFonts w:ascii="Times New Roman" w:hAnsi="Times New Roman"/>
          <w:spacing w:val="4"/>
          <w:sz w:val="28"/>
          <w:szCs w:val="28"/>
        </w:rPr>
        <w:t xml:space="preserve">превентивные меры, упреждающие налоговые споры, с последующим (в течение двух лет) рассмотрением вопроса </w:t>
      </w:r>
      <w:r>
        <w:rPr>
          <w:rFonts w:ascii="Times New Roman" w:hAnsi="Times New Roman"/>
          <w:spacing w:val="4"/>
          <w:sz w:val="28"/>
          <w:szCs w:val="28"/>
        </w:rPr>
        <w:t xml:space="preserve">по </w:t>
      </w:r>
      <w:r>
        <w:rPr>
          <w:rFonts w:ascii="Times New Roman" w:hAnsi="Times New Roman" w:cs="Times New Roman"/>
          <w:sz w:val="28"/>
          <w:szCs w:val="28"/>
        </w:rPr>
        <w:t xml:space="preserve">эффективной модели досудебной налоговой апелляции. </w:t>
      </w:r>
    </w:p>
    <w:p w:rsidR="000F2121" w:rsidRDefault="000F2121" w:rsidP="000F2121">
      <w:pPr>
        <w:spacing w:after="0" w:line="240" w:lineRule="atLeast"/>
        <w:ind w:firstLine="709"/>
        <w:jc w:val="both"/>
        <w:rPr>
          <w:rFonts w:ascii="Times New Roman" w:hAnsi="Times New Roman" w:cs="Times New Roman"/>
          <w:sz w:val="28"/>
          <w:szCs w:val="28"/>
          <w:lang w:val="kk-KZ"/>
        </w:rPr>
      </w:pPr>
    </w:p>
    <w:p w:rsidR="008A3630" w:rsidRDefault="008A3630" w:rsidP="000F2121">
      <w:pPr>
        <w:spacing w:after="0" w:line="240" w:lineRule="atLeast"/>
        <w:ind w:firstLine="709"/>
        <w:jc w:val="both"/>
        <w:rPr>
          <w:rFonts w:ascii="Times New Roman" w:hAnsi="Times New Roman" w:cs="Times New Roman"/>
          <w:sz w:val="28"/>
          <w:szCs w:val="28"/>
          <w:lang w:val="kk-KZ"/>
        </w:rPr>
      </w:pPr>
    </w:p>
    <w:p w:rsidR="008A3630" w:rsidRDefault="008A3630" w:rsidP="000F2121">
      <w:pPr>
        <w:spacing w:after="0" w:line="240" w:lineRule="atLeast"/>
        <w:ind w:firstLine="709"/>
        <w:jc w:val="both"/>
        <w:rPr>
          <w:rFonts w:ascii="Times New Roman" w:hAnsi="Times New Roman" w:cs="Times New Roman"/>
          <w:sz w:val="28"/>
          <w:szCs w:val="28"/>
          <w:lang w:val="kk-KZ"/>
        </w:rPr>
      </w:pPr>
    </w:p>
    <w:p w:rsidR="008A3630" w:rsidRDefault="008A3630" w:rsidP="000F2121">
      <w:pPr>
        <w:spacing w:after="0" w:line="240" w:lineRule="atLeast"/>
        <w:ind w:firstLine="709"/>
        <w:jc w:val="both"/>
        <w:rPr>
          <w:rFonts w:ascii="Times New Roman" w:hAnsi="Times New Roman" w:cs="Times New Roman"/>
          <w:sz w:val="28"/>
          <w:szCs w:val="28"/>
          <w:lang w:val="kk-KZ"/>
        </w:rPr>
      </w:pPr>
    </w:p>
    <w:sectPr w:rsidR="008A3630" w:rsidSect="00174D00">
      <w:pgSz w:w="11906" w:h="16838"/>
      <w:pgMar w:top="680" w:right="680"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878BE"/>
    <w:multiLevelType w:val="hybridMultilevel"/>
    <w:tmpl w:val="E2824318"/>
    <w:lvl w:ilvl="0" w:tplc="9716CFEA">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B1D"/>
    <w:rsid w:val="00003964"/>
    <w:rsid w:val="000043E0"/>
    <w:rsid w:val="00013996"/>
    <w:rsid w:val="00013D96"/>
    <w:rsid w:val="00057430"/>
    <w:rsid w:val="00065C9A"/>
    <w:rsid w:val="00085B2C"/>
    <w:rsid w:val="000A4EE3"/>
    <w:rsid w:val="000B7AA8"/>
    <w:rsid w:val="000C0C05"/>
    <w:rsid w:val="000C54EC"/>
    <w:rsid w:val="000D214C"/>
    <w:rsid w:val="000E1B10"/>
    <w:rsid w:val="000F2121"/>
    <w:rsid w:val="000F2431"/>
    <w:rsid w:val="0012512E"/>
    <w:rsid w:val="001554B3"/>
    <w:rsid w:val="00174D00"/>
    <w:rsid w:val="00180AAF"/>
    <w:rsid w:val="001831B8"/>
    <w:rsid w:val="001873CC"/>
    <w:rsid w:val="001B41E8"/>
    <w:rsid w:val="001C14C1"/>
    <w:rsid w:val="001D2A08"/>
    <w:rsid w:val="001E7C0B"/>
    <w:rsid w:val="001F541B"/>
    <w:rsid w:val="002853FE"/>
    <w:rsid w:val="002A5D8A"/>
    <w:rsid w:val="002C0851"/>
    <w:rsid w:val="00340562"/>
    <w:rsid w:val="003429D6"/>
    <w:rsid w:val="00345123"/>
    <w:rsid w:val="0038000E"/>
    <w:rsid w:val="00381B02"/>
    <w:rsid w:val="003864A1"/>
    <w:rsid w:val="00391135"/>
    <w:rsid w:val="003939A0"/>
    <w:rsid w:val="003F3556"/>
    <w:rsid w:val="003F384E"/>
    <w:rsid w:val="004172A8"/>
    <w:rsid w:val="00427519"/>
    <w:rsid w:val="00434A75"/>
    <w:rsid w:val="004413AD"/>
    <w:rsid w:val="004542C9"/>
    <w:rsid w:val="00464AA4"/>
    <w:rsid w:val="00465B91"/>
    <w:rsid w:val="00474CC1"/>
    <w:rsid w:val="004C096B"/>
    <w:rsid w:val="004C1499"/>
    <w:rsid w:val="004E0127"/>
    <w:rsid w:val="004F593B"/>
    <w:rsid w:val="005029CE"/>
    <w:rsid w:val="005420A8"/>
    <w:rsid w:val="00551EC0"/>
    <w:rsid w:val="00571A51"/>
    <w:rsid w:val="00573B1F"/>
    <w:rsid w:val="00581613"/>
    <w:rsid w:val="005A71E0"/>
    <w:rsid w:val="005B6924"/>
    <w:rsid w:val="005C1482"/>
    <w:rsid w:val="005D1C7B"/>
    <w:rsid w:val="006016EB"/>
    <w:rsid w:val="00667FCD"/>
    <w:rsid w:val="0067676B"/>
    <w:rsid w:val="0069342C"/>
    <w:rsid w:val="00694346"/>
    <w:rsid w:val="006B35BD"/>
    <w:rsid w:val="006B6286"/>
    <w:rsid w:val="006F7084"/>
    <w:rsid w:val="0071097E"/>
    <w:rsid w:val="00723B1D"/>
    <w:rsid w:val="00746EC0"/>
    <w:rsid w:val="00754AE5"/>
    <w:rsid w:val="00755A5C"/>
    <w:rsid w:val="0077241B"/>
    <w:rsid w:val="00792AE6"/>
    <w:rsid w:val="007972B5"/>
    <w:rsid w:val="007A0B63"/>
    <w:rsid w:val="007A1083"/>
    <w:rsid w:val="007D2F33"/>
    <w:rsid w:val="007E1B7C"/>
    <w:rsid w:val="007F3375"/>
    <w:rsid w:val="00805402"/>
    <w:rsid w:val="0081295C"/>
    <w:rsid w:val="008343B8"/>
    <w:rsid w:val="00841377"/>
    <w:rsid w:val="0084607E"/>
    <w:rsid w:val="00857169"/>
    <w:rsid w:val="00860FF2"/>
    <w:rsid w:val="00864C0F"/>
    <w:rsid w:val="008901EB"/>
    <w:rsid w:val="00895C31"/>
    <w:rsid w:val="008A3630"/>
    <w:rsid w:val="008F40B5"/>
    <w:rsid w:val="00937D31"/>
    <w:rsid w:val="009405C9"/>
    <w:rsid w:val="00971CD6"/>
    <w:rsid w:val="00981E06"/>
    <w:rsid w:val="00990E17"/>
    <w:rsid w:val="00997139"/>
    <w:rsid w:val="009F01F1"/>
    <w:rsid w:val="00A16729"/>
    <w:rsid w:val="00A21676"/>
    <w:rsid w:val="00A26EB0"/>
    <w:rsid w:val="00A415A0"/>
    <w:rsid w:val="00A712BD"/>
    <w:rsid w:val="00A751B1"/>
    <w:rsid w:val="00A85039"/>
    <w:rsid w:val="00AA39B7"/>
    <w:rsid w:val="00AC1C58"/>
    <w:rsid w:val="00AD5A78"/>
    <w:rsid w:val="00AE5EB5"/>
    <w:rsid w:val="00AE6CCB"/>
    <w:rsid w:val="00B00C9C"/>
    <w:rsid w:val="00B124AB"/>
    <w:rsid w:val="00B616D6"/>
    <w:rsid w:val="00B87F53"/>
    <w:rsid w:val="00BA312B"/>
    <w:rsid w:val="00BA5317"/>
    <w:rsid w:val="00BC278E"/>
    <w:rsid w:val="00BF0157"/>
    <w:rsid w:val="00BF2573"/>
    <w:rsid w:val="00C07BB6"/>
    <w:rsid w:val="00C261D6"/>
    <w:rsid w:val="00C329BA"/>
    <w:rsid w:val="00C34ABC"/>
    <w:rsid w:val="00C35ACC"/>
    <w:rsid w:val="00C51129"/>
    <w:rsid w:val="00C53F21"/>
    <w:rsid w:val="00C57FA6"/>
    <w:rsid w:val="00C71342"/>
    <w:rsid w:val="00CF723E"/>
    <w:rsid w:val="00D42527"/>
    <w:rsid w:val="00D477C1"/>
    <w:rsid w:val="00D80314"/>
    <w:rsid w:val="00DA700A"/>
    <w:rsid w:val="00DC0CFD"/>
    <w:rsid w:val="00DC4D26"/>
    <w:rsid w:val="00DF060C"/>
    <w:rsid w:val="00DF23D5"/>
    <w:rsid w:val="00DF5390"/>
    <w:rsid w:val="00E17EB9"/>
    <w:rsid w:val="00E20EBB"/>
    <w:rsid w:val="00E31BE5"/>
    <w:rsid w:val="00E36E1D"/>
    <w:rsid w:val="00E46916"/>
    <w:rsid w:val="00E557EC"/>
    <w:rsid w:val="00E8398C"/>
    <w:rsid w:val="00E85F48"/>
    <w:rsid w:val="00EB10F6"/>
    <w:rsid w:val="00ED2370"/>
    <w:rsid w:val="00ED3A8A"/>
    <w:rsid w:val="00EE2470"/>
    <w:rsid w:val="00EE52B9"/>
    <w:rsid w:val="00EF4D53"/>
    <w:rsid w:val="00F30BC7"/>
    <w:rsid w:val="00F37124"/>
    <w:rsid w:val="00F643AA"/>
    <w:rsid w:val="00F85E21"/>
    <w:rsid w:val="00FC4DA2"/>
    <w:rsid w:val="00FC5DDE"/>
    <w:rsid w:val="00FD6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723B1D"/>
    <w:pPr>
      <w:spacing w:after="240" w:line="240" w:lineRule="exact"/>
    </w:pPr>
    <w:rPr>
      <w:rFonts w:ascii="Times New Roman" w:eastAsia="Times New Roman" w:hAnsi="Times New Roman" w:cs="Times New Roman"/>
      <w:sz w:val="20"/>
      <w:szCs w:val="20"/>
      <w:lang w:val="en-US"/>
    </w:rPr>
  </w:style>
  <w:style w:type="character" w:customStyle="1" w:styleId="a4">
    <w:name w:val="Основной текст Знак"/>
    <w:basedOn w:val="a0"/>
    <w:link w:val="a3"/>
    <w:uiPriority w:val="99"/>
    <w:semiHidden/>
    <w:rsid w:val="00723B1D"/>
    <w:rPr>
      <w:rFonts w:ascii="Times New Roman" w:eastAsia="Times New Roman" w:hAnsi="Times New Roman" w:cs="Times New Roman"/>
      <w:sz w:val="20"/>
      <w:szCs w:val="20"/>
      <w:lang w:val="en-US"/>
    </w:rPr>
  </w:style>
  <w:style w:type="paragraph" w:styleId="2">
    <w:name w:val="Body Text 2"/>
    <w:basedOn w:val="a"/>
    <w:link w:val="20"/>
    <w:uiPriority w:val="99"/>
    <w:unhideWhenUsed/>
    <w:rsid w:val="00723B1D"/>
    <w:pPr>
      <w:spacing w:after="120" w:line="480" w:lineRule="auto"/>
    </w:pPr>
  </w:style>
  <w:style w:type="character" w:customStyle="1" w:styleId="20">
    <w:name w:val="Основной текст 2 Знак"/>
    <w:basedOn w:val="a0"/>
    <w:link w:val="2"/>
    <w:uiPriority w:val="99"/>
    <w:rsid w:val="00723B1D"/>
  </w:style>
  <w:style w:type="paragraph" w:styleId="a5">
    <w:name w:val="List Paragraph"/>
    <w:basedOn w:val="a"/>
    <w:uiPriority w:val="34"/>
    <w:qFormat/>
    <w:rsid w:val="005C14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723B1D"/>
    <w:pPr>
      <w:spacing w:after="240" w:line="240" w:lineRule="exact"/>
    </w:pPr>
    <w:rPr>
      <w:rFonts w:ascii="Times New Roman" w:eastAsia="Times New Roman" w:hAnsi="Times New Roman" w:cs="Times New Roman"/>
      <w:sz w:val="20"/>
      <w:szCs w:val="20"/>
      <w:lang w:val="en-US"/>
    </w:rPr>
  </w:style>
  <w:style w:type="character" w:customStyle="1" w:styleId="a4">
    <w:name w:val="Основной текст Знак"/>
    <w:basedOn w:val="a0"/>
    <w:link w:val="a3"/>
    <w:uiPriority w:val="99"/>
    <w:semiHidden/>
    <w:rsid w:val="00723B1D"/>
    <w:rPr>
      <w:rFonts w:ascii="Times New Roman" w:eastAsia="Times New Roman" w:hAnsi="Times New Roman" w:cs="Times New Roman"/>
      <w:sz w:val="20"/>
      <w:szCs w:val="20"/>
      <w:lang w:val="en-US"/>
    </w:rPr>
  </w:style>
  <w:style w:type="paragraph" w:styleId="2">
    <w:name w:val="Body Text 2"/>
    <w:basedOn w:val="a"/>
    <w:link w:val="20"/>
    <w:uiPriority w:val="99"/>
    <w:unhideWhenUsed/>
    <w:rsid w:val="00723B1D"/>
    <w:pPr>
      <w:spacing w:after="120" w:line="480" w:lineRule="auto"/>
    </w:pPr>
  </w:style>
  <w:style w:type="character" w:customStyle="1" w:styleId="20">
    <w:name w:val="Основной текст 2 Знак"/>
    <w:basedOn w:val="a0"/>
    <w:link w:val="2"/>
    <w:uiPriority w:val="99"/>
    <w:rsid w:val="00723B1D"/>
  </w:style>
  <w:style w:type="paragraph" w:styleId="a5">
    <w:name w:val="List Paragraph"/>
    <w:basedOn w:val="a"/>
    <w:uiPriority w:val="34"/>
    <w:qFormat/>
    <w:rsid w:val="005C14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1745</Words>
  <Characters>9953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zisenova</dc:creator>
  <cp:lastModifiedBy>ww</cp:lastModifiedBy>
  <cp:revision>3</cp:revision>
  <dcterms:created xsi:type="dcterms:W3CDTF">2014-12-30T04:31:00Z</dcterms:created>
  <dcterms:modified xsi:type="dcterms:W3CDTF">2014-12-30T04:32:00Z</dcterms:modified>
</cp:coreProperties>
</file>