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3F" w:rsidRDefault="00105035" w:rsidP="001050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05035">
        <w:rPr>
          <w:rFonts w:ascii="Times New Roman" w:hAnsi="Times New Roman" w:cs="Times New Roman"/>
          <w:b/>
          <w:sz w:val="28"/>
          <w:szCs w:val="28"/>
        </w:rPr>
        <w:t>В</w:t>
      </w:r>
      <w:r w:rsidR="00D44015" w:rsidRPr="00D44015">
        <w:rPr>
          <w:rFonts w:ascii="Times New Roman" w:hAnsi="Times New Roman" w:cs="Times New Roman"/>
          <w:b/>
          <w:sz w:val="28"/>
          <w:szCs w:val="28"/>
        </w:rPr>
        <w:t xml:space="preserve">идеоконференция с налогоплательщиком или участником </w:t>
      </w:r>
      <w:r w:rsidR="00456A66">
        <w:rPr>
          <w:rFonts w:ascii="Times New Roman" w:hAnsi="Times New Roman" w:cs="Times New Roman"/>
          <w:b/>
          <w:sz w:val="28"/>
          <w:szCs w:val="28"/>
        </w:rPr>
        <w:t>внешнеэкономической деятельности</w:t>
      </w:r>
      <w:r w:rsidR="00D44015" w:rsidRPr="00D44015">
        <w:rPr>
          <w:rFonts w:ascii="Times New Roman" w:hAnsi="Times New Roman" w:cs="Times New Roman"/>
          <w:b/>
          <w:sz w:val="28"/>
          <w:szCs w:val="28"/>
        </w:rPr>
        <w:t xml:space="preserve"> как возможность изложения ими позиции по жалобе</w:t>
      </w:r>
    </w:p>
    <w:p w:rsidR="00B86D09" w:rsidRDefault="00B86D09" w:rsidP="001050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D83" w:rsidRPr="00354804" w:rsidRDefault="0020021A" w:rsidP="00B86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04">
        <w:rPr>
          <w:rFonts w:ascii="Times New Roman" w:hAnsi="Times New Roman" w:cs="Times New Roman"/>
          <w:sz w:val="28"/>
          <w:szCs w:val="28"/>
        </w:rPr>
        <w:t>Статьей 670 Кодекса Республики Казахстан от 10 декабря 2008 года №99-</w:t>
      </w:r>
      <w:r w:rsidRPr="0035480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54804">
        <w:rPr>
          <w:rFonts w:ascii="Times New Roman" w:hAnsi="Times New Roman" w:cs="Times New Roman"/>
          <w:sz w:val="28"/>
          <w:szCs w:val="28"/>
        </w:rPr>
        <w:t xml:space="preserve"> «О налогах и других обязательных платежах в бюджет» (Налоговый кодекс) предусмотрено проведение вышестоящим налоговым органом в случае необходимости встреч с налогоплательщиком (налоговым агентом) по вопросам, изложенным в жалобе. </w:t>
      </w:r>
    </w:p>
    <w:p w:rsidR="00354804" w:rsidRDefault="00332D83" w:rsidP="00B86D0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54804">
        <w:rPr>
          <w:rFonts w:ascii="Times New Roman" w:hAnsi="Times New Roman" w:cs="Times New Roman"/>
          <w:sz w:val="28"/>
          <w:szCs w:val="28"/>
        </w:rPr>
        <w:t xml:space="preserve">В силу территориальной удаленности от Астаны не все налогоплательщики и участники внешнеэкономической деятельности  (далее – плательщики) имеют возможность лично присутствовать на встречах. Для таких плательщиков с ноября 2014 года предусмотрена возможность </w:t>
      </w:r>
      <w:r w:rsidRPr="00354804">
        <w:rPr>
          <w:rFonts w:ascii="Times New Roman" w:hAnsi="Times New Roman"/>
          <w:sz w:val="28"/>
          <w:szCs w:val="28"/>
        </w:rPr>
        <w:t xml:space="preserve">проведения встречи </w:t>
      </w:r>
      <w:r w:rsidRPr="00354804">
        <w:rPr>
          <w:rFonts w:ascii="Times New Roman" w:hAnsi="Times New Roman"/>
          <w:bCs/>
          <w:color w:val="000000"/>
          <w:sz w:val="28"/>
          <w:szCs w:val="28"/>
        </w:rPr>
        <w:t>в формате видеоконференции.</w:t>
      </w:r>
    </w:p>
    <w:p w:rsidR="00327708" w:rsidRPr="00354804" w:rsidRDefault="00327708" w:rsidP="00B86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04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2D742D" w:rsidRPr="00354804">
        <w:rPr>
          <w:rFonts w:ascii="Times New Roman" w:hAnsi="Times New Roman" w:cs="Times New Roman"/>
          <w:sz w:val="28"/>
          <w:szCs w:val="28"/>
        </w:rPr>
        <w:t>оптимизации</w:t>
      </w:r>
      <w:r w:rsidRPr="00354804">
        <w:rPr>
          <w:rFonts w:ascii="Times New Roman" w:hAnsi="Times New Roman" w:cs="Times New Roman"/>
          <w:sz w:val="28"/>
          <w:szCs w:val="28"/>
        </w:rPr>
        <w:t xml:space="preserve"> процедуры рассмотрения жалобы</w:t>
      </w:r>
      <w:r w:rsidR="002D742D" w:rsidRPr="00354804">
        <w:rPr>
          <w:rFonts w:ascii="Times New Roman" w:hAnsi="Times New Roman" w:cs="Times New Roman"/>
          <w:sz w:val="28"/>
          <w:szCs w:val="28"/>
        </w:rPr>
        <w:t xml:space="preserve"> плательщика</w:t>
      </w:r>
      <w:proofErr w:type="gramEnd"/>
      <w:r w:rsidR="002D742D" w:rsidRPr="00354804">
        <w:rPr>
          <w:rFonts w:ascii="Times New Roman" w:hAnsi="Times New Roman" w:cs="Times New Roman"/>
          <w:sz w:val="28"/>
          <w:szCs w:val="28"/>
        </w:rPr>
        <w:t xml:space="preserve"> на результаты налоговой и таможенной проверки Комитетом</w:t>
      </w:r>
      <w:r w:rsidR="0020021A" w:rsidRPr="00354804">
        <w:rPr>
          <w:rFonts w:ascii="Times New Roman" w:hAnsi="Times New Roman" w:cs="Times New Roman"/>
          <w:sz w:val="28"/>
          <w:szCs w:val="28"/>
        </w:rPr>
        <w:t xml:space="preserve"> государственных доходов Министерства финансов Республики Казахстан</w:t>
      </w:r>
      <w:r w:rsidR="002D742D" w:rsidRPr="00354804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784B02" w:rsidRPr="00354804">
        <w:rPr>
          <w:rFonts w:ascii="Times New Roman" w:hAnsi="Times New Roman" w:cs="Times New Roman"/>
          <w:sz w:val="28"/>
          <w:szCs w:val="28"/>
        </w:rPr>
        <w:t xml:space="preserve"> </w:t>
      </w:r>
      <w:r w:rsidR="002D742D" w:rsidRPr="00354804">
        <w:rPr>
          <w:rFonts w:ascii="Times New Roman" w:hAnsi="Times New Roman" w:cs="Times New Roman"/>
          <w:sz w:val="28"/>
          <w:szCs w:val="28"/>
        </w:rPr>
        <w:t>КГД МФ РК) издан приказ «Об утверждении Регламента проведения встречи в формате видеоконференции с налогоплательщиком (налоговым агентом, участником внешнеэкономической деятельности)</w:t>
      </w:r>
      <w:r w:rsidR="009A2C63" w:rsidRPr="00354804">
        <w:rPr>
          <w:rFonts w:ascii="Times New Roman" w:hAnsi="Times New Roman" w:cs="Times New Roman"/>
          <w:sz w:val="28"/>
          <w:szCs w:val="28"/>
        </w:rPr>
        <w:t xml:space="preserve"> </w:t>
      </w:r>
      <w:r w:rsidR="002D742D" w:rsidRPr="00354804">
        <w:rPr>
          <w:rFonts w:ascii="Times New Roman" w:hAnsi="Times New Roman" w:cs="Times New Roman"/>
          <w:sz w:val="28"/>
          <w:szCs w:val="28"/>
        </w:rPr>
        <w:t>при рассмотрении жалобы на результаты н</w:t>
      </w:r>
      <w:r w:rsidR="00AC24F2">
        <w:rPr>
          <w:rFonts w:ascii="Times New Roman" w:hAnsi="Times New Roman" w:cs="Times New Roman"/>
          <w:sz w:val="28"/>
          <w:szCs w:val="28"/>
        </w:rPr>
        <w:t>алоговой и таможенной проверки»</w:t>
      </w:r>
      <w:r w:rsidR="00AC24F2" w:rsidRPr="00AC24F2">
        <w:rPr>
          <w:rFonts w:ascii="Times New Roman" w:hAnsi="Times New Roman" w:cs="Times New Roman"/>
          <w:sz w:val="28"/>
          <w:szCs w:val="28"/>
        </w:rPr>
        <w:t xml:space="preserve"> </w:t>
      </w:r>
      <w:r w:rsidR="00AC24F2" w:rsidRPr="00354804">
        <w:rPr>
          <w:rFonts w:ascii="Times New Roman" w:hAnsi="Times New Roman" w:cs="Times New Roman"/>
          <w:sz w:val="28"/>
          <w:szCs w:val="28"/>
        </w:rPr>
        <w:t>от 29.10.2014г. №17</w:t>
      </w:r>
      <w:r w:rsidR="00AC24F2">
        <w:rPr>
          <w:rFonts w:ascii="Times New Roman" w:hAnsi="Times New Roman" w:cs="Times New Roman"/>
          <w:sz w:val="28"/>
          <w:szCs w:val="28"/>
        </w:rPr>
        <w:t>.</w:t>
      </w:r>
    </w:p>
    <w:p w:rsidR="002D742D" w:rsidRPr="00354804" w:rsidRDefault="009A2C63" w:rsidP="00B86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04">
        <w:rPr>
          <w:rFonts w:ascii="Times New Roman" w:hAnsi="Times New Roman" w:cs="Times New Roman"/>
          <w:sz w:val="28"/>
          <w:szCs w:val="28"/>
        </w:rPr>
        <w:t>Регламент устанавливает</w:t>
      </w:r>
      <w:r w:rsidR="002D742D" w:rsidRPr="00354804">
        <w:rPr>
          <w:rFonts w:ascii="Times New Roman" w:hAnsi="Times New Roman" w:cs="Times New Roman"/>
          <w:sz w:val="28"/>
          <w:szCs w:val="28"/>
        </w:rPr>
        <w:t xml:space="preserve"> порядок проведения </w:t>
      </w:r>
      <w:r w:rsidRPr="00354804">
        <w:rPr>
          <w:rFonts w:ascii="Times New Roman" w:hAnsi="Times New Roman" w:cs="Times New Roman"/>
          <w:sz w:val="28"/>
          <w:szCs w:val="28"/>
        </w:rPr>
        <w:t xml:space="preserve">встречи </w:t>
      </w:r>
      <w:r w:rsidR="00354804" w:rsidRPr="00354804">
        <w:rPr>
          <w:rFonts w:ascii="Times New Roman" w:hAnsi="Times New Roman" w:cs="Times New Roman"/>
          <w:sz w:val="28"/>
          <w:szCs w:val="28"/>
        </w:rPr>
        <w:t>в формате видеоконференции</w:t>
      </w:r>
      <w:r w:rsidR="00770E4B">
        <w:rPr>
          <w:rFonts w:ascii="Times New Roman" w:hAnsi="Times New Roman" w:cs="Times New Roman"/>
          <w:sz w:val="28"/>
          <w:szCs w:val="28"/>
        </w:rPr>
        <w:t>, в том числе</w:t>
      </w:r>
      <w:r w:rsidR="00AC24F2">
        <w:rPr>
          <w:rFonts w:ascii="Times New Roman" w:hAnsi="Times New Roman" w:cs="Times New Roman"/>
          <w:sz w:val="28"/>
          <w:szCs w:val="28"/>
        </w:rPr>
        <w:t xml:space="preserve"> </w:t>
      </w:r>
      <w:r w:rsidR="00332D83" w:rsidRPr="00354804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5A1ECA" w:rsidRPr="00354804">
        <w:rPr>
          <w:rFonts w:ascii="Times New Roman" w:hAnsi="Times New Roman" w:cs="Times New Roman"/>
          <w:sz w:val="28"/>
          <w:szCs w:val="28"/>
        </w:rPr>
        <w:t>порядок организации и взаимодействия должностных лиц КГД и областных департаментов государственных доходов и по г.Алматы</w:t>
      </w:r>
      <w:r w:rsidR="00354804">
        <w:rPr>
          <w:rFonts w:ascii="Times New Roman" w:hAnsi="Times New Roman" w:cs="Times New Roman"/>
          <w:sz w:val="28"/>
          <w:szCs w:val="28"/>
        </w:rPr>
        <w:t xml:space="preserve"> </w:t>
      </w:r>
      <w:r w:rsidR="00354804" w:rsidRPr="00354804">
        <w:rPr>
          <w:rFonts w:ascii="Times New Roman" w:hAnsi="Times New Roman" w:cs="Times New Roman"/>
          <w:sz w:val="28"/>
          <w:szCs w:val="28"/>
        </w:rPr>
        <w:t>(далее – ДГД)</w:t>
      </w:r>
      <w:r w:rsidRPr="00354804">
        <w:rPr>
          <w:rFonts w:ascii="Times New Roman" w:hAnsi="Times New Roman" w:cs="Times New Roman"/>
          <w:sz w:val="28"/>
          <w:szCs w:val="28"/>
        </w:rPr>
        <w:t>.</w:t>
      </w:r>
    </w:p>
    <w:p w:rsidR="00DD1E55" w:rsidRPr="00354804" w:rsidRDefault="00E05A03" w:rsidP="00B86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04">
        <w:rPr>
          <w:rFonts w:ascii="Times New Roman" w:hAnsi="Times New Roman" w:cs="Times New Roman"/>
          <w:sz w:val="28"/>
          <w:szCs w:val="28"/>
        </w:rPr>
        <w:t xml:space="preserve"> В</w:t>
      </w:r>
      <w:r w:rsidR="006201F4">
        <w:rPr>
          <w:rFonts w:ascii="Times New Roman" w:hAnsi="Times New Roman" w:cs="Times New Roman"/>
          <w:sz w:val="28"/>
          <w:szCs w:val="28"/>
        </w:rPr>
        <w:t xml:space="preserve"> соответствии с Регламентом в</w:t>
      </w:r>
      <w:r w:rsidRPr="00354804">
        <w:rPr>
          <w:rFonts w:ascii="Times New Roman" w:hAnsi="Times New Roman" w:cs="Times New Roman"/>
          <w:sz w:val="28"/>
          <w:szCs w:val="28"/>
        </w:rPr>
        <w:t xml:space="preserve"> </w:t>
      </w:r>
      <w:r w:rsidR="00354804">
        <w:rPr>
          <w:rFonts w:ascii="Times New Roman" w:hAnsi="Times New Roman" w:cs="Times New Roman"/>
          <w:sz w:val="28"/>
          <w:szCs w:val="28"/>
        </w:rPr>
        <w:t xml:space="preserve">ДГД </w:t>
      </w:r>
      <w:r w:rsidR="005A1ECA" w:rsidRPr="00354804">
        <w:rPr>
          <w:rFonts w:ascii="Times New Roman" w:hAnsi="Times New Roman" w:cs="Times New Roman"/>
          <w:sz w:val="28"/>
          <w:szCs w:val="28"/>
        </w:rPr>
        <w:t xml:space="preserve">организованы места (кабинеты) для проведения видеоконференций; </w:t>
      </w:r>
      <w:r w:rsidR="00DD7C0E" w:rsidRPr="00354804">
        <w:rPr>
          <w:rFonts w:ascii="Times New Roman" w:hAnsi="Times New Roman" w:cs="Times New Roman"/>
          <w:sz w:val="28"/>
          <w:szCs w:val="28"/>
        </w:rPr>
        <w:t>определены должностные лица, ответственные за организацию и проведение встречи с плательщик</w:t>
      </w:r>
      <w:r w:rsidR="009A2C63" w:rsidRPr="00354804">
        <w:rPr>
          <w:rFonts w:ascii="Times New Roman" w:hAnsi="Times New Roman" w:cs="Times New Roman"/>
          <w:sz w:val="28"/>
          <w:szCs w:val="28"/>
        </w:rPr>
        <w:t>ами</w:t>
      </w:r>
      <w:r w:rsidR="006A67C4" w:rsidRPr="00354804">
        <w:rPr>
          <w:rFonts w:ascii="Times New Roman" w:hAnsi="Times New Roman" w:cs="Times New Roman"/>
          <w:sz w:val="28"/>
          <w:szCs w:val="28"/>
        </w:rPr>
        <w:t>;</w:t>
      </w:r>
      <w:r w:rsidR="009A2C63" w:rsidRPr="00354804">
        <w:rPr>
          <w:rFonts w:ascii="Times New Roman" w:hAnsi="Times New Roman" w:cs="Times New Roman"/>
          <w:sz w:val="28"/>
          <w:szCs w:val="28"/>
        </w:rPr>
        <w:t xml:space="preserve"> </w:t>
      </w:r>
      <w:r w:rsidR="006A67C4" w:rsidRPr="00354804">
        <w:rPr>
          <w:rFonts w:ascii="Times New Roman" w:hAnsi="Times New Roman" w:cs="Times New Roman"/>
          <w:sz w:val="28"/>
          <w:szCs w:val="28"/>
        </w:rPr>
        <w:t>прово</w:t>
      </w:r>
      <w:r w:rsidR="00DD1E55" w:rsidRPr="00354804">
        <w:rPr>
          <w:rFonts w:ascii="Times New Roman" w:hAnsi="Times New Roman" w:cs="Times New Roman"/>
          <w:sz w:val="28"/>
          <w:szCs w:val="28"/>
        </w:rPr>
        <w:t>д</w:t>
      </w:r>
      <w:r w:rsidR="006A67C4" w:rsidRPr="00354804">
        <w:rPr>
          <w:rFonts w:ascii="Times New Roman" w:hAnsi="Times New Roman" w:cs="Times New Roman"/>
          <w:sz w:val="28"/>
          <w:szCs w:val="28"/>
        </w:rPr>
        <w:t>ится</w:t>
      </w:r>
      <w:r w:rsidR="00DD1E55" w:rsidRPr="00354804">
        <w:rPr>
          <w:rFonts w:ascii="Times New Roman" w:hAnsi="Times New Roman" w:cs="Times New Roman"/>
          <w:sz w:val="28"/>
          <w:szCs w:val="28"/>
        </w:rPr>
        <w:t xml:space="preserve"> разъяснительная работа </w:t>
      </w:r>
      <w:r w:rsidR="006A67C4" w:rsidRPr="00354804">
        <w:rPr>
          <w:rFonts w:ascii="Times New Roman" w:hAnsi="Times New Roman" w:cs="Times New Roman"/>
          <w:sz w:val="28"/>
          <w:szCs w:val="28"/>
        </w:rPr>
        <w:t>с плательщиками</w:t>
      </w:r>
      <w:r w:rsidR="005A1ECA" w:rsidRPr="00354804">
        <w:rPr>
          <w:rFonts w:ascii="Times New Roman" w:hAnsi="Times New Roman" w:cs="Times New Roman"/>
          <w:sz w:val="28"/>
          <w:szCs w:val="28"/>
        </w:rPr>
        <w:t>. В</w:t>
      </w:r>
      <w:r w:rsidR="00DD1E55" w:rsidRPr="00354804">
        <w:rPr>
          <w:rFonts w:ascii="Times New Roman" w:hAnsi="Times New Roman" w:cs="Times New Roman"/>
          <w:sz w:val="28"/>
          <w:szCs w:val="28"/>
        </w:rPr>
        <w:t xml:space="preserve"> Центрах приема и обработ</w:t>
      </w:r>
      <w:r w:rsidR="00354804">
        <w:rPr>
          <w:rFonts w:ascii="Times New Roman" w:hAnsi="Times New Roman" w:cs="Times New Roman"/>
          <w:sz w:val="28"/>
          <w:szCs w:val="28"/>
        </w:rPr>
        <w:t>ки информации, на сайтах КГД и Д</w:t>
      </w:r>
      <w:r w:rsidR="00DD1E55" w:rsidRPr="00354804">
        <w:rPr>
          <w:rFonts w:ascii="Times New Roman" w:hAnsi="Times New Roman" w:cs="Times New Roman"/>
          <w:sz w:val="28"/>
          <w:szCs w:val="28"/>
        </w:rPr>
        <w:t xml:space="preserve">ГД </w:t>
      </w:r>
      <w:r w:rsidR="006A67C4" w:rsidRPr="00354804">
        <w:rPr>
          <w:rFonts w:ascii="Times New Roman" w:hAnsi="Times New Roman" w:cs="Times New Roman"/>
          <w:sz w:val="28"/>
          <w:szCs w:val="28"/>
        </w:rPr>
        <w:t xml:space="preserve">размещена </w:t>
      </w:r>
      <w:r w:rsidR="00DD1E55" w:rsidRPr="00354804">
        <w:rPr>
          <w:rFonts w:ascii="Times New Roman" w:hAnsi="Times New Roman" w:cs="Times New Roman"/>
          <w:sz w:val="28"/>
          <w:szCs w:val="28"/>
        </w:rPr>
        <w:t>памятка</w:t>
      </w:r>
      <w:r w:rsidR="005A1ECA" w:rsidRPr="00354804">
        <w:rPr>
          <w:rFonts w:ascii="Times New Roman" w:hAnsi="Times New Roman" w:cs="Times New Roman"/>
          <w:sz w:val="28"/>
          <w:szCs w:val="28"/>
        </w:rPr>
        <w:t xml:space="preserve"> для плательщиков о встрече в формате видеоконференции</w:t>
      </w:r>
      <w:r w:rsidR="00DD1E55" w:rsidRPr="00354804">
        <w:rPr>
          <w:rFonts w:ascii="Times New Roman" w:hAnsi="Times New Roman" w:cs="Times New Roman"/>
          <w:sz w:val="28"/>
          <w:szCs w:val="28"/>
        </w:rPr>
        <w:t>.</w:t>
      </w:r>
    </w:p>
    <w:p w:rsidR="000F6548" w:rsidRPr="00354804" w:rsidRDefault="00903296" w:rsidP="00B86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04">
        <w:rPr>
          <w:rFonts w:ascii="Times New Roman" w:hAnsi="Times New Roman" w:cs="Times New Roman"/>
          <w:sz w:val="28"/>
          <w:szCs w:val="28"/>
        </w:rPr>
        <w:t>Должностные лица КГД обеспечивают своевременное проведение видеоконференции и приобщение к материалам жалобы диска с видеофиксацией встречи.</w:t>
      </w:r>
    </w:p>
    <w:p w:rsidR="001B7B61" w:rsidRPr="00354804" w:rsidRDefault="00BA6244" w:rsidP="00B86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04">
        <w:rPr>
          <w:rFonts w:ascii="Times New Roman" w:hAnsi="Times New Roman" w:cs="Times New Roman"/>
          <w:sz w:val="28"/>
          <w:szCs w:val="28"/>
        </w:rPr>
        <w:t>В соответствии с утвержденным графиком время проведения видеоконференций (день недели, отведенное время) распределено по областям и г</w:t>
      </w:r>
      <w:proofErr w:type="gramStart"/>
      <w:r w:rsidRPr="0035480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54804">
        <w:rPr>
          <w:rFonts w:ascii="Times New Roman" w:hAnsi="Times New Roman" w:cs="Times New Roman"/>
          <w:sz w:val="28"/>
          <w:szCs w:val="28"/>
        </w:rPr>
        <w:t>лматы.</w:t>
      </w:r>
    </w:p>
    <w:p w:rsidR="00C5484A" w:rsidRPr="00354804" w:rsidRDefault="00903296" w:rsidP="00B86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04">
        <w:rPr>
          <w:rFonts w:ascii="Times New Roman" w:hAnsi="Times New Roman" w:cs="Times New Roman"/>
          <w:sz w:val="28"/>
          <w:szCs w:val="28"/>
        </w:rPr>
        <w:t xml:space="preserve">За период с ноября 2014 года по </w:t>
      </w:r>
      <w:r w:rsidR="00354804">
        <w:rPr>
          <w:rFonts w:ascii="Times New Roman" w:hAnsi="Times New Roman" w:cs="Times New Roman"/>
          <w:sz w:val="28"/>
          <w:szCs w:val="28"/>
        </w:rPr>
        <w:t>настоящее время</w:t>
      </w:r>
      <w:r w:rsidRPr="00354804">
        <w:rPr>
          <w:rFonts w:ascii="Times New Roman" w:hAnsi="Times New Roman" w:cs="Times New Roman"/>
          <w:sz w:val="28"/>
          <w:szCs w:val="28"/>
        </w:rPr>
        <w:t xml:space="preserve"> проведено 11 видеоконференций, в том числе</w:t>
      </w:r>
      <w:r w:rsidR="001B52C7">
        <w:rPr>
          <w:rFonts w:ascii="Times New Roman" w:hAnsi="Times New Roman" w:cs="Times New Roman"/>
          <w:sz w:val="28"/>
          <w:szCs w:val="28"/>
        </w:rPr>
        <w:t>,</w:t>
      </w:r>
      <w:r w:rsidRPr="00354804">
        <w:rPr>
          <w:rFonts w:ascii="Times New Roman" w:hAnsi="Times New Roman" w:cs="Times New Roman"/>
          <w:sz w:val="28"/>
          <w:szCs w:val="28"/>
        </w:rPr>
        <w:t xml:space="preserve"> </w:t>
      </w:r>
      <w:r w:rsidR="00EE59EB" w:rsidRPr="00354804">
        <w:rPr>
          <w:rFonts w:ascii="Times New Roman" w:hAnsi="Times New Roman" w:cs="Times New Roman"/>
          <w:sz w:val="28"/>
          <w:szCs w:val="28"/>
        </w:rPr>
        <w:t>по вопросам налогообложения было проведено 8 встреч, по таможенн</w:t>
      </w:r>
      <w:r w:rsidR="00797CCF">
        <w:rPr>
          <w:rFonts w:ascii="Times New Roman" w:hAnsi="Times New Roman" w:cs="Times New Roman"/>
          <w:sz w:val="28"/>
          <w:szCs w:val="28"/>
        </w:rPr>
        <w:t>ому направлению</w:t>
      </w:r>
      <w:r w:rsidR="00EE59EB" w:rsidRPr="00354804">
        <w:rPr>
          <w:rFonts w:ascii="Times New Roman" w:hAnsi="Times New Roman" w:cs="Times New Roman"/>
          <w:sz w:val="28"/>
          <w:szCs w:val="28"/>
        </w:rPr>
        <w:t xml:space="preserve"> </w:t>
      </w:r>
      <w:r w:rsidR="00797CCF">
        <w:rPr>
          <w:rFonts w:ascii="Times New Roman" w:hAnsi="Times New Roman" w:cs="Times New Roman"/>
          <w:sz w:val="28"/>
          <w:szCs w:val="28"/>
        </w:rPr>
        <w:t>–</w:t>
      </w:r>
      <w:r w:rsidR="001B52C7">
        <w:rPr>
          <w:rFonts w:ascii="Times New Roman" w:hAnsi="Times New Roman" w:cs="Times New Roman"/>
          <w:sz w:val="28"/>
          <w:szCs w:val="28"/>
        </w:rPr>
        <w:t xml:space="preserve"> </w:t>
      </w:r>
      <w:r w:rsidR="00797CCF">
        <w:rPr>
          <w:rFonts w:ascii="Times New Roman" w:hAnsi="Times New Roman" w:cs="Times New Roman"/>
          <w:sz w:val="28"/>
          <w:szCs w:val="28"/>
        </w:rPr>
        <w:t xml:space="preserve">3 с </w:t>
      </w:r>
      <w:r w:rsidRPr="00354804">
        <w:rPr>
          <w:rFonts w:ascii="Times New Roman" w:hAnsi="Times New Roman" w:cs="Times New Roman"/>
          <w:sz w:val="28"/>
          <w:szCs w:val="28"/>
        </w:rPr>
        <w:t xml:space="preserve">плательщиками Атырауской, Северо–Казахстанской, Карагандинской, Мангистауской областей и г.Алматы. </w:t>
      </w:r>
    </w:p>
    <w:p w:rsidR="003B6BD5" w:rsidRPr="00354804" w:rsidRDefault="003B34CF" w:rsidP="00B86D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804">
        <w:rPr>
          <w:rFonts w:ascii="Times New Roman" w:hAnsi="Times New Roman" w:cs="Times New Roman"/>
          <w:sz w:val="28"/>
          <w:szCs w:val="28"/>
        </w:rPr>
        <w:lastRenderedPageBreak/>
        <w:t xml:space="preserve">В видеоконференции, помимо плательщиков и должностных лиц КГД, принимают участие </w:t>
      </w:r>
      <w:r w:rsidR="00506755" w:rsidRPr="00354804">
        <w:rPr>
          <w:rFonts w:ascii="Times New Roman" w:hAnsi="Times New Roman" w:cs="Times New Roman"/>
          <w:sz w:val="28"/>
          <w:szCs w:val="28"/>
        </w:rPr>
        <w:t>проверяющие и ру</w:t>
      </w:r>
      <w:r w:rsidRPr="00354804">
        <w:rPr>
          <w:rFonts w:ascii="Times New Roman" w:hAnsi="Times New Roman" w:cs="Times New Roman"/>
          <w:sz w:val="28"/>
          <w:szCs w:val="28"/>
        </w:rPr>
        <w:t>ков</w:t>
      </w:r>
      <w:r w:rsidR="00506755" w:rsidRPr="00354804">
        <w:rPr>
          <w:rFonts w:ascii="Times New Roman" w:hAnsi="Times New Roman" w:cs="Times New Roman"/>
          <w:sz w:val="28"/>
          <w:szCs w:val="28"/>
        </w:rPr>
        <w:t>о</w:t>
      </w:r>
      <w:r w:rsidRPr="00354804">
        <w:rPr>
          <w:rFonts w:ascii="Times New Roman" w:hAnsi="Times New Roman" w:cs="Times New Roman"/>
          <w:sz w:val="28"/>
          <w:szCs w:val="28"/>
        </w:rPr>
        <w:t>дство ДГД, а также уполномоченные представители плательщиков.</w:t>
      </w:r>
      <w:r w:rsidR="00C5484A" w:rsidRPr="00354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FCA" w:rsidRDefault="000A2FCA" w:rsidP="00B86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04">
        <w:rPr>
          <w:rFonts w:ascii="Times New Roman" w:hAnsi="Times New Roman" w:cs="Times New Roman"/>
          <w:sz w:val="28"/>
          <w:szCs w:val="28"/>
        </w:rPr>
        <w:t>Живое общение с сотрудниками КГД, рассматривающими жалобу, дает возможность плательщику выразить свою позицию и дать пояснения по дополнительно возникающим вопросам.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804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в основе подачи жалобы разное понимание плательщиком и проверяющим обжалуемого вопроса, соответственно, совместное обсуждение </w:t>
      </w:r>
      <w:r w:rsidRPr="00354804">
        <w:rPr>
          <w:rFonts w:ascii="Times New Roman" w:hAnsi="Times New Roman" w:cs="Times New Roman"/>
          <w:sz w:val="28"/>
          <w:szCs w:val="28"/>
        </w:rPr>
        <w:t>содействует выработке объективной позиции при рассмотрении жалобы.</w:t>
      </w:r>
    </w:p>
    <w:p w:rsidR="00664B75" w:rsidRDefault="001C4D65" w:rsidP="00B86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</w:t>
      </w:r>
      <w:r w:rsidR="00AA2391">
        <w:rPr>
          <w:rFonts w:ascii="Times New Roman" w:hAnsi="Times New Roman" w:cs="Times New Roman"/>
          <w:sz w:val="28"/>
          <w:szCs w:val="28"/>
        </w:rPr>
        <w:t>ательщики, участвовавшие в видеоконференции</w:t>
      </w:r>
      <w:r w:rsidR="00797CCF">
        <w:rPr>
          <w:rFonts w:ascii="Times New Roman" w:hAnsi="Times New Roman" w:cs="Times New Roman"/>
          <w:sz w:val="28"/>
          <w:szCs w:val="28"/>
        </w:rPr>
        <w:t xml:space="preserve"> отмечают</w:t>
      </w:r>
      <w:proofErr w:type="gramEnd"/>
      <w:r w:rsidR="00797CCF">
        <w:rPr>
          <w:rFonts w:ascii="Times New Roman" w:hAnsi="Times New Roman" w:cs="Times New Roman"/>
          <w:sz w:val="28"/>
          <w:szCs w:val="28"/>
        </w:rPr>
        <w:t xml:space="preserve">, что возможность изложения </w:t>
      </w:r>
      <w:r w:rsidR="00955153">
        <w:rPr>
          <w:rFonts w:ascii="Times New Roman" w:hAnsi="Times New Roman" w:cs="Times New Roman"/>
          <w:sz w:val="28"/>
          <w:szCs w:val="28"/>
        </w:rPr>
        <w:t xml:space="preserve">в устной форме </w:t>
      </w:r>
      <w:r w:rsidR="00797CCF">
        <w:rPr>
          <w:rFonts w:ascii="Times New Roman" w:hAnsi="Times New Roman" w:cs="Times New Roman"/>
          <w:sz w:val="28"/>
          <w:szCs w:val="28"/>
        </w:rPr>
        <w:t xml:space="preserve">позиции непосредственно должностным лицам, рассматривающим его жалобу, </w:t>
      </w:r>
      <w:r w:rsidR="00955153">
        <w:rPr>
          <w:rFonts w:ascii="Times New Roman" w:hAnsi="Times New Roman" w:cs="Times New Roman"/>
          <w:sz w:val="28"/>
          <w:szCs w:val="28"/>
        </w:rPr>
        <w:t xml:space="preserve">позволяет донести все </w:t>
      </w:r>
      <w:r w:rsidR="00BA7B51">
        <w:rPr>
          <w:rFonts w:ascii="Times New Roman" w:hAnsi="Times New Roman" w:cs="Times New Roman"/>
          <w:sz w:val="28"/>
          <w:szCs w:val="28"/>
        </w:rPr>
        <w:t>нюансы</w:t>
      </w:r>
      <w:r w:rsidR="00955153">
        <w:rPr>
          <w:rFonts w:ascii="Times New Roman" w:hAnsi="Times New Roman" w:cs="Times New Roman"/>
          <w:sz w:val="28"/>
          <w:szCs w:val="28"/>
        </w:rPr>
        <w:t xml:space="preserve"> обжалуемого вопроса и дает уверенность в объективном разрешении спорного вопроса. </w:t>
      </w:r>
    </w:p>
    <w:p w:rsidR="00BE57B8" w:rsidRDefault="00BE57B8" w:rsidP="001C4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57B8" w:rsidRDefault="00BE57B8" w:rsidP="00BE57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E57B8" w:rsidRDefault="00BE57B8" w:rsidP="00BE57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E57B8" w:rsidRPr="00B86D09" w:rsidRDefault="00BE57B8" w:rsidP="00BE57B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6D09">
        <w:rPr>
          <w:rFonts w:ascii="Times New Roman" w:hAnsi="Times New Roman" w:cs="Times New Roman"/>
          <w:i/>
          <w:sz w:val="28"/>
          <w:szCs w:val="28"/>
          <w:lang w:val="kk-KZ"/>
        </w:rPr>
        <w:t>Жумагулова Б</w:t>
      </w:r>
      <w:r w:rsidRPr="00B86D09">
        <w:rPr>
          <w:rFonts w:ascii="Times New Roman" w:hAnsi="Times New Roman" w:cs="Times New Roman"/>
          <w:i/>
          <w:sz w:val="28"/>
          <w:szCs w:val="28"/>
        </w:rPr>
        <w:t>.М.</w:t>
      </w:r>
    </w:p>
    <w:p w:rsidR="00B86D09" w:rsidRPr="00B86D09" w:rsidRDefault="00B86D09" w:rsidP="00BE57B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6D09">
        <w:rPr>
          <w:rFonts w:ascii="Times New Roman" w:hAnsi="Times New Roman" w:cs="Times New Roman"/>
          <w:i/>
          <w:sz w:val="28"/>
          <w:szCs w:val="28"/>
        </w:rPr>
        <w:t>эксперт</w:t>
      </w:r>
    </w:p>
    <w:p w:rsidR="00B86D09" w:rsidRPr="00B86D09" w:rsidRDefault="00B86D09" w:rsidP="00BE57B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86D09">
        <w:rPr>
          <w:rFonts w:ascii="Times New Roman" w:hAnsi="Times New Roman" w:cs="Times New Roman"/>
          <w:i/>
          <w:sz w:val="28"/>
          <w:szCs w:val="28"/>
        </w:rPr>
        <w:t>УАиОЗП</w:t>
      </w:r>
      <w:proofErr w:type="spellEnd"/>
    </w:p>
    <w:p w:rsidR="00B86D09" w:rsidRPr="00B86D09" w:rsidRDefault="00B86D09" w:rsidP="00BE57B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6D09">
        <w:rPr>
          <w:rFonts w:ascii="Times New Roman" w:hAnsi="Times New Roman" w:cs="Times New Roman"/>
          <w:i/>
          <w:sz w:val="28"/>
          <w:szCs w:val="28"/>
        </w:rPr>
        <w:t>КГД МФ РК</w:t>
      </w:r>
    </w:p>
    <w:sectPr w:rsidR="00B86D09" w:rsidRPr="00B86D09" w:rsidSect="008C4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B12A5"/>
    <w:multiLevelType w:val="hybridMultilevel"/>
    <w:tmpl w:val="1CF691A8"/>
    <w:lvl w:ilvl="0" w:tplc="DAFEE7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B003E2"/>
    <w:multiLevelType w:val="hybridMultilevel"/>
    <w:tmpl w:val="68B8D476"/>
    <w:lvl w:ilvl="0" w:tplc="C49C2088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F4"/>
    <w:rsid w:val="0000435F"/>
    <w:rsid w:val="00015189"/>
    <w:rsid w:val="000567C6"/>
    <w:rsid w:val="000610D7"/>
    <w:rsid w:val="000A2FCA"/>
    <w:rsid w:val="000D026B"/>
    <w:rsid w:val="000F167A"/>
    <w:rsid w:val="000F4952"/>
    <w:rsid w:val="000F6548"/>
    <w:rsid w:val="00105035"/>
    <w:rsid w:val="0013013F"/>
    <w:rsid w:val="001326F9"/>
    <w:rsid w:val="00154CEC"/>
    <w:rsid w:val="0015656B"/>
    <w:rsid w:val="00173E99"/>
    <w:rsid w:val="001955F4"/>
    <w:rsid w:val="001B52C7"/>
    <w:rsid w:val="001B7B61"/>
    <w:rsid w:val="001C4D65"/>
    <w:rsid w:val="001D33AB"/>
    <w:rsid w:val="0020021A"/>
    <w:rsid w:val="00206354"/>
    <w:rsid w:val="002145AB"/>
    <w:rsid w:val="002177E5"/>
    <w:rsid w:val="002A2E36"/>
    <w:rsid w:val="002C28C7"/>
    <w:rsid w:val="002C5ED8"/>
    <w:rsid w:val="002D742D"/>
    <w:rsid w:val="002E7FEE"/>
    <w:rsid w:val="00320E45"/>
    <w:rsid w:val="00327708"/>
    <w:rsid w:val="00332D83"/>
    <w:rsid w:val="003425E3"/>
    <w:rsid w:val="003473CF"/>
    <w:rsid w:val="00354804"/>
    <w:rsid w:val="0037107A"/>
    <w:rsid w:val="003812B6"/>
    <w:rsid w:val="0039154A"/>
    <w:rsid w:val="003B1B37"/>
    <w:rsid w:val="003B34CF"/>
    <w:rsid w:val="003B6BD5"/>
    <w:rsid w:val="003D6599"/>
    <w:rsid w:val="003F3007"/>
    <w:rsid w:val="00402FF4"/>
    <w:rsid w:val="0041421C"/>
    <w:rsid w:val="00456A66"/>
    <w:rsid w:val="00477DE4"/>
    <w:rsid w:val="004A02C3"/>
    <w:rsid w:val="004B43C4"/>
    <w:rsid w:val="00506755"/>
    <w:rsid w:val="005243ED"/>
    <w:rsid w:val="005A1ECA"/>
    <w:rsid w:val="00600F7B"/>
    <w:rsid w:val="006201F4"/>
    <w:rsid w:val="00640D18"/>
    <w:rsid w:val="00646F77"/>
    <w:rsid w:val="006478A5"/>
    <w:rsid w:val="0065095B"/>
    <w:rsid w:val="0065646F"/>
    <w:rsid w:val="00664B75"/>
    <w:rsid w:val="00673F34"/>
    <w:rsid w:val="00675AB5"/>
    <w:rsid w:val="006A67C4"/>
    <w:rsid w:val="006C5BCC"/>
    <w:rsid w:val="006C7182"/>
    <w:rsid w:val="006D07EB"/>
    <w:rsid w:val="006E2735"/>
    <w:rsid w:val="006F5FD6"/>
    <w:rsid w:val="0072223F"/>
    <w:rsid w:val="007338AB"/>
    <w:rsid w:val="00746243"/>
    <w:rsid w:val="0076118E"/>
    <w:rsid w:val="00770E4B"/>
    <w:rsid w:val="00784B02"/>
    <w:rsid w:val="00787CEE"/>
    <w:rsid w:val="00793416"/>
    <w:rsid w:val="00797CCF"/>
    <w:rsid w:val="007A52BD"/>
    <w:rsid w:val="007B1E66"/>
    <w:rsid w:val="007C7981"/>
    <w:rsid w:val="007E22BD"/>
    <w:rsid w:val="00876662"/>
    <w:rsid w:val="008C411C"/>
    <w:rsid w:val="00903296"/>
    <w:rsid w:val="009133E7"/>
    <w:rsid w:val="00955153"/>
    <w:rsid w:val="00966280"/>
    <w:rsid w:val="009A2C63"/>
    <w:rsid w:val="00A077AB"/>
    <w:rsid w:val="00A33DB4"/>
    <w:rsid w:val="00A4791D"/>
    <w:rsid w:val="00AA2391"/>
    <w:rsid w:val="00AC24F2"/>
    <w:rsid w:val="00AE63A8"/>
    <w:rsid w:val="00AF5931"/>
    <w:rsid w:val="00B543B1"/>
    <w:rsid w:val="00B67A4B"/>
    <w:rsid w:val="00B86D09"/>
    <w:rsid w:val="00B961A0"/>
    <w:rsid w:val="00BA6244"/>
    <w:rsid w:val="00BA746B"/>
    <w:rsid w:val="00BA7B51"/>
    <w:rsid w:val="00BB4B88"/>
    <w:rsid w:val="00BE39E7"/>
    <w:rsid w:val="00BE57B8"/>
    <w:rsid w:val="00BE5EF2"/>
    <w:rsid w:val="00C5484A"/>
    <w:rsid w:val="00C91D43"/>
    <w:rsid w:val="00CB6982"/>
    <w:rsid w:val="00D00470"/>
    <w:rsid w:val="00D41F1D"/>
    <w:rsid w:val="00D44015"/>
    <w:rsid w:val="00DA7709"/>
    <w:rsid w:val="00DD0096"/>
    <w:rsid w:val="00DD1597"/>
    <w:rsid w:val="00DD1E55"/>
    <w:rsid w:val="00DD7C0E"/>
    <w:rsid w:val="00DE740F"/>
    <w:rsid w:val="00E04607"/>
    <w:rsid w:val="00E05A03"/>
    <w:rsid w:val="00E068C2"/>
    <w:rsid w:val="00E11004"/>
    <w:rsid w:val="00EB3210"/>
    <w:rsid w:val="00ED148E"/>
    <w:rsid w:val="00EE59EB"/>
    <w:rsid w:val="00F00BBC"/>
    <w:rsid w:val="00F37781"/>
    <w:rsid w:val="00F9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bzhumagulova</dc:creator>
  <cp:lastModifiedBy>ww</cp:lastModifiedBy>
  <cp:revision>2</cp:revision>
  <cp:lastPrinted>2015-09-03T03:41:00Z</cp:lastPrinted>
  <dcterms:created xsi:type="dcterms:W3CDTF">2015-10-21T10:06:00Z</dcterms:created>
  <dcterms:modified xsi:type="dcterms:W3CDTF">2015-10-21T10:06:00Z</dcterms:modified>
</cp:coreProperties>
</file>