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</w:t>
      </w:r>
      <w:bookmarkStart w:id="0" w:name="_GoBack"/>
      <w:bookmarkEnd w:id="0"/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02CDB" w:rsidTr="00D02CDB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F267CC" w:rsidP="00D02CDB">
            <w:pPr>
              <w:spacing w:after="0"/>
              <w:rPr>
                <w:lang w:val="kk-KZ"/>
              </w:rPr>
            </w:pPr>
            <w:r w:rsidRPr="00F267CC">
              <w:rPr>
                <w:iCs/>
                <w:sz w:val="24"/>
                <w:szCs w:val="24"/>
                <w:lang w:val="kk-KZ" w:eastAsia="ru-RU"/>
              </w:rPr>
              <w:t>Жеке кәсіпкерлерді әкімшілендіру бөлімінің жетекші маманы (негізгі қызметкер Ж.Сержанқызы бала күтіміне арналған демалысы уақытына 23.05.2024 жылға дейін), «А» функционалдық блогы, С-R-5 санаты, 1 бірлік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CC" w:rsidRPr="00F267CC" w:rsidRDefault="00377EF4" w:rsidP="00F267CC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1.</w:t>
            </w:r>
            <w:r>
              <w:rPr>
                <w:rFonts w:eastAsia="Calibri"/>
                <w:lang w:val="kk-KZ"/>
              </w:rPr>
              <w:t xml:space="preserve"> </w:t>
            </w:r>
            <w:r w:rsidR="00F267CC" w:rsidRPr="00F267CC">
              <w:rPr>
                <w:rFonts w:eastAsia="Calibri"/>
                <w:sz w:val="24"/>
                <w:szCs w:val="24"/>
                <w:lang w:val="kk-KZ"/>
              </w:rPr>
              <w:t xml:space="preserve">Оспанова Дамила </w:t>
            </w:r>
            <w:r w:rsidR="00F267CC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F267CC" w:rsidRPr="00F267CC">
              <w:rPr>
                <w:rFonts w:eastAsia="Calibri"/>
                <w:sz w:val="24"/>
                <w:szCs w:val="24"/>
                <w:lang w:val="kk-KZ"/>
              </w:rPr>
              <w:t xml:space="preserve">Алибековна </w:t>
            </w:r>
          </w:p>
          <w:p w:rsidR="00D02CDB" w:rsidRPr="003A603E" w:rsidRDefault="00F267CC" w:rsidP="00F267CC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F267CC">
              <w:rPr>
                <w:rFonts w:eastAsia="Calibri"/>
                <w:sz w:val="24"/>
                <w:szCs w:val="24"/>
                <w:lang w:val="kk-KZ"/>
              </w:rPr>
              <w:t xml:space="preserve">Медеуова Айгерим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CC" w:rsidRDefault="00F267CC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377EF4" w:rsidRPr="00C36AE0" w:rsidRDefault="00377EF4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2.жіберілді</w:t>
            </w:r>
          </w:p>
          <w:p w:rsidR="00D02CDB" w:rsidRPr="00C0020D" w:rsidRDefault="00D02CDB" w:rsidP="00A756A2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A756A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A756A2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A756A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756A2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A756A2" w:rsidRDefault="00A756A2" w:rsidP="00A756A2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 xml:space="preserve">     </w:t>
                  </w:r>
                  <w:r w:rsidR="00D02CDB" w:rsidRPr="00A756A2">
                    <w:rPr>
                      <w:b/>
                      <w:sz w:val="24"/>
                      <w:szCs w:val="24"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F267CC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F267CC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F267CC" w:rsidTr="00D02CDB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F267CC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F267CC">
              <w:rPr>
                <w:iCs/>
                <w:sz w:val="24"/>
                <w:szCs w:val="24"/>
                <w:lang w:val="kk-KZ" w:eastAsia="ru-RU"/>
              </w:rPr>
              <w:t>Жеке кәсіпкерлерді әкімшілендіру бөлімінің жетекші маманы (негізгі қызметкер Ж.Сержанқызы бала күтіміне арналған демалысы уақытына 23.05.2024 жылға дейін), «А» функционалдық блогы, С-R-5 санаты, 1 бірлік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</w:p>
          <w:p w:rsidR="00F267CC" w:rsidRDefault="00F267CC" w:rsidP="00F267CC">
            <w:pPr>
              <w:pStyle w:val="aa"/>
              <w:numPr>
                <w:ilvl w:val="0"/>
                <w:numId w:val="17"/>
              </w:numPr>
              <w:ind w:left="410"/>
              <w:rPr>
                <w:rFonts w:eastAsia="Calibri"/>
                <w:sz w:val="24"/>
                <w:szCs w:val="24"/>
                <w:lang w:val="kk-KZ"/>
              </w:rPr>
            </w:pPr>
            <w:r w:rsidRPr="00F267CC">
              <w:rPr>
                <w:rFonts w:eastAsia="Calibri"/>
                <w:sz w:val="24"/>
                <w:szCs w:val="24"/>
                <w:lang w:val="kk-KZ"/>
              </w:rPr>
              <w:t xml:space="preserve">Оспанова Дамила  Алибековна </w:t>
            </w:r>
          </w:p>
          <w:p w:rsidR="00F267CC" w:rsidRPr="00F267CC" w:rsidRDefault="00F267CC" w:rsidP="00F267CC">
            <w:pPr>
              <w:pStyle w:val="aa"/>
              <w:ind w:left="552" w:hanging="425"/>
              <w:rPr>
                <w:rFonts w:eastAsia="Calibri"/>
                <w:sz w:val="24"/>
                <w:szCs w:val="24"/>
                <w:lang w:val="kk-KZ"/>
              </w:rPr>
            </w:pPr>
          </w:p>
          <w:p w:rsidR="00365A63" w:rsidRPr="00377EF4" w:rsidRDefault="00F267CC" w:rsidP="00F267CC">
            <w:pPr>
              <w:tabs>
                <w:tab w:val="left" w:pos="439"/>
              </w:tabs>
              <w:rPr>
                <w:rFonts w:eastAsia="Calibri"/>
                <w:sz w:val="20"/>
                <w:szCs w:val="20"/>
                <w:lang w:val="kk-KZ"/>
              </w:rPr>
            </w:pPr>
            <w:r w:rsidRPr="00F267CC">
              <w:rPr>
                <w:rFonts w:eastAsia="Calibri"/>
                <w:sz w:val="24"/>
                <w:szCs w:val="24"/>
                <w:lang w:val="kk-KZ"/>
              </w:rPr>
              <w:t xml:space="preserve">2.Медеуова Айгерим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D02CDB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</w:t>
            </w:r>
            <w:r w:rsidR="00A756A2">
              <w:rPr>
                <w:color w:val="000000"/>
                <w:sz w:val="20"/>
                <w:szCs w:val="20"/>
                <w:lang w:val="kk-KZ"/>
              </w:rPr>
              <w:t>01</w:t>
            </w:r>
            <w:r w:rsidR="00377EF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65A63"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 w:rsidR="00377EF4">
              <w:rPr>
                <w:color w:val="000000"/>
                <w:sz w:val="20"/>
                <w:szCs w:val="20"/>
                <w:lang w:val="kk-KZ"/>
              </w:rPr>
              <w:t>а</w:t>
            </w:r>
            <w:r w:rsidR="00A756A2">
              <w:rPr>
                <w:color w:val="000000"/>
                <w:sz w:val="20"/>
                <w:szCs w:val="20"/>
                <w:lang w:val="kk-KZ"/>
              </w:rPr>
              <w:t>раша</w:t>
            </w:r>
          </w:p>
          <w:p w:rsidR="00365A63" w:rsidRPr="00C36AE0" w:rsidRDefault="00F267CC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сағат 10.3</w:t>
            </w:r>
            <w:r w:rsidR="00365A63" w:rsidRPr="00C36AE0">
              <w:rPr>
                <w:color w:val="000000"/>
                <w:sz w:val="20"/>
                <w:szCs w:val="20"/>
                <w:lang w:val="kk-KZ"/>
              </w:rPr>
              <w:t>0-де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D3" w:rsidRDefault="000035D3" w:rsidP="00792BEF">
      <w:pPr>
        <w:spacing w:after="0" w:line="240" w:lineRule="auto"/>
      </w:pPr>
      <w:r>
        <w:separator/>
      </w:r>
    </w:p>
  </w:endnote>
  <w:endnote w:type="continuationSeparator" w:id="0">
    <w:p w:rsidR="000035D3" w:rsidRDefault="000035D3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D3" w:rsidRDefault="000035D3" w:rsidP="00792BEF">
      <w:pPr>
        <w:spacing w:after="0" w:line="240" w:lineRule="auto"/>
      </w:pPr>
      <w:r>
        <w:separator/>
      </w:r>
    </w:p>
  </w:footnote>
  <w:footnote w:type="continuationSeparator" w:id="0">
    <w:p w:rsidR="000035D3" w:rsidRDefault="000035D3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4F8ABFBE"/>
    <w:lvl w:ilvl="0" w:tplc="5420C70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7239E"/>
    <w:multiLevelType w:val="hybridMultilevel"/>
    <w:tmpl w:val="81E6C734"/>
    <w:lvl w:ilvl="0" w:tplc="89D890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35D3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3CF9"/>
    <w:rsid w:val="009E6EAD"/>
    <w:rsid w:val="00A1170A"/>
    <w:rsid w:val="00A2152E"/>
    <w:rsid w:val="00A3603C"/>
    <w:rsid w:val="00A63D55"/>
    <w:rsid w:val="00A756A2"/>
    <w:rsid w:val="00AA00BD"/>
    <w:rsid w:val="00B76A0A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02CDB"/>
    <w:rsid w:val="00D1399D"/>
    <w:rsid w:val="00D76FD7"/>
    <w:rsid w:val="00DE6151"/>
    <w:rsid w:val="00DF4932"/>
    <w:rsid w:val="00DF5FF7"/>
    <w:rsid w:val="00E60B18"/>
    <w:rsid w:val="00E612A9"/>
    <w:rsid w:val="00EA6CC3"/>
    <w:rsid w:val="00ED59BC"/>
    <w:rsid w:val="00EE20BC"/>
    <w:rsid w:val="00F267C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8A6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B07B-B2BC-4109-9B21-439B3CF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2</cp:revision>
  <cp:lastPrinted>2022-08-24T08:33:00Z</cp:lastPrinted>
  <dcterms:created xsi:type="dcterms:W3CDTF">2022-10-28T04:24:00Z</dcterms:created>
  <dcterms:modified xsi:type="dcterms:W3CDTF">2022-10-28T04:24:00Z</dcterms:modified>
</cp:coreProperties>
</file>