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AA66AE" w:rsidRPr="00857F6A" w:rsidTr="00AA66AE">
        <w:trPr>
          <w:trHeight w:val="765"/>
        </w:trPr>
        <w:tc>
          <w:tcPr>
            <w:tcW w:w="567" w:type="dxa"/>
            <w:vMerge w:val="restart"/>
          </w:tcPr>
          <w:p w:rsidR="00AA66AE" w:rsidRPr="00E45AA5" w:rsidRDefault="00AA66AE" w:rsidP="00AA66A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AA66AE" w:rsidRPr="00540492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 xml:space="preserve">Салық төлеушілермен жұмыс </w:t>
            </w:r>
            <w:r w:rsidRPr="00540492">
              <w:rPr>
                <w:rFonts w:ascii="Times New Roman" w:hAnsi="Times New Roman" w:cs="Times New Roman"/>
                <w:bCs/>
                <w:lang w:val="kk-KZ"/>
              </w:rPr>
              <w:t>бөлімінің бас маманы, С-R-4 санаты «А» функционалдық блогы (1 бірлік).</w:t>
            </w:r>
          </w:p>
          <w:p w:rsidR="00AA66AE" w:rsidRPr="00540492" w:rsidRDefault="00AA66AE" w:rsidP="00AA66AE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AA66AE" w:rsidRPr="00B377A1" w:rsidRDefault="00AA66AE" w:rsidP="00AA66A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БЕКТАСОВА МАХАББАТ АЛИЖАНОВНА</w:t>
            </w:r>
          </w:p>
        </w:tc>
        <w:tc>
          <w:tcPr>
            <w:tcW w:w="2126" w:type="dxa"/>
          </w:tcPr>
          <w:p w:rsidR="00AA66AE" w:rsidRPr="00D17E3B" w:rsidRDefault="00AA66AE" w:rsidP="00AA66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A66AE" w:rsidRPr="001741B7" w:rsidRDefault="00AA66AE" w:rsidP="00AA66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6AE" w:rsidRPr="00857F6A" w:rsidTr="00C603CF">
        <w:trPr>
          <w:trHeight w:val="738"/>
        </w:trPr>
        <w:tc>
          <w:tcPr>
            <w:tcW w:w="567" w:type="dxa"/>
            <w:vMerge/>
          </w:tcPr>
          <w:p w:rsidR="00AA66AE" w:rsidRDefault="00AA66AE" w:rsidP="00AA66A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AA66AE" w:rsidRPr="00540492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AA66AE" w:rsidRPr="00B377A1" w:rsidRDefault="00AA66AE" w:rsidP="00AA66A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</w:tc>
        <w:tc>
          <w:tcPr>
            <w:tcW w:w="2126" w:type="dxa"/>
          </w:tcPr>
          <w:p w:rsidR="00AA66AE" w:rsidRPr="00D17E3B" w:rsidRDefault="00AA66AE" w:rsidP="00AA66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A66AE" w:rsidRPr="001741B7" w:rsidRDefault="00AA66AE" w:rsidP="00AA66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6AE" w:rsidRPr="00D263A7" w:rsidTr="00AA66AE">
        <w:trPr>
          <w:trHeight w:val="815"/>
        </w:trPr>
        <w:tc>
          <w:tcPr>
            <w:tcW w:w="567" w:type="dxa"/>
            <w:vMerge w:val="restart"/>
          </w:tcPr>
          <w:p w:rsidR="00AA66AE" w:rsidRPr="00E45AA5" w:rsidRDefault="00AA66AE" w:rsidP="00AA66A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  <w:vMerge w:val="restart"/>
          </w:tcPr>
          <w:p w:rsidR="00AA66AE" w:rsidRPr="00540492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  <w:p w:rsidR="00AA66AE" w:rsidRPr="00540492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AA66AE" w:rsidRPr="001F6733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КАБИДОЛЛАЕВА САРУАР АКЫЛБЕКОВНА</w:t>
            </w:r>
          </w:p>
        </w:tc>
        <w:tc>
          <w:tcPr>
            <w:tcW w:w="2126" w:type="dxa"/>
          </w:tcPr>
          <w:p w:rsidR="00AA66AE" w:rsidRPr="00D17E3B" w:rsidRDefault="00AA66AE" w:rsidP="00AA66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A66AE" w:rsidRPr="00E45AA5" w:rsidRDefault="00AA66AE" w:rsidP="00AA66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66AE" w:rsidRPr="00D263A7" w:rsidTr="00AA66AE">
        <w:trPr>
          <w:trHeight w:val="840"/>
        </w:trPr>
        <w:tc>
          <w:tcPr>
            <w:tcW w:w="567" w:type="dxa"/>
            <w:vMerge/>
          </w:tcPr>
          <w:p w:rsidR="00AA66AE" w:rsidRDefault="00AA66AE" w:rsidP="00AA66A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AA66AE" w:rsidRPr="00540492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AA66AE" w:rsidRPr="00B377A1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</w:tc>
        <w:tc>
          <w:tcPr>
            <w:tcW w:w="2126" w:type="dxa"/>
          </w:tcPr>
          <w:p w:rsidR="00AA66AE" w:rsidRDefault="00AA66AE" w:rsidP="00AA66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A66AE" w:rsidRPr="00E45AA5" w:rsidRDefault="00AA66AE" w:rsidP="00AA66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A66AE" w:rsidRPr="00E45AA5" w:rsidRDefault="00AA66A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AA66AE" w:rsidRPr="00AA66AE" w:rsidTr="00AA66AE">
        <w:trPr>
          <w:trHeight w:val="1050"/>
        </w:trPr>
        <w:tc>
          <w:tcPr>
            <w:tcW w:w="544" w:type="dxa"/>
            <w:vMerge w:val="restart"/>
          </w:tcPr>
          <w:p w:rsidR="00AA66AE" w:rsidRPr="00E45AA5" w:rsidRDefault="00AA66AE" w:rsidP="00AA66A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  <w:vMerge w:val="restart"/>
          </w:tcPr>
          <w:p w:rsidR="00AA66AE" w:rsidRPr="00540492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Салық төлеушілермен жұмыс бөлімінің бас маманы, С-R-4 санаты «А» функционалдық блогы (1 бірлік).</w:t>
            </w:r>
          </w:p>
          <w:p w:rsidR="00AA66AE" w:rsidRPr="00540492" w:rsidRDefault="00AA66AE" w:rsidP="00AA66AE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AA66AE" w:rsidRPr="00B377A1" w:rsidRDefault="00AA66AE" w:rsidP="00AA66A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БЕКТАСОВА МАХАББАТ АЛИЖАНОВНА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AA66AE" w:rsidRPr="008A6DDC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6DDC">
              <w:rPr>
                <w:rFonts w:ascii="Times New Roman" w:hAnsi="Times New Roman" w:cs="Times New Roman"/>
                <w:bCs/>
                <w:lang w:val="kk-KZ"/>
              </w:rPr>
              <w:t>13.09.2022 жылы сағат 11:00-де, Нұр-Сұлтан қаласы, Қабанбай батыр д.33,  208 кабинет.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AA66AE" w:rsidRPr="00540492" w:rsidRDefault="00AA66AE" w:rsidP="00AA66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66AE" w:rsidRPr="00AA66AE" w:rsidTr="00AA66AE">
        <w:trPr>
          <w:trHeight w:val="465"/>
        </w:trPr>
        <w:tc>
          <w:tcPr>
            <w:tcW w:w="544" w:type="dxa"/>
            <w:vMerge/>
          </w:tcPr>
          <w:p w:rsidR="00AA66AE" w:rsidRDefault="00AA66AE" w:rsidP="00AA66A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AA66AE" w:rsidRPr="00540492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AA66AE" w:rsidRPr="00B377A1" w:rsidRDefault="00AA66AE" w:rsidP="00AA66A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AA66AE" w:rsidRPr="008A6DDC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6DDC">
              <w:rPr>
                <w:rFonts w:ascii="Times New Roman" w:hAnsi="Times New Roman" w:cs="Times New Roman"/>
                <w:bCs/>
                <w:lang w:val="kk-KZ"/>
              </w:rPr>
              <w:t>13.09.2022 жылы сағат 11:00-де, Нұр-Сұлтан қаласы, Қабанбай батыр д.33,  208 кабинет.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AA66AE" w:rsidRPr="00540492" w:rsidRDefault="00AA66AE" w:rsidP="00AA66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66AE" w:rsidRPr="00AA66AE" w:rsidTr="001741B7">
        <w:tc>
          <w:tcPr>
            <w:tcW w:w="544" w:type="dxa"/>
            <w:vMerge w:val="restart"/>
          </w:tcPr>
          <w:p w:rsidR="00AA66AE" w:rsidRPr="00E45AA5" w:rsidRDefault="00AA66AE" w:rsidP="00AA66A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443" w:type="dxa"/>
            <w:vMerge w:val="restart"/>
          </w:tcPr>
          <w:p w:rsidR="00AA66AE" w:rsidRPr="00540492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  <w:p w:rsidR="00AA66AE" w:rsidRPr="00540492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AA66AE" w:rsidRPr="001F6733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КАБИДОЛЛАЕВА САРУАР АКЫЛБЕКОВНА</w:t>
            </w:r>
          </w:p>
        </w:tc>
        <w:tc>
          <w:tcPr>
            <w:tcW w:w="2215" w:type="dxa"/>
          </w:tcPr>
          <w:p w:rsidR="00AA66AE" w:rsidRPr="008A6DDC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6DDC">
              <w:rPr>
                <w:rFonts w:ascii="Times New Roman" w:hAnsi="Times New Roman" w:cs="Times New Roman"/>
                <w:bCs/>
                <w:lang w:val="kk-KZ"/>
              </w:rPr>
              <w:t>13.09.2022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AA66AE" w:rsidRPr="00E45AA5" w:rsidRDefault="00AA66AE" w:rsidP="00AA66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A66AE" w:rsidRPr="00AA66AE" w:rsidTr="001741B7">
        <w:tc>
          <w:tcPr>
            <w:tcW w:w="544" w:type="dxa"/>
            <w:vMerge/>
          </w:tcPr>
          <w:p w:rsidR="00AA66AE" w:rsidRDefault="00AA66AE" w:rsidP="00AA66A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AA66AE" w:rsidRPr="00540492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AA66AE" w:rsidRPr="00B377A1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</w:tc>
        <w:tc>
          <w:tcPr>
            <w:tcW w:w="2215" w:type="dxa"/>
          </w:tcPr>
          <w:p w:rsidR="00AA66AE" w:rsidRPr="008A6DDC" w:rsidRDefault="00AA66AE" w:rsidP="00AA66A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6DDC">
              <w:rPr>
                <w:rFonts w:ascii="Times New Roman" w:hAnsi="Times New Roman" w:cs="Times New Roman"/>
                <w:bCs/>
                <w:lang w:val="kk-KZ"/>
              </w:rPr>
              <w:t>13.09.2022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AA66AE" w:rsidRPr="00E45AA5" w:rsidRDefault="00AA66AE" w:rsidP="00AA66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A1417"/>
    <w:rsid w:val="00413401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A6DDC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84624"/>
    <w:rsid w:val="00AA66AE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3238"/>
  <w15:docId w15:val="{ACA827BE-8148-40DE-908E-11ED2D9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38</cp:revision>
  <dcterms:created xsi:type="dcterms:W3CDTF">2020-05-06T10:40:00Z</dcterms:created>
  <dcterms:modified xsi:type="dcterms:W3CDTF">2022-09-12T06:14:00Z</dcterms:modified>
</cp:coreProperties>
</file>