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B07523" w:rsidRDefault="00702BE4" w:rsidP="0042753A">
      <w:pPr>
        <w:ind w:right="-13" w:firstLine="708"/>
        <w:jc w:val="both"/>
        <w:rPr>
          <w:i w:val="0"/>
          <w:sz w:val="24"/>
          <w:szCs w:val="24"/>
          <w:lang w:val="kk-KZ"/>
        </w:rPr>
      </w:pP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Pr="00B07523">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07523" w:rsidRDefault="00702BE4" w:rsidP="00702BE4">
      <w:pPr>
        <w:pStyle w:val="a3"/>
        <w:spacing w:before="0" w:beforeAutospacing="0" w:after="0" w:afterAutospacing="0"/>
        <w:ind w:firstLine="708"/>
        <w:jc w:val="both"/>
        <w:rPr>
          <w:rFonts w:eastAsia="Consolas"/>
          <w:b/>
          <w:lang w:val="kk-KZ" w:eastAsia="en-US"/>
        </w:rPr>
      </w:pPr>
      <w:r w:rsidRPr="00B07523">
        <w:rPr>
          <w:rFonts w:eastAsia="Consolas"/>
          <w:b/>
          <w:lang w:val="kk-KZ" w:eastAsia="en-US"/>
        </w:rPr>
        <w:t>Жоғары білім болған жағдайда жұмыс тәжірибесі талап етілмейді.</w:t>
      </w:r>
    </w:p>
    <w:p w:rsidR="00702BE4" w:rsidRPr="00B07523" w:rsidRDefault="00702BE4" w:rsidP="00702BE4">
      <w:pPr>
        <w:pStyle w:val="disclaimer"/>
        <w:spacing w:after="0" w:line="240" w:lineRule="auto"/>
        <w:ind w:firstLine="709"/>
        <w:contextualSpacing/>
        <w:jc w:val="both"/>
        <w:rPr>
          <w:rFonts w:ascii="Times New Roman" w:hAnsi="Times New Roman" w:cs="Times New Roman"/>
          <w:sz w:val="24"/>
          <w:szCs w:val="24"/>
          <w:lang w:val="kk-KZ"/>
        </w:rPr>
      </w:pPr>
    </w:p>
    <w:p w:rsidR="00702BE4" w:rsidRPr="00B07523" w:rsidRDefault="00702BE4" w:rsidP="00702BE4">
      <w:pPr>
        <w:pStyle w:val="a3"/>
        <w:spacing w:before="0" w:beforeAutospacing="0" w:after="0" w:afterAutospacing="0"/>
        <w:ind w:firstLine="708"/>
        <w:jc w:val="both"/>
        <w:rPr>
          <w:rFonts w:eastAsia="Consolas"/>
          <w:i/>
          <w:lang w:val="kk-KZ" w:eastAsia="en-US"/>
        </w:rPr>
      </w:pPr>
      <w:r w:rsidRPr="00B07523">
        <w:rPr>
          <w:i/>
          <w:lang w:val="kk-KZ"/>
        </w:rPr>
        <w:t>-</w:t>
      </w:r>
      <w:r w:rsidRPr="00B07523">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702BE4" w:rsidRPr="00B07523" w:rsidRDefault="00702BE4" w:rsidP="00702BE4">
      <w:pPr>
        <w:tabs>
          <w:tab w:val="left" w:pos="0"/>
        </w:tabs>
        <w:ind w:firstLine="709"/>
        <w:jc w:val="both"/>
        <w:rPr>
          <w:b w:val="0"/>
          <w:i w:val="0"/>
          <w:sz w:val="24"/>
          <w:szCs w:val="24"/>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B07523" w:rsidRDefault="00702BE4" w:rsidP="00702BE4">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702BE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firstLine="1440"/>
              <w:rPr>
                <w:bCs w:val="0"/>
                <w:i w:val="0"/>
                <w:iCs w:val="0"/>
                <w:sz w:val="24"/>
                <w:szCs w:val="24"/>
                <w:lang w:val="kk-KZ"/>
              </w:rPr>
            </w:pPr>
            <w:r w:rsidRPr="00B07523">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229492</w:t>
            </w:r>
          </w:p>
        </w:tc>
      </w:tr>
    </w:tbl>
    <w:p w:rsidR="00702BE4" w:rsidRPr="00B07523" w:rsidRDefault="00702BE4" w:rsidP="00702BE4">
      <w:pPr>
        <w:tabs>
          <w:tab w:val="left" w:pos="-1405"/>
          <w:tab w:val="left" w:pos="9554"/>
        </w:tabs>
        <w:ind w:left="-1405" w:right="266" w:firstLine="1972"/>
        <w:jc w:val="both"/>
        <w:outlineLvl w:val="0"/>
        <w:rPr>
          <w:rFonts w:eastAsia="Calibri"/>
          <w:sz w:val="24"/>
          <w:szCs w:val="24"/>
          <w:lang w:val="kk-KZ" w:eastAsia="en-US"/>
        </w:rPr>
      </w:pPr>
    </w:p>
    <w:p w:rsidR="00702BE4" w:rsidRPr="00B07523" w:rsidRDefault="00702BE4" w:rsidP="00702BE4">
      <w:pPr>
        <w:ind w:firstLine="708"/>
        <w:jc w:val="both"/>
        <w:rPr>
          <w:rStyle w:val="a5"/>
          <w:rFonts w:ascii="Times New Roman" w:eastAsiaTheme="majorEastAsia" w:hAnsi="Times New Roman" w:cs="Times New Roman"/>
          <w:bCs w:val="0"/>
          <w:i w:val="0"/>
          <w:iCs w:val="0"/>
          <w:color w:val="7030A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B07523">
        <w:rPr>
          <w:rStyle w:val="a5"/>
          <w:rFonts w:ascii="Times New Roman" w:eastAsiaTheme="majorEastAsia" w:hAnsi="Times New Roman" w:cs="Times New Roman"/>
          <w:bCs w:val="0"/>
          <w:i w:val="0"/>
          <w:iCs w:val="0"/>
          <w:color w:val="7030A0"/>
          <w:sz w:val="24"/>
          <w:szCs w:val="24"/>
          <w:lang w:val="kk-KZ"/>
        </w:rPr>
        <w:fldChar w:fldCharType="begin"/>
      </w:r>
      <w:r w:rsidRPr="00B07523">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B07523">
        <w:rPr>
          <w:rStyle w:val="a5"/>
          <w:rFonts w:ascii="Times New Roman" w:eastAsiaTheme="majorEastAsia" w:hAnsi="Times New Roman" w:cs="Times New Roman"/>
          <w:bCs w:val="0"/>
          <w:i w:val="0"/>
          <w:iCs w:val="0"/>
          <w:color w:val="7030A0"/>
          <w:sz w:val="24"/>
          <w:szCs w:val="24"/>
          <w:lang w:val="kk-KZ"/>
        </w:rPr>
        <w:fldChar w:fldCharType="separate"/>
      </w:r>
      <w:r w:rsidRPr="00B07523">
        <w:rPr>
          <w:rStyle w:val="a5"/>
          <w:rFonts w:ascii="Times New Roman" w:eastAsiaTheme="majorEastAsia" w:hAnsi="Times New Roman" w:cs="Times New Roman"/>
          <w:bCs w:val="0"/>
          <w:i w:val="0"/>
          <w:iCs w:val="0"/>
          <w:color w:val="7030A0"/>
          <w:sz w:val="24"/>
          <w:szCs w:val="24"/>
          <w:lang w:val="kk-KZ"/>
        </w:rPr>
        <w:t>a.rakhimbekova@kgd.gov.kz</w:t>
      </w:r>
      <w:r w:rsidRPr="00B07523">
        <w:rPr>
          <w:rStyle w:val="a5"/>
          <w:rFonts w:ascii="Times New Roman" w:eastAsiaTheme="majorEastAsia" w:hAnsi="Times New Roman" w:cs="Times New Roman"/>
          <w:bCs w:val="0"/>
          <w:i w:val="0"/>
          <w:iCs w:val="0"/>
          <w:color w:val="7030A0"/>
          <w:sz w:val="24"/>
          <w:szCs w:val="24"/>
          <w:lang w:val="kk-KZ"/>
        </w:rPr>
        <w:fldChar w:fldCharType="end"/>
      </w:r>
      <w:r w:rsidRPr="00B07523">
        <w:rPr>
          <w:rStyle w:val="a5"/>
          <w:rFonts w:ascii="Times New Roman" w:eastAsiaTheme="majorEastAsia" w:hAnsi="Times New Roman" w:cs="Times New Roman"/>
          <w:bCs w:val="0"/>
          <w:i w:val="0"/>
          <w:iCs w:val="0"/>
          <w:color w:val="7030A0"/>
          <w:sz w:val="24"/>
          <w:szCs w:val="24"/>
          <w:lang w:val="kk-KZ"/>
        </w:rPr>
        <w:t>,   n.syzdygalina@kgd.gov.kz</w:t>
      </w:r>
    </w:p>
    <w:p w:rsidR="00702BE4" w:rsidRPr="00B07523" w:rsidRDefault="00702BE4" w:rsidP="00702BE4">
      <w:pPr>
        <w:ind w:firstLine="708"/>
        <w:jc w:val="both"/>
        <w:rPr>
          <w:i w:val="0"/>
          <w:sz w:val="24"/>
          <w:szCs w:val="24"/>
          <w:lang w:val="kk-KZ"/>
        </w:rPr>
      </w:pPr>
      <w:r w:rsidRPr="00B07523">
        <w:rPr>
          <w:i w:val="0"/>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B07523" w:rsidRPr="00B07523" w:rsidRDefault="00B07523" w:rsidP="00B07523">
      <w:pPr>
        <w:ind w:firstLine="708"/>
        <w:jc w:val="both"/>
        <w:rPr>
          <w:rFonts w:eastAsia="MS Mincho"/>
          <w:i w:val="0"/>
          <w:sz w:val="24"/>
          <w:szCs w:val="24"/>
          <w:lang w:val="kk-KZ" w:eastAsia="ko-KR"/>
        </w:rPr>
      </w:pPr>
      <w:r w:rsidRPr="00B07523">
        <w:rPr>
          <w:i w:val="0"/>
          <w:sz w:val="24"/>
          <w:szCs w:val="24"/>
          <w:lang w:val="kk-KZ"/>
        </w:rPr>
        <w:t>1.</w:t>
      </w:r>
      <w:r w:rsidRPr="00B07523">
        <w:rPr>
          <w:bCs w:val="0"/>
          <w:i w:val="0"/>
          <w:sz w:val="24"/>
          <w:szCs w:val="24"/>
          <w:lang w:val="kk-KZ"/>
        </w:rPr>
        <w:t xml:space="preserve"> Жеке кәсіпкерлерді әкімшілендіру бөлімінің бас маманы (уақытша, негізгі қызметкер З.Н.Киждуанованың бала күтіміне арналған демалысы уақытына 25.02.2025 жылға дейін), С-R-4 санаты, «А» функционалдық блогы (1 бірлік)</w:t>
      </w:r>
    </w:p>
    <w:p w:rsidR="00B07523" w:rsidRPr="00B07523" w:rsidRDefault="00B07523" w:rsidP="00B07523">
      <w:pPr>
        <w:shd w:val="clear" w:color="auto" w:fill="FFFFFF" w:themeFill="background1"/>
        <w:ind w:firstLine="708"/>
        <w:jc w:val="both"/>
        <w:rPr>
          <w:b w:val="0"/>
          <w:i w:val="0"/>
          <w:sz w:val="24"/>
          <w:szCs w:val="24"/>
          <w:lang w:val="kk-KZ"/>
        </w:rPr>
      </w:pPr>
      <w:r w:rsidRPr="00B07523">
        <w:rPr>
          <w:i w:val="0"/>
          <w:sz w:val="24"/>
          <w:szCs w:val="24"/>
          <w:lang w:val="kk-KZ"/>
        </w:rPr>
        <w:t>Қызметтік</w:t>
      </w:r>
      <w:r w:rsidRPr="00B07523">
        <w:rPr>
          <w:b w:val="0"/>
          <w:sz w:val="24"/>
          <w:szCs w:val="24"/>
          <w:lang w:val="kk-KZ"/>
        </w:rPr>
        <w:t xml:space="preserve"> </w:t>
      </w:r>
      <w:r w:rsidRPr="00B07523">
        <w:rPr>
          <w:i w:val="0"/>
          <w:sz w:val="24"/>
          <w:szCs w:val="24"/>
          <w:lang w:val="kk-KZ"/>
        </w:rPr>
        <w:t>міндеттері:</w:t>
      </w:r>
      <w:r w:rsidRPr="00B07523">
        <w:rPr>
          <w:b w:val="0"/>
          <w:sz w:val="24"/>
          <w:szCs w:val="24"/>
          <w:lang w:val="kk-KZ"/>
        </w:rPr>
        <w:t xml:space="preserve"> </w:t>
      </w:r>
      <w:r w:rsidRPr="00B07523">
        <w:rPr>
          <w:b w:val="0"/>
          <w:i w:val="0"/>
          <w:sz w:val="24"/>
          <w:szCs w:val="24"/>
          <w:lang w:val="kk-KZ"/>
        </w:rPr>
        <w:t>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B07523" w:rsidRPr="00B07523" w:rsidRDefault="00B07523" w:rsidP="00B07523">
      <w:pPr>
        <w:shd w:val="clear" w:color="auto" w:fill="FFFFFF" w:themeFill="background1"/>
        <w:ind w:firstLine="708"/>
        <w:jc w:val="both"/>
        <w:rPr>
          <w:b w:val="0"/>
          <w:sz w:val="24"/>
          <w:szCs w:val="24"/>
          <w:lang w:val="kk-KZ"/>
        </w:rPr>
      </w:pPr>
      <w:r w:rsidRPr="00B07523">
        <w:rPr>
          <w:b w:val="0"/>
          <w:sz w:val="24"/>
          <w:szCs w:val="24"/>
          <w:lang w:val="kk-KZ"/>
        </w:rPr>
        <w:t>Штаттық кестеге сәйкес бұл лауазым «А» функционалдық блогына жатады.</w:t>
      </w:r>
    </w:p>
    <w:p w:rsidR="00B07523" w:rsidRPr="00B07523" w:rsidRDefault="00B07523" w:rsidP="00B07523">
      <w:pPr>
        <w:shd w:val="clear" w:color="auto" w:fill="FFFFFF" w:themeFill="background1"/>
        <w:ind w:firstLine="708"/>
        <w:jc w:val="both"/>
        <w:rPr>
          <w:b w:val="0"/>
          <w:i w:val="0"/>
          <w:sz w:val="24"/>
          <w:szCs w:val="24"/>
          <w:lang w:val="kk-KZ"/>
        </w:rPr>
      </w:pPr>
      <w:r w:rsidRPr="00B07523">
        <w:rPr>
          <w:i w:val="0"/>
          <w:sz w:val="24"/>
          <w:szCs w:val="24"/>
          <w:lang w:val="kk-KZ"/>
        </w:rPr>
        <w:t>Конкурсқа қатысушыларға қойылатын талаптар:</w:t>
      </w:r>
      <w:r w:rsidRPr="00B07523">
        <w:rPr>
          <w:b w:val="0"/>
          <w:sz w:val="24"/>
          <w:szCs w:val="24"/>
          <w:lang w:val="kk-KZ"/>
        </w:rPr>
        <w:t xml:space="preserve"> </w:t>
      </w:r>
      <w:r w:rsidRPr="00B07523">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07523" w:rsidRPr="00B07523" w:rsidRDefault="00B07523" w:rsidP="00B07523">
      <w:pPr>
        <w:ind w:firstLine="708"/>
        <w:jc w:val="both"/>
        <w:rPr>
          <w:rFonts w:eastAsia="MS Mincho"/>
          <w:i w:val="0"/>
          <w:sz w:val="24"/>
          <w:szCs w:val="24"/>
          <w:lang w:val="kk-KZ" w:eastAsia="ko-KR"/>
        </w:rPr>
      </w:pPr>
      <w:r w:rsidRPr="00B07523">
        <w:rPr>
          <w:i w:val="0"/>
          <w:sz w:val="24"/>
          <w:szCs w:val="24"/>
          <w:lang w:val="kk-KZ"/>
        </w:rPr>
        <w:lastRenderedPageBreak/>
        <w:t>2.</w:t>
      </w:r>
      <w:r w:rsidRPr="00B07523">
        <w:rPr>
          <w:b w:val="0"/>
          <w:i w:val="0"/>
          <w:sz w:val="24"/>
          <w:szCs w:val="24"/>
          <w:lang w:val="kk-KZ"/>
        </w:rPr>
        <w:t xml:space="preserve"> </w:t>
      </w:r>
      <w:r w:rsidRPr="00B07523">
        <w:rPr>
          <w:bCs w:val="0"/>
          <w:i w:val="0"/>
          <w:sz w:val="24"/>
          <w:szCs w:val="24"/>
          <w:lang w:val="kk-KZ"/>
        </w:rPr>
        <w:t>Өндіріп алу бөлімінің бас маманы, С-R-4 санаты, «А» функционалдық блогы (1 бірлік)</w:t>
      </w:r>
    </w:p>
    <w:p w:rsidR="00B07523" w:rsidRPr="00B07523" w:rsidRDefault="00B07523" w:rsidP="00B07523">
      <w:pPr>
        <w:shd w:val="clear" w:color="auto" w:fill="FFFFFF" w:themeFill="background1"/>
        <w:ind w:firstLine="708"/>
        <w:jc w:val="both"/>
        <w:rPr>
          <w:b w:val="0"/>
          <w:sz w:val="24"/>
          <w:szCs w:val="24"/>
          <w:lang w:val="kk-KZ"/>
        </w:rPr>
      </w:pPr>
      <w:r w:rsidRPr="00B07523">
        <w:rPr>
          <w:i w:val="0"/>
          <w:sz w:val="24"/>
          <w:szCs w:val="24"/>
          <w:lang w:val="kk-KZ"/>
        </w:rPr>
        <w:t>Қызметтік</w:t>
      </w:r>
      <w:r w:rsidRPr="00B07523">
        <w:rPr>
          <w:b w:val="0"/>
          <w:sz w:val="24"/>
          <w:szCs w:val="24"/>
          <w:lang w:val="kk-KZ"/>
        </w:rPr>
        <w:t xml:space="preserve"> </w:t>
      </w:r>
      <w:r w:rsidRPr="00B07523">
        <w:rPr>
          <w:i w:val="0"/>
          <w:sz w:val="24"/>
          <w:szCs w:val="24"/>
          <w:lang w:val="kk-KZ"/>
        </w:rPr>
        <w:t>міндеттері:</w:t>
      </w:r>
      <w:r w:rsidRPr="00B07523">
        <w:rPr>
          <w:b w:val="0"/>
          <w:sz w:val="24"/>
          <w:szCs w:val="24"/>
          <w:lang w:val="kk-KZ"/>
        </w:rPr>
        <w:t xml:space="preserve"> </w:t>
      </w:r>
      <w:r w:rsidRPr="00B07523">
        <w:rPr>
          <w:b w:val="0"/>
          <w:bCs w:val="0"/>
          <w:i w:val="0"/>
          <w:iCs w:val="0"/>
          <w:sz w:val="24"/>
          <w:szCs w:val="24"/>
          <w:lang w:val="kk-KZ"/>
        </w:rPr>
        <w:t xml:space="preserve">Салық берешегін, МӘҚҚ бойынша МӨА бойынша берешекті, Мемлекеттік әлеуметтік сақтандыру қорындағы ЕҰ бойынша берешекті, міндетті медициналық сақтандыру бойынша берешекті міндетті өндіру бойынша жұмыстарды жүзеге асыру. Салық төлеушілердің банктік шоттарына салық берешегі болған жағдайда инкассолық өкім шығару. Салық төлеушінің банктік шоттарынан инкассолық өкімді кері қайтарып алу. </w:t>
      </w:r>
    </w:p>
    <w:p w:rsidR="00B07523" w:rsidRPr="00B07523" w:rsidRDefault="00B07523" w:rsidP="00B07523">
      <w:pPr>
        <w:shd w:val="clear" w:color="auto" w:fill="FFFFFF" w:themeFill="background1"/>
        <w:ind w:firstLine="708"/>
        <w:jc w:val="both"/>
        <w:rPr>
          <w:b w:val="0"/>
          <w:bCs w:val="0"/>
          <w:i w:val="0"/>
          <w:iCs w:val="0"/>
          <w:sz w:val="24"/>
          <w:szCs w:val="24"/>
          <w:lang w:val="kk-KZ"/>
        </w:rPr>
      </w:pPr>
      <w:r w:rsidRPr="00B07523">
        <w:rPr>
          <w:b w:val="0"/>
          <w:bCs w:val="0"/>
          <w:i w:val="0"/>
          <w:iCs w:val="0"/>
          <w:sz w:val="24"/>
          <w:szCs w:val="24"/>
          <w:lang w:val="kk-KZ"/>
        </w:rPr>
        <w:t>Банк шоттары мен салық төлеушілердің кассасы бойынша шығыс операцияларын тоқтата тұру, салық төлеушінің банктік шоттары бойынша барлық шығыс операцияларын қайта бастау. Салық төлеушінің мүлкіне билік етуді шектеу туралы шешім қабылдау, салық төлеушінің мүлкіне түгендеу актісін жасау, салық төлеушінің мүлкіне билік етуді шектеу туралы шешімнің күшін жою. Дәрменсіз борышкерлерді банкрот деп тану туралы талап арыздарын жасайды және дәрменсіз борышкерлерді банкрот деп тану туралы істерді қарайтын сот органдарына қатысады. Жылжымайтын мүлік орталығымен, ішкі істер департаментімен және басқа да мемлекеттік органдармен жұмыс жасау. Қазақстан Республикасының Әкімшілік құқық бұзушылық туралы кодексіне сәйкес әкімшілік құқық бұзушылық туралы хаттамалар жасау. Есеп шығару. Салық тексерулерінің уақтылы және сапалы жүргізілуіне және салықтық тексерулер актілерінің дұрыс ресімделуіне бақылау жасау.</w:t>
      </w:r>
    </w:p>
    <w:p w:rsidR="00B07523" w:rsidRPr="00B07523" w:rsidRDefault="00B07523" w:rsidP="00B07523">
      <w:pPr>
        <w:shd w:val="clear" w:color="auto" w:fill="FFFFFF" w:themeFill="background1"/>
        <w:ind w:firstLine="708"/>
        <w:jc w:val="both"/>
        <w:rPr>
          <w:b w:val="0"/>
          <w:sz w:val="24"/>
          <w:szCs w:val="24"/>
          <w:lang w:val="kk-KZ"/>
        </w:rPr>
      </w:pPr>
      <w:r w:rsidRPr="00B07523">
        <w:rPr>
          <w:b w:val="0"/>
          <w:sz w:val="24"/>
          <w:szCs w:val="24"/>
          <w:lang w:val="kk-KZ"/>
        </w:rPr>
        <w:t>Штаттық кестеге сәйкес бұл лауазым «А» функционалдық блогына жатады.</w:t>
      </w:r>
    </w:p>
    <w:p w:rsidR="00B07523" w:rsidRPr="00B07523" w:rsidRDefault="00B07523" w:rsidP="00B07523">
      <w:pPr>
        <w:shd w:val="clear" w:color="auto" w:fill="FFFFFF" w:themeFill="background1"/>
        <w:ind w:firstLine="708"/>
        <w:jc w:val="both"/>
        <w:rPr>
          <w:b w:val="0"/>
          <w:i w:val="0"/>
          <w:sz w:val="24"/>
          <w:szCs w:val="24"/>
          <w:lang w:val="kk-KZ"/>
        </w:rPr>
      </w:pPr>
      <w:r w:rsidRPr="00B07523">
        <w:rPr>
          <w:i w:val="0"/>
          <w:sz w:val="24"/>
          <w:szCs w:val="24"/>
          <w:lang w:val="kk-KZ"/>
        </w:rPr>
        <w:t>Конкурсқа қатысушыларға қойылатын талаптар:</w:t>
      </w:r>
      <w:r w:rsidRPr="00B07523">
        <w:rPr>
          <w:b w:val="0"/>
          <w:sz w:val="24"/>
          <w:szCs w:val="24"/>
          <w:lang w:val="kk-KZ"/>
        </w:rPr>
        <w:t xml:space="preserve"> </w:t>
      </w:r>
      <w:r w:rsidRPr="00B07523">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07523" w:rsidRPr="00B07523" w:rsidRDefault="00B07523" w:rsidP="00B07523">
      <w:pPr>
        <w:shd w:val="clear" w:color="auto" w:fill="FFFFFF" w:themeFill="background1"/>
        <w:ind w:firstLine="708"/>
        <w:jc w:val="both"/>
        <w:rPr>
          <w:b w:val="0"/>
          <w:i w:val="0"/>
          <w:sz w:val="24"/>
          <w:szCs w:val="24"/>
          <w:lang w:val="kk-KZ"/>
        </w:rPr>
      </w:pPr>
    </w:p>
    <w:p w:rsidR="00462059" w:rsidRPr="00B07523" w:rsidRDefault="00B07523" w:rsidP="00702BE4">
      <w:pPr>
        <w:shd w:val="clear" w:color="auto" w:fill="FFFFFF" w:themeFill="background1"/>
        <w:ind w:firstLine="708"/>
        <w:jc w:val="both"/>
        <w:rPr>
          <w:i w:val="0"/>
          <w:sz w:val="24"/>
          <w:szCs w:val="24"/>
          <w:lang w:val="kk-KZ"/>
        </w:rPr>
      </w:pPr>
      <w:r w:rsidRPr="00B07523">
        <w:rPr>
          <w:i w:val="0"/>
          <w:sz w:val="24"/>
          <w:szCs w:val="24"/>
          <w:highlight w:val="yellow"/>
          <w:lang w:val="kk-KZ"/>
        </w:rPr>
        <w:t>Құжаттар қабылдау уақыты: 12</w:t>
      </w:r>
      <w:r w:rsidR="00EF4FCB" w:rsidRPr="00B07523">
        <w:rPr>
          <w:i w:val="0"/>
          <w:sz w:val="24"/>
          <w:szCs w:val="24"/>
          <w:highlight w:val="yellow"/>
          <w:lang w:val="kk-KZ"/>
        </w:rPr>
        <w:t>.0</w:t>
      </w:r>
      <w:r w:rsidR="00702BE4" w:rsidRPr="00B07523">
        <w:rPr>
          <w:i w:val="0"/>
          <w:sz w:val="24"/>
          <w:szCs w:val="24"/>
          <w:highlight w:val="yellow"/>
          <w:lang w:val="kk-KZ"/>
        </w:rPr>
        <w:t>8</w:t>
      </w:r>
      <w:r w:rsidRPr="00B07523">
        <w:rPr>
          <w:i w:val="0"/>
          <w:sz w:val="24"/>
          <w:szCs w:val="24"/>
          <w:highlight w:val="yellow"/>
          <w:lang w:val="kk-KZ"/>
        </w:rPr>
        <w:t>.2022-22</w:t>
      </w:r>
      <w:r w:rsidR="00702BE4" w:rsidRPr="00B07523">
        <w:rPr>
          <w:i w:val="0"/>
          <w:sz w:val="24"/>
          <w:szCs w:val="24"/>
          <w:highlight w:val="yellow"/>
          <w:lang w:val="kk-KZ"/>
        </w:rPr>
        <w:t>.08</w:t>
      </w:r>
      <w:r w:rsidR="00462059" w:rsidRPr="00B07523">
        <w:rPr>
          <w:i w:val="0"/>
          <w:sz w:val="24"/>
          <w:szCs w:val="24"/>
          <w:highlight w:val="yellow"/>
          <w:lang w:val="kk-KZ"/>
        </w:rPr>
        <w:t>.2022 жж.</w:t>
      </w:r>
    </w:p>
    <w:p w:rsidR="00462059" w:rsidRPr="00B07523"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w:t>
      </w:r>
      <w:r w:rsidRPr="00A30FEE">
        <w:rPr>
          <w:rFonts w:eastAsia="Calibri"/>
          <w:b w:val="0"/>
          <w:bCs w:val="0"/>
          <w:i w:val="0"/>
          <w:iCs w:val="0"/>
          <w:color w:val="000000"/>
          <w:sz w:val="24"/>
          <w:szCs w:val="24"/>
          <w:lang w:val="kk-KZ" w:eastAsia="en-US"/>
        </w:rPr>
        <w:lastRenderedPageBreak/>
        <w:t>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lastRenderedPageBreak/>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bookmarkStart w:id="0" w:name="_GoBack"/>
      <w:bookmarkEnd w:id="0"/>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B07523"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t xml:space="preserve">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proofErr w:type="spellStart"/>
      <w:r w:rsidRPr="00053694">
        <w:rPr>
          <w:rFonts w:ascii="Courier New" w:hAnsi="Courier New" w:cs="Courier New"/>
          <w:b w:val="0"/>
          <w:bCs w:val="0"/>
          <w:i w:val="0"/>
          <w:iCs w:val="0"/>
          <w:color w:val="1E1E1E"/>
          <w:sz w:val="32"/>
          <w:szCs w:val="32"/>
        </w:rPr>
        <w:t>Өтініш</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______________________ бос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қатысуға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w:t>
      </w:r>
      <w:proofErr w:type="spellStart"/>
      <w:r w:rsidRPr="00053694">
        <w:rPr>
          <w:rFonts w:ascii="Courier New" w:hAnsi="Courier New" w:cs="Courier New"/>
          <w:b w:val="0"/>
          <w:bCs w:val="0"/>
          <w:i w:val="0"/>
          <w:iCs w:val="0"/>
          <w:color w:val="000000"/>
          <w:spacing w:val="2"/>
          <w:sz w:val="20"/>
          <w:szCs w:val="20"/>
        </w:rPr>
        <w:t>корпусының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конкурс </w:t>
      </w:r>
      <w:proofErr w:type="spellStart"/>
      <w:r w:rsidRPr="00053694">
        <w:rPr>
          <w:rFonts w:ascii="Courier New" w:hAnsi="Courier New" w:cs="Courier New"/>
          <w:b w:val="0"/>
          <w:bCs w:val="0"/>
          <w:i w:val="0"/>
          <w:iCs w:val="0"/>
          <w:color w:val="000000"/>
          <w:spacing w:val="2"/>
          <w:sz w:val="20"/>
          <w:szCs w:val="20"/>
        </w:rPr>
        <w:t>өткізу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қағидаларының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Мемлекеттік </w:t>
      </w:r>
      <w:proofErr w:type="spellStart"/>
      <w:r w:rsidRPr="00053694">
        <w:rPr>
          <w:rFonts w:ascii="Courier New" w:hAnsi="Courier New" w:cs="Courier New"/>
          <w:b w:val="0"/>
          <w:bCs w:val="0"/>
          <w:i w:val="0"/>
          <w:iCs w:val="0"/>
          <w:color w:val="000000"/>
          <w:spacing w:val="2"/>
          <w:sz w:val="20"/>
          <w:szCs w:val="20"/>
        </w:rPr>
        <w:t>органның</w:t>
      </w:r>
      <w:proofErr w:type="spellEnd"/>
      <w:r w:rsidRPr="00053694">
        <w:rPr>
          <w:rFonts w:ascii="Courier New" w:hAnsi="Courier New" w:cs="Courier New"/>
          <w:b w:val="0"/>
          <w:bCs w:val="0"/>
          <w:i w:val="0"/>
          <w:iCs w:val="0"/>
          <w:color w:val="000000"/>
          <w:spacing w:val="2"/>
          <w:sz w:val="20"/>
          <w:szCs w:val="20"/>
        </w:rPr>
        <w:t xml:space="preserve">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Pr="00053694"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 xml:space="preserve">"Б" </w:t>
            </w:r>
            <w:proofErr w:type="spellStart"/>
            <w:r w:rsidRPr="00053694">
              <w:rPr>
                <w:rFonts w:ascii="Courier New" w:hAnsi="Courier New" w:cs="Courier New"/>
                <w:b w:val="0"/>
                <w:bCs w:val="0"/>
                <w:i w:val="0"/>
                <w:iCs w:val="0"/>
                <w:color w:val="000000"/>
                <w:sz w:val="20"/>
                <w:szCs w:val="20"/>
              </w:rPr>
              <w:t>корпусының</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әкімшілік</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лауазымына</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орналасуға</w:t>
            </w:r>
            <w:proofErr w:type="spellEnd"/>
            <w:r w:rsidRPr="00053694">
              <w:rPr>
                <w:rFonts w:ascii="Courier New" w:hAnsi="Courier New" w:cs="Courier New"/>
                <w:b w:val="0"/>
                <w:bCs w:val="0"/>
                <w:i w:val="0"/>
                <w:iCs w:val="0"/>
                <w:color w:val="000000"/>
                <w:sz w:val="20"/>
                <w:szCs w:val="20"/>
              </w:rPr>
              <w:t xml:space="preserve"> конкурс </w:t>
            </w:r>
            <w:proofErr w:type="spellStart"/>
            <w:r w:rsidRPr="00053694">
              <w:rPr>
                <w:rFonts w:ascii="Courier New" w:hAnsi="Courier New" w:cs="Courier New"/>
                <w:b w:val="0"/>
                <w:bCs w:val="0"/>
                <w:i w:val="0"/>
                <w:iCs w:val="0"/>
                <w:color w:val="000000"/>
                <w:sz w:val="20"/>
                <w:szCs w:val="20"/>
              </w:rPr>
              <w:t>өткізу</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қағидаларының</w:t>
            </w:r>
            <w:proofErr w:type="spellEnd"/>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103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33"/>
        <w:gridCol w:w="3046"/>
        <w:gridCol w:w="2816"/>
        <w:gridCol w:w="3745"/>
      </w:tblGrid>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220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лауазымы</w:t>
            </w:r>
            <w:proofErr w:type="spellEnd"/>
            <w:r w:rsidRPr="00053694">
              <w:rPr>
                <w:rFonts w:ascii="Courier New" w:hAnsi="Courier New" w:cs="Courier New"/>
                <w:b w:val="0"/>
                <w:bCs w:val="0"/>
                <w:i w:val="0"/>
                <w:iCs w:val="0"/>
                <w:color w:val="000000"/>
                <w:spacing w:val="2"/>
                <w:sz w:val="20"/>
                <w:szCs w:val="20"/>
              </w:rPr>
              <w:t xml:space="preserve">/должность, </w:t>
            </w:r>
            <w:proofErr w:type="spellStart"/>
            <w:r w:rsidRPr="00053694">
              <w:rPr>
                <w:rFonts w:ascii="Courier New" w:hAnsi="Courier New" w:cs="Courier New"/>
                <w:b w:val="0"/>
                <w:bCs w:val="0"/>
                <w:i w:val="0"/>
                <w:iCs w:val="0"/>
                <w:color w:val="000000"/>
                <w:spacing w:val="2"/>
                <w:sz w:val="20"/>
                <w:szCs w:val="20"/>
              </w:rPr>
              <w:t>санаты</w:t>
            </w:r>
            <w:proofErr w:type="spellEnd"/>
            <w:r w:rsidRPr="00053694">
              <w:rPr>
                <w:rFonts w:ascii="Courier New" w:hAnsi="Courier New" w:cs="Courier New"/>
                <w:b w:val="0"/>
                <w:bCs w:val="0"/>
                <w:i w:val="0"/>
                <w:iCs w:val="0"/>
                <w:color w:val="000000"/>
                <w:spacing w:val="2"/>
                <w:sz w:val="20"/>
                <w:szCs w:val="20"/>
              </w:rPr>
              <w:t>/категория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1034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w:t>
            </w:r>
            <w:proofErr w:type="spellStart"/>
            <w:r w:rsidRPr="00053694">
              <w:rPr>
                <w:rFonts w:ascii="Courier New" w:hAnsi="Courier New" w:cs="Courier New"/>
                <w:b w:val="0"/>
                <w:bCs w:val="0"/>
                <w:i w:val="0"/>
                <w:iCs w:val="0"/>
                <w:color w:val="000000"/>
                <w:spacing w:val="2"/>
                <w:sz w:val="20"/>
                <w:szCs w:val="20"/>
              </w:rPr>
              <w:t>қалауы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Национальность (по желанию)</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қызметінің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956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қызметі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орналасқан</w:t>
            </w:r>
            <w:proofErr w:type="spellEnd"/>
            <w:r w:rsidRPr="00053694">
              <w:rPr>
                <w:rFonts w:ascii="Courier New" w:hAnsi="Courier New" w:cs="Courier New"/>
                <w:b w:val="0"/>
                <w:bCs w:val="0"/>
                <w:i w:val="0"/>
                <w:iCs w:val="0"/>
                <w:color w:val="000000"/>
                <w:spacing w:val="2"/>
                <w:sz w:val="20"/>
                <w:szCs w:val="20"/>
              </w:rPr>
              <w:t xml:space="preserve"> жері /</w:t>
            </w:r>
            <w:r w:rsidRPr="00053694">
              <w:rPr>
                <w:rFonts w:ascii="Courier New" w:hAnsi="Courier New" w:cs="Courier New"/>
                <w:b w:val="0"/>
                <w:bCs w:val="0"/>
                <w:i w:val="0"/>
                <w:iCs w:val="0"/>
                <w:color w:val="000000"/>
                <w:spacing w:val="2"/>
                <w:sz w:val="20"/>
                <w:szCs w:val="20"/>
              </w:rPr>
              <w:br/>
            </w:r>
            <w:r w:rsidRPr="00053694">
              <w:rPr>
                <w:rFonts w:ascii="Courier New" w:hAnsi="Courier New" w:cs="Courier New"/>
                <w:b w:val="0"/>
                <w:bCs w:val="0"/>
                <w:i w:val="0"/>
                <w:iCs w:val="0"/>
                <w:color w:val="000000"/>
                <w:spacing w:val="2"/>
                <w:sz w:val="20"/>
                <w:szCs w:val="20"/>
              </w:rPr>
              <w:lastRenderedPageBreak/>
              <w:t>должность*, место работы, местонахождение организации</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Кандидаттың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053694" w:rsidRDefault="00053694" w:rsidP="00053694">
      <w:pPr>
        <w:widowControl/>
        <w:shd w:val="clear" w:color="auto" w:fill="FFFFFF"/>
        <w:spacing w:after="360" w:line="285" w:lineRule="atLeast"/>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sectPr w:rsidR="00053694"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1A7CC8"/>
    <w:rsid w:val="002D0311"/>
    <w:rsid w:val="003F4922"/>
    <w:rsid w:val="00403714"/>
    <w:rsid w:val="0042753A"/>
    <w:rsid w:val="00462059"/>
    <w:rsid w:val="00605A40"/>
    <w:rsid w:val="006111B8"/>
    <w:rsid w:val="0062174B"/>
    <w:rsid w:val="00702BE4"/>
    <w:rsid w:val="00875C1A"/>
    <w:rsid w:val="009A2ECF"/>
    <w:rsid w:val="00AF722D"/>
    <w:rsid w:val="00B07523"/>
    <w:rsid w:val="00BC3A76"/>
    <w:rsid w:val="00CC620A"/>
    <w:rsid w:val="00D3381B"/>
    <w:rsid w:val="00D34EF2"/>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825C"/>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cp:revision>
  <dcterms:created xsi:type="dcterms:W3CDTF">2022-08-10T14:56:00Z</dcterms:created>
  <dcterms:modified xsi:type="dcterms:W3CDTF">2022-08-10T14:56:00Z</dcterms:modified>
</cp:coreProperties>
</file>