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49" w:rsidRPr="004120AF" w:rsidRDefault="00195849" w:rsidP="00195849">
      <w:pPr>
        <w:shd w:val="clear" w:color="auto" w:fill="FFFFFF"/>
        <w:tabs>
          <w:tab w:val="left" w:pos="142"/>
        </w:tabs>
        <w:ind w:firstLine="142"/>
        <w:rPr>
          <w:i w:val="0"/>
          <w:color w:val="000000"/>
          <w:sz w:val="24"/>
          <w:szCs w:val="24"/>
          <w:lang w:val="en-US"/>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r w:rsidRPr="002D0B07">
        <w:rPr>
          <w:i w:val="0"/>
          <w:color w:val="000000"/>
          <w:sz w:val="24"/>
          <w:szCs w:val="24"/>
        </w:rPr>
        <w:t>вакантных</w:t>
      </w:r>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195849" w:rsidRPr="002D0B07" w:rsidRDefault="00195849" w:rsidP="00195849">
      <w:pPr>
        <w:pStyle w:val="3"/>
        <w:shd w:val="clear" w:color="auto" w:fill="FFFFFF" w:themeFill="background1"/>
        <w:spacing w:before="0"/>
        <w:ind w:firstLine="708"/>
        <w:jc w:val="both"/>
        <w:rPr>
          <w:rFonts w:ascii="Times New Roman" w:hAnsi="Times New Roman" w:cs="Times New Roman"/>
          <w:bCs w:val="0"/>
          <w:i w:val="0"/>
          <w:color w:val="auto"/>
        </w:rPr>
      </w:pPr>
      <w:bookmarkStart w:id="0" w:name="z256"/>
      <w:bookmarkEnd w:id="0"/>
      <w:r w:rsidRPr="002D0B07">
        <w:rPr>
          <w:rFonts w:ascii="Times New Roman" w:hAnsi="Times New Roman" w:cs="Times New Roman"/>
          <w:bCs w:val="0"/>
          <w:i w:val="0"/>
          <w:color w:val="auto"/>
        </w:rPr>
        <w:t>Общие квалификационные требования к участникам конкурса:</w:t>
      </w:r>
    </w:p>
    <w:p w:rsidR="00195849" w:rsidRPr="002D0B07" w:rsidRDefault="00195849" w:rsidP="00195849">
      <w:pPr>
        <w:widowControl/>
        <w:ind w:firstLine="708"/>
        <w:jc w:val="both"/>
        <w:rPr>
          <w:b w:val="0"/>
          <w:i w:val="0"/>
          <w:sz w:val="24"/>
          <w:szCs w:val="24"/>
          <w:lang w:val="kk-KZ"/>
        </w:rPr>
      </w:pPr>
      <w:r w:rsidRPr="002D0B07">
        <w:rPr>
          <w:i w:val="0"/>
          <w:sz w:val="24"/>
          <w:szCs w:val="24"/>
          <w:lang w:val="kk-KZ"/>
        </w:rPr>
        <w:t xml:space="preserve"> </w:t>
      </w:r>
      <w:r w:rsidRPr="002D0B07">
        <w:rPr>
          <w:i w:val="0"/>
          <w:sz w:val="24"/>
          <w:szCs w:val="24"/>
        </w:rPr>
        <w:t xml:space="preserve">Для категории </w:t>
      </w:r>
      <w:r w:rsidRPr="002D0B07">
        <w:rPr>
          <w:bCs w:val="0"/>
          <w:i w:val="0"/>
          <w:iCs w:val="0"/>
          <w:sz w:val="24"/>
          <w:szCs w:val="24"/>
          <w:lang w:eastAsia="en-US"/>
        </w:rPr>
        <w:t>С-R-5</w:t>
      </w:r>
      <w:r w:rsidRPr="002D0B07">
        <w:rPr>
          <w:i w:val="0"/>
          <w:sz w:val="24"/>
          <w:szCs w:val="24"/>
        </w:rPr>
        <w:t xml:space="preserve">: </w:t>
      </w:r>
      <w:r w:rsidRPr="002D0B07">
        <w:rPr>
          <w:i w:val="0"/>
          <w:sz w:val="24"/>
          <w:szCs w:val="24"/>
          <w:lang w:val="kk-KZ"/>
        </w:rPr>
        <w:t xml:space="preserve"> </w:t>
      </w:r>
      <w:r w:rsidRPr="002D0B07">
        <w:rPr>
          <w:b w:val="0"/>
          <w:i w:val="0"/>
          <w:sz w:val="24"/>
          <w:szCs w:val="24"/>
        </w:rPr>
        <w:t xml:space="preserve">Послевузовское или высшее либо </w:t>
      </w:r>
      <w:proofErr w:type="spellStart"/>
      <w:r w:rsidRPr="002D0B07">
        <w:rPr>
          <w:b w:val="0"/>
          <w:i w:val="0"/>
          <w:sz w:val="24"/>
          <w:szCs w:val="24"/>
        </w:rPr>
        <w:t>послесреднее</w:t>
      </w:r>
      <w:proofErr w:type="spellEnd"/>
      <w:r w:rsidRPr="002D0B07">
        <w:rPr>
          <w:b w:val="0"/>
          <w:i w:val="0"/>
          <w:sz w:val="24"/>
          <w:szCs w:val="24"/>
        </w:rPr>
        <w:t xml:space="preserve"> или техническое и профессиональное образование.</w:t>
      </w:r>
    </w:p>
    <w:p w:rsidR="00195849" w:rsidRPr="002D0B07" w:rsidRDefault="00195849" w:rsidP="00195849">
      <w:pPr>
        <w:widowControl/>
        <w:ind w:firstLine="708"/>
        <w:jc w:val="both"/>
        <w:rPr>
          <w:i w:val="0"/>
          <w:iCs w:val="0"/>
          <w:sz w:val="24"/>
          <w:szCs w:val="24"/>
          <w:lang w:val="kk-KZ"/>
        </w:rPr>
      </w:pPr>
      <w:r w:rsidRPr="002D0B07">
        <w:rPr>
          <w:rFonts w:eastAsia="MS Mincho"/>
          <w:bCs w:val="0"/>
          <w:i w:val="0"/>
          <w:iCs w:val="0"/>
          <w:sz w:val="24"/>
          <w:szCs w:val="24"/>
          <w:lang w:val="kk-KZ"/>
        </w:rPr>
        <w:t>Наличие следующих компетенций</w:t>
      </w:r>
      <w:r w:rsidRPr="002D0B07">
        <w:rPr>
          <w:rFonts w:eastAsia="MS Mincho"/>
          <w:b w:val="0"/>
          <w:bCs w:val="0"/>
          <w:i w:val="0"/>
          <w:iCs w:val="0"/>
          <w:sz w:val="24"/>
          <w:szCs w:val="24"/>
          <w:lang w:val="kk-KZ"/>
        </w:rPr>
        <w:t xml:space="preserve">: </w:t>
      </w:r>
      <w:bookmarkStart w:id="1" w:name="z1120"/>
      <w:r w:rsidRPr="002D0B07">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D0B07">
        <w:rPr>
          <w:b w:val="0"/>
          <w:i w:val="0"/>
          <w:iCs w:val="0"/>
          <w:sz w:val="24"/>
          <w:szCs w:val="24"/>
          <w:lang w:val="kk-KZ"/>
        </w:rPr>
        <w:t>.</w:t>
      </w:r>
    </w:p>
    <w:p w:rsidR="00195849" w:rsidRPr="002D0B07" w:rsidRDefault="00195849" w:rsidP="00195849">
      <w:pPr>
        <w:widowControl/>
        <w:ind w:firstLine="708"/>
        <w:jc w:val="both"/>
        <w:rPr>
          <w:rFonts w:eastAsia="Calibri"/>
          <w:b w:val="0"/>
          <w:i w:val="0"/>
          <w:iCs w:val="0"/>
          <w:sz w:val="24"/>
          <w:szCs w:val="24"/>
          <w:lang w:val="kk-KZ" w:eastAsia="en-US"/>
        </w:rPr>
      </w:pPr>
      <w:r w:rsidRPr="002D0B07">
        <w:rPr>
          <w:rFonts w:eastAsia="Calibri"/>
          <w:b w:val="0"/>
          <w:i w:val="0"/>
          <w:iCs w:val="0"/>
          <w:sz w:val="24"/>
          <w:szCs w:val="24"/>
          <w:lang w:eastAsia="en-US"/>
        </w:rPr>
        <w:t xml:space="preserve"> </w:t>
      </w:r>
      <w:r w:rsidRPr="002D0B07">
        <w:rPr>
          <w:rFonts w:eastAsia="Calibri"/>
          <w:i w:val="0"/>
          <w:iCs w:val="0"/>
          <w:sz w:val="24"/>
          <w:szCs w:val="24"/>
          <w:lang w:val="kk-KZ" w:eastAsia="en-US"/>
        </w:rPr>
        <w:t>О</w:t>
      </w:r>
      <w:proofErr w:type="spellStart"/>
      <w:r w:rsidRPr="002D0B07">
        <w:rPr>
          <w:rFonts w:eastAsia="Calibri"/>
          <w:i w:val="0"/>
          <w:iCs w:val="0"/>
          <w:sz w:val="24"/>
          <w:szCs w:val="24"/>
          <w:lang w:eastAsia="en-US"/>
        </w:rPr>
        <w:t>пыт</w:t>
      </w:r>
      <w:proofErr w:type="spellEnd"/>
      <w:r w:rsidRPr="002D0B07">
        <w:rPr>
          <w:rFonts w:eastAsia="Calibri"/>
          <w:i w:val="0"/>
          <w:iCs w:val="0"/>
          <w:sz w:val="24"/>
          <w:szCs w:val="24"/>
          <w:lang w:eastAsia="en-US"/>
        </w:rPr>
        <w:t xml:space="preserve"> работы не требуется.</w:t>
      </w:r>
    </w:p>
    <w:bookmarkEnd w:id="1"/>
    <w:p w:rsidR="00195849" w:rsidRPr="002D0B07" w:rsidRDefault="00195849" w:rsidP="00195849">
      <w:pPr>
        <w:widowControl/>
        <w:ind w:firstLine="708"/>
        <w:jc w:val="both"/>
        <w:rPr>
          <w:bCs w:val="0"/>
          <w:i w:val="0"/>
          <w:iCs w:val="0"/>
          <w:sz w:val="24"/>
          <w:szCs w:val="24"/>
        </w:rPr>
      </w:pPr>
    </w:p>
    <w:p w:rsidR="00195849" w:rsidRPr="002D0B07" w:rsidRDefault="00195849" w:rsidP="00195849">
      <w:pPr>
        <w:ind w:firstLine="709"/>
        <w:jc w:val="both"/>
        <w:rPr>
          <w:b w:val="0"/>
          <w:i w:val="0"/>
          <w:sz w:val="24"/>
          <w:szCs w:val="24"/>
        </w:rPr>
      </w:pPr>
      <w:r w:rsidRPr="002D0B07">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195849" w:rsidRPr="002D0B07" w:rsidRDefault="00195849" w:rsidP="00195849">
      <w:pPr>
        <w:pStyle w:val="a4"/>
        <w:spacing w:before="0" w:beforeAutospacing="0" w:after="0" w:afterAutospacing="0"/>
        <w:jc w:val="both"/>
      </w:pPr>
    </w:p>
    <w:p w:rsidR="00195849" w:rsidRPr="002D0B07" w:rsidRDefault="00195849" w:rsidP="00195849">
      <w:pPr>
        <w:ind w:right="99"/>
        <w:jc w:val="both"/>
        <w:rPr>
          <w:i w:val="0"/>
          <w:sz w:val="24"/>
          <w:szCs w:val="24"/>
        </w:rPr>
      </w:pPr>
      <w:r w:rsidRPr="002D0B07">
        <w:rPr>
          <w:i w:val="0"/>
          <w:sz w:val="24"/>
          <w:szCs w:val="24"/>
        </w:rPr>
        <w:t xml:space="preserve">             Должностные оклады административных государственных </w:t>
      </w:r>
      <w:proofErr w:type="spellStart"/>
      <w:proofErr w:type="gramStart"/>
      <w:r w:rsidRPr="002D0B07">
        <w:rPr>
          <w:i w:val="0"/>
          <w:sz w:val="24"/>
          <w:szCs w:val="24"/>
        </w:rPr>
        <w:t>служащих,тг</w:t>
      </w:r>
      <w:proofErr w:type="spellEnd"/>
      <w:proofErr w:type="gramEnd"/>
      <w:r w:rsidRPr="002D0B07">
        <w:rPr>
          <w:i w:val="0"/>
          <w:sz w:val="24"/>
          <w:szCs w:val="24"/>
        </w:rPr>
        <w:t>.:</w:t>
      </w:r>
    </w:p>
    <w:p w:rsidR="00195849" w:rsidRPr="002D0B07" w:rsidRDefault="00195849" w:rsidP="00195849">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95849" w:rsidRPr="002D0B07" w:rsidTr="00A74A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65"/>
              <w:jc w:val="right"/>
              <w:rPr>
                <w:bCs w:val="0"/>
                <w:i w:val="0"/>
                <w:iCs w:val="0"/>
                <w:sz w:val="24"/>
                <w:szCs w:val="24"/>
              </w:rPr>
            </w:pPr>
            <w:r w:rsidRPr="002D0B0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11"/>
              <w:rPr>
                <w:bCs w:val="0"/>
                <w:i w:val="0"/>
                <w:iCs w:val="0"/>
                <w:sz w:val="24"/>
                <w:szCs w:val="24"/>
              </w:rPr>
            </w:pPr>
            <w:r w:rsidRPr="002D0B07">
              <w:rPr>
                <w:i w:val="0"/>
                <w:sz w:val="24"/>
                <w:szCs w:val="24"/>
              </w:rPr>
              <w:t>В зависимости от выслуги лет</w:t>
            </w:r>
          </w:p>
        </w:tc>
      </w:tr>
      <w:tr w:rsidR="00195849" w:rsidRPr="002D0B07" w:rsidTr="00A74A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max</w:t>
            </w:r>
            <w:proofErr w:type="spellEnd"/>
          </w:p>
        </w:tc>
      </w:tr>
      <w:tr w:rsidR="00195849" w:rsidRPr="002D0B07" w:rsidTr="00A74A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95849" w:rsidRPr="00AC3548" w:rsidRDefault="00195849" w:rsidP="00A74A6F">
            <w:pPr>
              <w:keepNext/>
              <w:keepLines/>
              <w:tabs>
                <w:tab w:val="left" w:pos="132"/>
                <w:tab w:val="left" w:pos="6663"/>
              </w:tabs>
              <w:ind w:left="-1440" w:right="99" w:firstLine="1440"/>
              <w:rPr>
                <w:b w:val="0"/>
                <w:i w:val="0"/>
                <w:sz w:val="24"/>
                <w:szCs w:val="24"/>
                <w:lang w:val="kk-KZ"/>
              </w:rPr>
            </w:pPr>
            <w:r w:rsidRPr="00AC3548">
              <w:rPr>
                <w:b w:val="0"/>
                <w:i w:val="0"/>
                <w:sz w:val="24"/>
                <w:szCs w:val="24"/>
              </w:rPr>
              <w:t>С-</w:t>
            </w:r>
            <w:r w:rsidRPr="00AC3548">
              <w:rPr>
                <w:b w:val="0"/>
                <w:i w:val="0"/>
                <w:sz w:val="24"/>
                <w:szCs w:val="24"/>
                <w:lang w:val="en-US"/>
              </w:rPr>
              <w:t>R</w:t>
            </w:r>
            <w:r w:rsidRPr="00AC3548">
              <w:rPr>
                <w:b w:val="0"/>
                <w:i w:val="0"/>
                <w:sz w:val="24"/>
                <w:szCs w:val="24"/>
              </w:rPr>
              <w:t>-5</w:t>
            </w:r>
            <w:r w:rsidR="00CA6638" w:rsidRPr="00AC3548">
              <w:rPr>
                <w:b w:val="0"/>
                <w:i w:val="0"/>
                <w:sz w:val="24"/>
                <w:szCs w:val="24"/>
                <w:lang w:val="kk-KZ"/>
              </w:rPr>
              <w:t xml:space="preserve"> (А)</w:t>
            </w:r>
          </w:p>
        </w:tc>
        <w:tc>
          <w:tcPr>
            <w:tcW w:w="3806" w:type="dxa"/>
            <w:tcBorders>
              <w:top w:val="single" w:sz="4" w:space="0" w:color="auto"/>
              <w:left w:val="single" w:sz="4" w:space="0" w:color="auto"/>
              <w:bottom w:val="single" w:sz="4" w:space="0" w:color="auto"/>
              <w:right w:val="single" w:sz="4" w:space="0" w:color="auto"/>
            </w:tcBorders>
          </w:tcPr>
          <w:p w:rsidR="00195849" w:rsidRPr="00AC3548" w:rsidRDefault="00CA6638" w:rsidP="00A74A6F">
            <w:pPr>
              <w:rPr>
                <w:b w:val="0"/>
                <w:i w:val="0"/>
                <w:sz w:val="24"/>
                <w:szCs w:val="24"/>
                <w:lang w:val="kk-KZ"/>
              </w:rPr>
            </w:pPr>
            <w:r w:rsidRPr="00AC3548">
              <w:rPr>
                <w:b w:val="0"/>
                <w:i w:val="0"/>
                <w:sz w:val="24"/>
                <w:szCs w:val="24"/>
                <w:lang w:val="kk-KZ"/>
              </w:rPr>
              <w:t>161809</w:t>
            </w:r>
          </w:p>
        </w:tc>
        <w:tc>
          <w:tcPr>
            <w:tcW w:w="4111" w:type="dxa"/>
            <w:tcBorders>
              <w:top w:val="single" w:sz="4" w:space="0" w:color="auto"/>
              <w:left w:val="single" w:sz="4" w:space="0" w:color="auto"/>
              <w:bottom w:val="single" w:sz="4" w:space="0" w:color="auto"/>
              <w:right w:val="single" w:sz="4" w:space="0" w:color="auto"/>
            </w:tcBorders>
          </w:tcPr>
          <w:p w:rsidR="00195849" w:rsidRPr="00AC3548" w:rsidRDefault="00CA6638" w:rsidP="00A74A6F">
            <w:pPr>
              <w:rPr>
                <w:b w:val="0"/>
                <w:i w:val="0"/>
                <w:sz w:val="24"/>
                <w:szCs w:val="24"/>
                <w:lang w:val="kk-KZ"/>
              </w:rPr>
            </w:pPr>
            <w:r w:rsidRPr="00AC3548">
              <w:rPr>
                <w:b w:val="0"/>
                <w:i w:val="0"/>
                <w:sz w:val="24"/>
                <w:szCs w:val="24"/>
                <w:lang w:val="kk-KZ"/>
              </w:rPr>
              <w:t>199226</w:t>
            </w:r>
          </w:p>
        </w:tc>
      </w:tr>
    </w:tbl>
    <w:p w:rsidR="00195849" w:rsidRPr="002D0B07" w:rsidRDefault="00195849" w:rsidP="00195849">
      <w:pPr>
        <w:jc w:val="both"/>
        <w:rPr>
          <w:b w:val="0"/>
          <w:bCs w:val="0"/>
          <w:i w:val="0"/>
          <w:iCs w:val="0"/>
          <w:sz w:val="24"/>
          <w:szCs w:val="24"/>
        </w:rPr>
      </w:pPr>
    </w:p>
    <w:p w:rsidR="00195849" w:rsidRPr="002D0B07" w:rsidRDefault="00195849" w:rsidP="000579A6">
      <w:pPr>
        <w:ind w:firstLine="708"/>
        <w:jc w:val="both"/>
        <w:rPr>
          <w:b w:val="0"/>
          <w:bCs w:val="0"/>
          <w:iCs w:val="0"/>
          <w:lang w:val="kk-KZ"/>
        </w:rPr>
      </w:pPr>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004120AF">
        <w:rPr>
          <w:i w:val="0"/>
          <w:sz w:val="24"/>
          <w:szCs w:val="24"/>
          <w:lang w:val="kk-KZ"/>
        </w:rPr>
        <w:t>Астана</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37-68-03, 37-56-76, E-mail:</w:t>
      </w:r>
      <w:r w:rsidR="003A15C8" w:rsidRPr="003A15C8">
        <w:rPr>
          <w:rStyle w:val="a6"/>
          <w:i w:val="0"/>
          <w:sz w:val="24"/>
          <w:szCs w:val="24"/>
          <w:lang w:val="kk-KZ"/>
        </w:rPr>
        <w:t>zh.atanakova@kgd.gov.kz</w:t>
      </w:r>
      <w:r w:rsidR="000579A6" w:rsidRPr="003A15C8">
        <w:rPr>
          <w:rStyle w:val="a6"/>
          <w:i w:val="0"/>
          <w:sz w:val="24"/>
          <w:szCs w:val="24"/>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w:t>
      </w:r>
      <w:bookmarkStart w:id="2" w:name="_GoBack"/>
      <w:bookmarkEnd w:id="2"/>
      <w:r w:rsidRPr="002D0B07">
        <w:rPr>
          <w:i w:val="0"/>
          <w:sz w:val="24"/>
          <w:szCs w:val="24"/>
          <w:lang w:val="kk-KZ"/>
        </w:rPr>
        <w:t>административных государственных должностей корпуса «Б»:</w:t>
      </w:r>
    </w:p>
    <w:p w:rsidR="004120AF" w:rsidRPr="004120AF" w:rsidRDefault="004120AF" w:rsidP="004120AF">
      <w:pPr>
        <w:pStyle w:val="a9"/>
        <w:numPr>
          <w:ilvl w:val="0"/>
          <w:numId w:val="1"/>
        </w:numPr>
        <w:tabs>
          <w:tab w:val="left" w:pos="993"/>
        </w:tabs>
        <w:ind w:left="0" w:firstLine="709"/>
        <w:jc w:val="both"/>
        <w:rPr>
          <w:bCs w:val="0"/>
          <w:i w:val="0"/>
          <w:iCs w:val="0"/>
          <w:sz w:val="24"/>
          <w:szCs w:val="24"/>
          <w:lang w:val="kk-KZ"/>
        </w:rPr>
      </w:pPr>
      <w:r w:rsidRPr="004120AF">
        <w:rPr>
          <w:bCs w:val="0"/>
          <w:i w:val="0"/>
          <w:iCs w:val="0"/>
          <w:sz w:val="24"/>
          <w:szCs w:val="24"/>
          <w:lang w:val="kk-KZ"/>
        </w:rPr>
        <w:t xml:space="preserve">Ведущий специалист отдела  администрирования </w:t>
      </w:r>
      <w:r>
        <w:rPr>
          <w:bCs w:val="0"/>
          <w:i w:val="0"/>
          <w:iCs w:val="0"/>
          <w:sz w:val="24"/>
          <w:szCs w:val="24"/>
          <w:lang w:val="kk-KZ"/>
        </w:rPr>
        <w:t>косвенных налогов</w:t>
      </w:r>
      <w:r w:rsidRPr="004120AF">
        <w:rPr>
          <w:bCs w:val="0"/>
          <w:i w:val="0"/>
          <w:iCs w:val="0"/>
          <w:sz w:val="24"/>
          <w:szCs w:val="24"/>
          <w:lang w:val="kk-KZ"/>
        </w:rPr>
        <w:t xml:space="preserve"> (функциональный блок «A»), категория С-R-5, 1 единица.</w:t>
      </w:r>
    </w:p>
    <w:p w:rsidR="004120AF" w:rsidRDefault="004120AF" w:rsidP="004120AF">
      <w:pPr>
        <w:ind w:firstLine="708"/>
        <w:jc w:val="both"/>
        <w:rPr>
          <w:b w:val="0"/>
          <w:bCs w:val="0"/>
          <w:i w:val="0"/>
          <w:iCs w:val="0"/>
          <w:sz w:val="24"/>
          <w:szCs w:val="24"/>
          <w:lang w:val="kk-KZ"/>
        </w:rPr>
      </w:pPr>
      <w:r w:rsidRPr="004120AF">
        <w:rPr>
          <w:bCs w:val="0"/>
          <w:i w:val="0"/>
          <w:iCs w:val="0"/>
          <w:sz w:val="24"/>
          <w:szCs w:val="24"/>
          <w:lang w:val="kk-KZ"/>
        </w:rPr>
        <w:t>Функциональные обязанности:</w:t>
      </w:r>
      <w:r w:rsidRPr="004120AF">
        <w:rPr>
          <w:b w:val="0"/>
          <w:bCs w:val="0"/>
          <w:i w:val="0"/>
          <w:iCs w:val="0"/>
          <w:sz w:val="24"/>
          <w:szCs w:val="24"/>
          <w:lang w:val="kk-KZ"/>
        </w:rPr>
        <w:t xml:space="preserve"> </w:t>
      </w:r>
      <w:r w:rsidR="005328CF" w:rsidRPr="005328CF">
        <w:rPr>
          <w:b w:val="0"/>
          <w:bCs w:val="0"/>
          <w:i w:val="0"/>
          <w:iCs w:val="0"/>
          <w:sz w:val="24"/>
          <w:szCs w:val="24"/>
        </w:rPr>
        <w:t xml:space="preserve">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Вручение уведомлений налогоплательщикам по исполнению налоговых обязательств в сроки, предусмотренные налоговым законодательством. Исполнение уведомлении по камеральному контролю (по автоматическим запускам - распределение уведомлений по специалистам в РВУ, а </w:t>
      </w:r>
      <w:proofErr w:type="gramStart"/>
      <w:r w:rsidR="005328CF" w:rsidRPr="005328CF">
        <w:rPr>
          <w:b w:val="0"/>
          <w:bCs w:val="0"/>
          <w:i w:val="0"/>
          <w:iCs w:val="0"/>
          <w:sz w:val="24"/>
          <w:szCs w:val="24"/>
        </w:rPr>
        <w:t>также  по</w:t>
      </w:r>
      <w:proofErr w:type="gramEnd"/>
      <w:r w:rsidR="005328CF" w:rsidRPr="005328CF">
        <w:rPr>
          <w:b w:val="0"/>
          <w:bCs w:val="0"/>
          <w:i w:val="0"/>
          <w:iCs w:val="0"/>
          <w:sz w:val="24"/>
          <w:szCs w:val="24"/>
        </w:rPr>
        <w:t xml:space="preserve"> контрагентам </w:t>
      </w:r>
      <w:proofErr w:type="spellStart"/>
      <w:r w:rsidR="005328CF" w:rsidRPr="005328CF">
        <w:rPr>
          <w:b w:val="0"/>
          <w:bCs w:val="0"/>
          <w:i w:val="0"/>
          <w:iCs w:val="0"/>
          <w:sz w:val="24"/>
          <w:szCs w:val="24"/>
        </w:rPr>
        <w:t>лжепредприятий</w:t>
      </w:r>
      <w:proofErr w:type="spellEnd"/>
      <w:r w:rsidR="005328CF" w:rsidRPr="005328CF">
        <w:rPr>
          <w:b w:val="0"/>
          <w:bCs w:val="0"/>
          <w:i w:val="0"/>
          <w:iCs w:val="0"/>
          <w:sz w:val="24"/>
          <w:szCs w:val="24"/>
        </w:rPr>
        <w:t xml:space="preserve">, ЧРПН/ЧППН).  Проведение встречных проверок, проведение проверок по акцизам. Произведение </w:t>
      </w:r>
      <w:proofErr w:type="gramStart"/>
      <w:r w:rsidR="005328CF" w:rsidRPr="005328CF">
        <w:rPr>
          <w:b w:val="0"/>
          <w:bCs w:val="0"/>
          <w:i w:val="0"/>
          <w:iCs w:val="0"/>
          <w:sz w:val="24"/>
          <w:szCs w:val="24"/>
        </w:rPr>
        <w:t>возврата  НДС</w:t>
      </w:r>
      <w:proofErr w:type="gramEnd"/>
      <w:r w:rsidR="005328CF" w:rsidRPr="005328CF">
        <w:rPr>
          <w:b w:val="0"/>
          <w:bCs w:val="0"/>
          <w:i w:val="0"/>
          <w:iCs w:val="0"/>
          <w:sz w:val="24"/>
          <w:szCs w:val="24"/>
        </w:rPr>
        <w:t xml:space="preserve">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w:t>
      </w:r>
      <w:proofErr w:type="gramStart"/>
      <w:r w:rsidR="005328CF" w:rsidRPr="005328CF">
        <w:rPr>
          <w:b w:val="0"/>
          <w:bCs w:val="0"/>
          <w:i w:val="0"/>
          <w:iCs w:val="0"/>
          <w:sz w:val="24"/>
          <w:szCs w:val="24"/>
        </w:rPr>
        <w:t>Администрирование  налогоплательщиков</w:t>
      </w:r>
      <w:proofErr w:type="gramEnd"/>
      <w:r w:rsidR="005328CF" w:rsidRPr="005328CF">
        <w:rPr>
          <w:b w:val="0"/>
          <w:bCs w:val="0"/>
          <w:i w:val="0"/>
          <w:iCs w:val="0"/>
          <w:sz w:val="24"/>
          <w:szCs w:val="24"/>
        </w:rPr>
        <w:t xml:space="preserve"> по уплате лицензионного сбора за пользование отдельными видами деятельности (по хранению и оптовой/розничной реализации алкогольной продукции). Администрирование налогоплательщиков по акцизам (СНА, ФНО, 400.00, несвоевременное подтверждение СНА). Отработка налогоплательщиков </w:t>
      </w:r>
      <w:proofErr w:type="gramStart"/>
      <w:r w:rsidR="005328CF" w:rsidRPr="005328CF">
        <w:rPr>
          <w:b w:val="0"/>
          <w:bCs w:val="0"/>
          <w:i w:val="0"/>
          <w:iCs w:val="0"/>
          <w:sz w:val="24"/>
          <w:szCs w:val="24"/>
        </w:rPr>
        <w:t>превышающих  оборот</w:t>
      </w:r>
      <w:proofErr w:type="gramEnd"/>
      <w:r w:rsidR="005328CF" w:rsidRPr="005328CF">
        <w:rPr>
          <w:b w:val="0"/>
          <w:bCs w:val="0"/>
          <w:i w:val="0"/>
          <w:iCs w:val="0"/>
          <w:sz w:val="24"/>
          <w:szCs w:val="24"/>
        </w:rPr>
        <w:t xml:space="preserve"> 30 000 МРП для обязательной постановки на НДС. Отработка извещении, уведомлении по блоку ЭСФ (электронные счет-фактуры), а </w:t>
      </w:r>
      <w:proofErr w:type="gramStart"/>
      <w:r w:rsidR="005328CF" w:rsidRPr="005328CF">
        <w:rPr>
          <w:b w:val="0"/>
          <w:bCs w:val="0"/>
          <w:i w:val="0"/>
          <w:iCs w:val="0"/>
          <w:sz w:val="24"/>
          <w:szCs w:val="24"/>
        </w:rPr>
        <w:t>так же</w:t>
      </w:r>
      <w:proofErr w:type="gramEnd"/>
      <w:r w:rsidR="005328CF" w:rsidRPr="005328CF">
        <w:rPr>
          <w:b w:val="0"/>
          <w:bCs w:val="0"/>
          <w:i w:val="0"/>
          <w:iCs w:val="0"/>
          <w:sz w:val="24"/>
          <w:szCs w:val="24"/>
        </w:rPr>
        <w:t xml:space="preserve"> рисковых налогоплательщиков. Запросы по устранению нарушении налогового </w:t>
      </w:r>
      <w:proofErr w:type="spellStart"/>
      <w:r w:rsidR="005328CF" w:rsidRPr="005328CF">
        <w:rPr>
          <w:b w:val="0"/>
          <w:bCs w:val="0"/>
          <w:i w:val="0"/>
          <w:iCs w:val="0"/>
          <w:sz w:val="24"/>
          <w:szCs w:val="24"/>
        </w:rPr>
        <w:t>законадательства</w:t>
      </w:r>
      <w:proofErr w:type="spellEnd"/>
      <w:r w:rsidR="005328CF" w:rsidRPr="005328CF">
        <w:rPr>
          <w:b w:val="0"/>
          <w:bCs w:val="0"/>
          <w:i w:val="0"/>
          <w:iCs w:val="0"/>
          <w:sz w:val="24"/>
          <w:szCs w:val="24"/>
        </w:rPr>
        <w:t>. Проведение актов налоговых обследований, по вновь зарегистрированным НП. Своевременная обработка входящей и исходящей корреспонденции.  Отработка переплаты по закрепленным КБК.</w:t>
      </w:r>
    </w:p>
    <w:p w:rsidR="004120AF" w:rsidRDefault="004120AF" w:rsidP="004120AF">
      <w:pPr>
        <w:ind w:firstLine="708"/>
        <w:jc w:val="both"/>
        <w:rPr>
          <w:b w:val="0"/>
          <w:bCs w:val="0"/>
          <w:i w:val="0"/>
          <w:iCs w:val="0"/>
          <w:sz w:val="24"/>
          <w:szCs w:val="24"/>
          <w:lang w:val="kk-KZ"/>
        </w:rPr>
      </w:pPr>
      <w:r w:rsidRPr="004120AF">
        <w:rPr>
          <w:bCs w:val="0"/>
          <w:i w:val="0"/>
          <w:iCs w:val="0"/>
          <w:sz w:val="24"/>
          <w:szCs w:val="24"/>
          <w:lang w:val="kk-KZ"/>
        </w:rPr>
        <w:lastRenderedPageBreak/>
        <w:t>Требования к участникам конкурса:</w:t>
      </w:r>
      <w:r w:rsidRPr="004120AF">
        <w:rPr>
          <w:b w:val="0"/>
          <w:bCs w:val="0"/>
          <w:i w:val="0"/>
          <w:iCs w:val="0"/>
          <w:sz w:val="24"/>
          <w:szCs w:val="24"/>
          <w:lang w:val="kk-KZ"/>
        </w:rPr>
        <w:t xml:space="preserve"> </w:t>
      </w:r>
      <w:r w:rsidR="005328CF" w:rsidRPr="005328CF">
        <w:rPr>
          <w:b w:val="0"/>
          <w:bCs w:val="0"/>
          <w:i w:val="0"/>
          <w:iCs w:val="0"/>
          <w:sz w:val="24"/>
          <w:szCs w:val="24"/>
          <w:lang w:val="kk-KZ"/>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195849" w:rsidRDefault="004120AF" w:rsidP="004120AF">
      <w:pPr>
        <w:jc w:val="both"/>
        <w:rPr>
          <w:b w:val="0"/>
          <w:i w:val="0"/>
          <w:sz w:val="24"/>
          <w:szCs w:val="24"/>
        </w:rPr>
      </w:pPr>
      <w:r>
        <w:rPr>
          <w:i w:val="0"/>
          <w:sz w:val="24"/>
          <w:szCs w:val="24"/>
        </w:rPr>
        <w:tab/>
      </w:r>
      <w:r w:rsidR="00195849" w:rsidRPr="002D0B07">
        <w:rPr>
          <w:i w:val="0"/>
          <w:sz w:val="24"/>
          <w:szCs w:val="24"/>
        </w:rPr>
        <w:t>Необходимые для участия в конкурсе документы</w:t>
      </w:r>
      <w:r w:rsidR="00195849"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предоставляются следующие документы: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 взаимном признании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 xml:space="preserve">При предоставлении документов в электронном виде на адрес электронной почты </w:t>
      </w:r>
      <w:r w:rsidRPr="00DD427E">
        <w:rPr>
          <w:b w:val="0"/>
          <w:i w:val="0"/>
          <w:color w:val="000000" w:themeColor="text1"/>
          <w:sz w:val="24"/>
          <w:szCs w:val="24"/>
        </w:rPr>
        <w:lastRenderedPageBreak/>
        <w:t>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2D0B07" w:rsidRDefault="00195849" w:rsidP="00195849">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Pr="002D0B07" w:rsidRDefault="00195849" w:rsidP="00195849">
      <w:pPr>
        <w:jc w:val="both"/>
        <w:rPr>
          <w:sz w:val="24"/>
          <w:szCs w:val="24"/>
        </w:rPr>
      </w:pPr>
    </w:p>
    <w:p w:rsidR="00195849" w:rsidRPr="002D0B07" w:rsidRDefault="00195849" w:rsidP="00195849">
      <w:pPr>
        <w:jc w:val="both"/>
        <w:rPr>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250F2E" w:rsidRDefault="00250F2E" w:rsidP="003A15C8">
      <w:pPr>
        <w:widowControl/>
        <w:tabs>
          <w:tab w:val="left" w:pos="578"/>
        </w:tabs>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195849" w:rsidRPr="002D0B07" w:rsidRDefault="00195849" w:rsidP="00195849">
      <w:pPr>
        <w:widowControl/>
        <w:tabs>
          <w:tab w:val="left" w:pos="578"/>
        </w:tabs>
        <w:ind w:left="5670"/>
        <w:jc w:val="both"/>
        <w:rPr>
          <w:b w:val="0"/>
          <w:bCs w:val="0"/>
          <w:i w:val="0"/>
          <w:iCs w:val="0"/>
          <w:color w:val="000000"/>
          <w:sz w:val="24"/>
          <w:szCs w:val="24"/>
        </w:rPr>
      </w:pPr>
      <w:r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lastRenderedPageBreak/>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731"/>
        <w:gridCol w:w="2962"/>
        <w:gridCol w:w="3131"/>
        <w:gridCol w:w="2688"/>
      </w:tblGrid>
      <w:tr w:rsidR="00195849" w:rsidRPr="002D0B07" w:rsidTr="00BE4E70">
        <w:tc>
          <w:tcPr>
            <w:tcW w:w="68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68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688"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BE4E70">
        <w:tc>
          <w:tcPr>
            <w:tcW w:w="68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688"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BE4E70">
        <w:tc>
          <w:tcPr>
            <w:tcW w:w="95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87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BE4E70"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Pr="002D0B07" w:rsidRDefault="00BE4E70" w:rsidP="00A74A6F">
            <w:pPr>
              <w:widowControl/>
              <w:tabs>
                <w:tab w:val="left" w:pos="578"/>
              </w:tabs>
              <w:jc w:val="both"/>
              <w:rPr>
                <w:b w:val="0"/>
                <w:bCs w:val="0"/>
                <w:i w:val="0"/>
                <w:iCs w:val="0"/>
                <w:sz w:val="24"/>
                <w:szCs w:val="24"/>
              </w:rPr>
            </w:pP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b w:val="0"/>
                <w:bCs w:val="0"/>
                <w:i w:val="0"/>
                <w:iCs w:val="0"/>
                <w:sz w:val="24"/>
                <w:szCs w:val="24"/>
              </w:rPr>
            </w:pP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rFonts w:eastAsia="Calibri"/>
                <w:b w:val="0"/>
                <w:bCs w:val="0"/>
                <w:i w:val="0"/>
                <w:iCs w:val="0"/>
                <w:sz w:val="24"/>
                <w:szCs w:val="24"/>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Pr="002D0B07" w:rsidRDefault="00BE4E70" w:rsidP="00A74A6F">
            <w:pPr>
              <w:widowControl/>
              <w:tabs>
                <w:tab w:val="left" w:pos="578"/>
              </w:tabs>
              <w:jc w:val="both"/>
              <w:rPr>
                <w:b w:val="0"/>
                <w:bCs w:val="0"/>
                <w:i w:val="0"/>
                <w:iCs w:val="0"/>
                <w:sz w:val="24"/>
                <w:szCs w:val="24"/>
              </w:rPr>
            </w:pPr>
          </w:p>
        </w:tc>
      </w:tr>
      <w:tr w:rsidR="00BE4E70"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Pr="002D0B07" w:rsidRDefault="00BE4E70" w:rsidP="00A74A6F">
            <w:pPr>
              <w:widowControl/>
              <w:tabs>
                <w:tab w:val="left" w:pos="578"/>
              </w:tabs>
              <w:jc w:val="both"/>
              <w:rPr>
                <w:b w:val="0"/>
                <w:bCs w:val="0"/>
                <w:i w:val="0"/>
                <w:iCs w:val="0"/>
                <w:sz w:val="24"/>
                <w:szCs w:val="24"/>
              </w:rPr>
            </w:pP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b w:val="0"/>
                <w:bCs w:val="0"/>
                <w:i w:val="0"/>
                <w:iCs w:val="0"/>
                <w:sz w:val="24"/>
                <w:szCs w:val="24"/>
              </w:rPr>
            </w:pP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rFonts w:eastAsia="Calibri"/>
                <w:b w:val="0"/>
                <w:bCs w:val="0"/>
                <w:i w:val="0"/>
                <w:iCs w:val="0"/>
                <w:sz w:val="24"/>
                <w:szCs w:val="24"/>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Pr="002D0B07" w:rsidRDefault="00BE4E70" w:rsidP="00A74A6F">
            <w:pPr>
              <w:widowControl/>
              <w:tabs>
                <w:tab w:val="left" w:pos="578"/>
              </w:tabs>
              <w:jc w:val="both"/>
              <w:rPr>
                <w:b w:val="0"/>
                <w:bCs w:val="0"/>
                <w:i w:val="0"/>
                <w:iCs w:val="0"/>
                <w:sz w:val="24"/>
                <w:szCs w:val="24"/>
              </w:rPr>
            </w:pPr>
          </w:p>
        </w:tc>
      </w:tr>
      <w:tr w:rsidR="00BE4E70"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b w:val="0"/>
                <w:bCs w:val="0"/>
                <w:i w:val="0"/>
                <w:iCs w:val="0"/>
                <w:sz w:val="24"/>
                <w:szCs w:val="24"/>
              </w:rPr>
            </w:pP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rFonts w:eastAsia="Calibri"/>
                <w:b w:val="0"/>
                <w:bCs w:val="0"/>
                <w:i w:val="0"/>
                <w:iCs w:val="0"/>
                <w:sz w:val="24"/>
                <w:szCs w:val="24"/>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Pr="002D0B07" w:rsidRDefault="00BE4E70" w:rsidP="00A74A6F">
            <w:pPr>
              <w:widowControl/>
              <w:tabs>
                <w:tab w:val="left" w:pos="578"/>
              </w:tabs>
              <w:jc w:val="both"/>
              <w:rPr>
                <w:b w:val="0"/>
                <w:bCs w:val="0"/>
                <w:i w:val="0"/>
                <w:iCs w:val="0"/>
                <w:sz w:val="24"/>
                <w:szCs w:val="24"/>
              </w:rPr>
            </w:pPr>
          </w:p>
        </w:tc>
      </w:tr>
      <w:tr w:rsidR="00BE4E70"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b w:val="0"/>
                <w:bCs w:val="0"/>
                <w:i w:val="0"/>
                <w:iCs w:val="0"/>
                <w:sz w:val="24"/>
                <w:szCs w:val="24"/>
              </w:rPr>
            </w:pP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Pr="002D0B07" w:rsidRDefault="00BE4E70" w:rsidP="00A74A6F">
            <w:pPr>
              <w:widowControl/>
              <w:tabs>
                <w:tab w:val="left" w:pos="578"/>
              </w:tabs>
              <w:jc w:val="both"/>
              <w:rPr>
                <w:rFonts w:eastAsia="Calibri"/>
                <w:b w:val="0"/>
                <w:bCs w:val="0"/>
                <w:i w:val="0"/>
                <w:iCs w:val="0"/>
                <w:sz w:val="24"/>
                <w:szCs w:val="24"/>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Default="00BE4E70" w:rsidP="00A74A6F">
            <w:pPr>
              <w:widowControl/>
              <w:tabs>
                <w:tab w:val="left" w:pos="578"/>
              </w:tabs>
              <w:jc w:val="both"/>
              <w:rPr>
                <w:b w:val="0"/>
                <w:bCs w:val="0"/>
                <w:i w:val="0"/>
                <w:iCs w:val="0"/>
                <w:sz w:val="24"/>
                <w:szCs w:val="24"/>
              </w:rPr>
            </w:pPr>
          </w:p>
          <w:p w:rsidR="00BE4E70" w:rsidRPr="002D0B07" w:rsidRDefault="00BE4E70" w:rsidP="00A74A6F">
            <w:pPr>
              <w:widowControl/>
              <w:tabs>
                <w:tab w:val="left" w:pos="578"/>
              </w:tabs>
              <w:jc w:val="both"/>
              <w:rPr>
                <w:b w:val="0"/>
                <w:bCs w:val="0"/>
                <w:i w:val="0"/>
                <w:iCs w:val="0"/>
                <w:sz w:val="24"/>
                <w:szCs w:val="24"/>
              </w:rPr>
            </w:pPr>
          </w:p>
        </w:tc>
      </w:tr>
      <w:tr w:rsidR="00195849" w:rsidRPr="002D0B07" w:rsidTr="00BE4E7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093FEA" w:rsidRPr="00195849" w:rsidRDefault="00093FEA" w:rsidP="005A7E2F">
      <w:pPr>
        <w:jc w:val="both"/>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222"/>
    <w:multiLevelType w:val="hybridMultilevel"/>
    <w:tmpl w:val="2DA8EE6C"/>
    <w:lvl w:ilvl="0" w:tplc="E0F84A6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C494CBC"/>
    <w:multiLevelType w:val="hybridMultilevel"/>
    <w:tmpl w:val="2DA8EE6C"/>
    <w:lvl w:ilvl="0" w:tplc="E0F84A6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4B049E"/>
    <w:multiLevelType w:val="hybridMultilevel"/>
    <w:tmpl w:val="2DA8EE6C"/>
    <w:lvl w:ilvl="0" w:tplc="E0F84A6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4"/>
    <w:rsid w:val="0000738E"/>
    <w:rsid w:val="00021575"/>
    <w:rsid w:val="000579A6"/>
    <w:rsid w:val="00093FEA"/>
    <w:rsid w:val="00195849"/>
    <w:rsid w:val="001F2ED4"/>
    <w:rsid w:val="00250F2E"/>
    <w:rsid w:val="003A15C8"/>
    <w:rsid w:val="004120AF"/>
    <w:rsid w:val="0042155A"/>
    <w:rsid w:val="004325E0"/>
    <w:rsid w:val="005328CF"/>
    <w:rsid w:val="005A7E2F"/>
    <w:rsid w:val="005B5341"/>
    <w:rsid w:val="00612A96"/>
    <w:rsid w:val="007D3302"/>
    <w:rsid w:val="00840D61"/>
    <w:rsid w:val="00AC3548"/>
    <w:rsid w:val="00B3630B"/>
    <w:rsid w:val="00BE4E70"/>
    <w:rsid w:val="00CA6638"/>
    <w:rsid w:val="00DA1C52"/>
    <w:rsid w:val="00E3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F46"/>
  <w15:docId w15:val="{BFB30A5D-8EA5-4789-B6CD-EBA4E2E9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character" w:styleId="a6">
    <w:name w:val="Hyperlink"/>
    <w:basedOn w:val="a0"/>
    <w:uiPriority w:val="99"/>
    <w:unhideWhenUsed/>
    <w:rsid w:val="00021575"/>
    <w:rPr>
      <w:color w:val="0000FF" w:themeColor="hyperlink"/>
      <w:u w:val="single"/>
    </w:rPr>
  </w:style>
  <w:style w:type="paragraph" w:styleId="a7">
    <w:name w:val="Balloon Text"/>
    <w:basedOn w:val="a"/>
    <w:link w:val="a8"/>
    <w:uiPriority w:val="99"/>
    <w:semiHidden/>
    <w:unhideWhenUsed/>
    <w:rsid w:val="00BE4E70"/>
    <w:rPr>
      <w:rFonts w:ascii="Segoe UI" w:hAnsi="Segoe UI" w:cs="Segoe UI"/>
      <w:sz w:val="18"/>
      <w:szCs w:val="18"/>
    </w:rPr>
  </w:style>
  <w:style w:type="character" w:customStyle="1" w:styleId="a8">
    <w:name w:val="Текст выноски Знак"/>
    <w:basedOn w:val="a0"/>
    <w:link w:val="a7"/>
    <w:uiPriority w:val="99"/>
    <w:semiHidden/>
    <w:rsid w:val="00BE4E70"/>
    <w:rPr>
      <w:rFonts w:ascii="Segoe UI" w:eastAsia="Times New Roman" w:hAnsi="Segoe UI" w:cs="Segoe UI"/>
      <w:b/>
      <w:bCs/>
      <w:i/>
      <w:iCs/>
      <w:sz w:val="18"/>
      <w:szCs w:val="18"/>
      <w:lang w:eastAsia="ru-RU"/>
    </w:rPr>
  </w:style>
  <w:style w:type="paragraph" w:styleId="a9">
    <w:name w:val="List Paragraph"/>
    <w:basedOn w:val="a"/>
    <w:uiPriority w:val="34"/>
    <w:qFormat/>
    <w:rsid w:val="0041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ZhAtanakova</cp:lastModifiedBy>
  <cp:revision>9</cp:revision>
  <cp:lastPrinted>2022-06-14T03:57:00Z</cp:lastPrinted>
  <dcterms:created xsi:type="dcterms:W3CDTF">2022-10-11T06:39:00Z</dcterms:created>
  <dcterms:modified xsi:type="dcterms:W3CDTF">2022-12-08T04:14:00Z</dcterms:modified>
</cp:coreProperties>
</file>