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C9E98" w14:textId="77777777" w:rsidR="000322B1" w:rsidRPr="000322B1" w:rsidRDefault="000322B1" w:rsidP="000322B1">
      <w:pPr>
        <w:spacing w:after="0" w:line="240" w:lineRule="auto"/>
        <w:jc w:val="center"/>
        <w:rPr>
          <w:rFonts w:ascii="Times New Roman" w:eastAsia="Times New Roman" w:hAnsi="Times New Roman" w:cs="Times New Roman"/>
          <w:b/>
          <w:color w:val="000000"/>
          <w:sz w:val="28"/>
          <w:szCs w:val="28"/>
          <w:lang w:eastAsia="ru-RU"/>
        </w:rPr>
      </w:pPr>
      <w:bookmarkStart w:id="0" w:name="z7083"/>
      <w:bookmarkEnd w:id="0"/>
      <w:r w:rsidRPr="000322B1">
        <w:rPr>
          <w:rFonts w:ascii="Times New Roman" w:eastAsia="Times New Roman" w:hAnsi="Times New Roman" w:cs="Times New Roman"/>
          <w:b/>
          <w:color w:val="000000"/>
          <w:sz w:val="28"/>
          <w:szCs w:val="28"/>
          <w:lang w:eastAsia="ru-RU"/>
        </w:rPr>
        <w:t>Кодекс Республики Казахстан</w:t>
      </w:r>
      <w:r w:rsidRPr="000322B1">
        <w:rPr>
          <w:rFonts w:ascii="Times New Roman" w:eastAsia="Times New Roman" w:hAnsi="Times New Roman" w:cs="Times New Roman"/>
          <w:b/>
          <w:color w:val="000000"/>
          <w:sz w:val="28"/>
          <w:szCs w:val="28"/>
          <w:lang w:eastAsia="ru-RU"/>
        </w:rPr>
        <w:br/>
        <w:t>«О налогах и других обязательных платежах в бюджет»</w:t>
      </w:r>
    </w:p>
    <w:p w14:paraId="67DCFFCA" w14:textId="4FE1697E" w:rsidR="000322B1" w:rsidRDefault="000322B1" w:rsidP="000322B1">
      <w:pPr>
        <w:spacing w:after="0" w:line="240" w:lineRule="auto"/>
        <w:jc w:val="center"/>
        <w:rPr>
          <w:rFonts w:ascii="Times New Roman" w:eastAsia="Times New Roman" w:hAnsi="Times New Roman" w:cs="Times New Roman"/>
          <w:b/>
          <w:color w:val="000000"/>
          <w:sz w:val="28"/>
          <w:szCs w:val="28"/>
          <w:lang w:eastAsia="ru-RU"/>
        </w:rPr>
      </w:pPr>
      <w:r w:rsidRPr="000322B1">
        <w:rPr>
          <w:rFonts w:ascii="Times New Roman" w:eastAsia="Times New Roman" w:hAnsi="Times New Roman" w:cs="Times New Roman"/>
          <w:b/>
          <w:color w:val="000000"/>
          <w:sz w:val="28"/>
          <w:szCs w:val="28"/>
          <w:lang w:eastAsia="ru-RU"/>
        </w:rPr>
        <w:t>(Налоговый кодекс)</w:t>
      </w:r>
    </w:p>
    <w:p w14:paraId="1598E8B5" w14:textId="6AE800FA" w:rsidR="00446DDA" w:rsidRPr="000322B1" w:rsidRDefault="00446DDA" w:rsidP="00446DDA">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p w14:paraId="244DC8AB" w14:textId="77777777" w:rsidR="000322B1" w:rsidRPr="000322B1" w:rsidRDefault="000322B1" w:rsidP="000322B1">
      <w:pPr>
        <w:spacing w:before="100" w:beforeAutospacing="1" w:after="100" w:afterAutospacing="1" w:line="240" w:lineRule="auto"/>
        <w:ind w:firstLine="708"/>
        <w:jc w:val="both"/>
        <w:outlineLvl w:val="2"/>
        <w:rPr>
          <w:rFonts w:ascii="Times New Roman" w:eastAsia="Times New Roman" w:hAnsi="Times New Roman" w:cs="Times New Roman"/>
          <w:b/>
          <w:bCs/>
          <w:sz w:val="28"/>
          <w:szCs w:val="28"/>
          <w:lang w:eastAsia="ru-RU"/>
        </w:rPr>
      </w:pPr>
      <w:r w:rsidRPr="000322B1">
        <w:rPr>
          <w:rFonts w:ascii="Times New Roman" w:eastAsia="Times New Roman" w:hAnsi="Times New Roman" w:cs="Times New Roman"/>
          <w:b/>
          <w:bCs/>
          <w:sz w:val="28"/>
          <w:szCs w:val="28"/>
          <w:lang w:eastAsia="ru-RU"/>
        </w:rPr>
        <w:t>Глава 21. ПОРЯДОК ОБЖАЛОВАНИЯ УВЕДОМЛЕНИЯ О РЕЗУЛЬТАТАХ ПРОВЕРКИ</w:t>
      </w:r>
    </w:p>
    <w:p w14:paraId="57180B4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 w:name="z177"/>
      <w:bookmarkStart w:id="2" w:name="_GoBack"/>
      <w:bookmarkEnd w:id="1"/>
      <w:r w:rsidRPr="000322B1">
        <w:rPr>
          <w:rFonts w:ascii="Times New Roman" w:eastAsia="Times New Roman" w:hAnsi="Times New Roman" w:cs="Times New Roman"/>
          <w:b/>
          <w:bCs/>
          <w:sz w:val="28"/>
          <w:szCs w:val="28"/>
          <w:lang w:eastAsia="ru-RU"/>
        </w:rPr>
        <w:t>Статья 177. Общие положения</w:t>
      </w:r>
    </w:p>
    <w:bookmarkEnd w:id="2"/>
    <w:p w14:paraId="5074B33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1. Подача и рассмотрение жалобы на уведомление о результатах проверки производятся в порядке, определенном </w:t>
      </w:r>
      <w:hyperlink r:id="rId5" w:anchor="z178" w:history="1">
        <w:r w:rsidRPr="000322B1">
          <w:rPr>
            <w:rFonts w:ascii="Times New Roman" w:eastAsia="Times New Roman" w:hAnsi="Times New Roman" w:cs="Times New Roman"/>
            <w:color w:val="0000FF"/>
            <w:sz w:val="28"/>
            <w:szCs w:val="28"/>
            <w:u w:val="single"/>
            <w:lang w:eastAsia="ru-RU"/>
          </w:rPr>
          <w:t>статьями 178</w:t>
        </w:r>
      </w:hyperlink>
      <w:r w:rsidRPr="000322B1">
        <w:rPr>
          <w:rFonts w:ascii="Times New Roman" w:eastAsia="Times New Roman" w:hAnsi="Times New Roman" w:cs="Times New Roman"/>
          <w:sz w:val="28"/>
          <w:szCs w:val="28"/>
          <w:lang w:eastAsia="ru-RU"/>
        </w:rPr>
        <w:t xml:space="preserve"> – </w:t>
      </w:r>
      <w:hyperlink r:id="rId6" w:anchor="z186" w:history="1">
        <w:r w:rsidRPr="000322B1">
          <w:rPr>
            <w:rFonts w:ascii="Times New Roman" w:eastAsia="Times New Roman" w:hAnsi="Times New Roman" w:cs="Times New Roman"/>
            <w:color w:val="0000FF"/>
            <w:sz w:val="28"/>
            <w:szCs w:val="28"/>
            <w:u w:val="single"/>
            <w:lang w:eastAsia="ru-RU"/>
          </w:rPr>
          <w:t>186</w:t>
        </w:r>
      </w:hyperlink>
      <w:r w:rsidRPr="000322B1">
        <w:rPr>
          <w:rFonts w:ascii="Times New Roman" w:eastAsia="Times New Roman" w:hAnsi="Times New Roman" w:cs="Times New Roman"/>
          <w:sz w:val="28"/>
          <w:szCs w:val="28"/>
          <w:lang w:eastAsia="ru-RU"/>
        </w:rPr>
        <w:t xml:space="preserve"> настоящего Кодекса.</w:t>
      </w:r>
    </w:p>
    <w:p w14:paraId="280C8027"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2. Налогоплательщик (налоговый агент) вправе обжаловать уведомление о результатах проверки в суд. </w:t>
      </w:r>
    </w:p>
    <w:p w14:paraId="029D27F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 w:name="z178"/>
      <w:bookmarkEnd w:id="3"/>
      <w:r w:rsidRPr="000322B1">
        <w:rPr>
          <w:rFonts w:ascii="Times New Roman" w:eastAsia="Times New Roman" w:hAnsi="Times New Roman" w:cs="Times New Roman"/>
          <w:b/>
          <w:bCs/>
          <w:sz w:val="28"/>
          <w:szCs w:val="28"/>
          <w:lang w:eastAsia="ru-RU"/>
        </w:rPr>
        <w:t>Статья 178. Порядок подачи жалобы налогоплательщиком (налоговым агентом)</w:t>
      </w:r>
    </w:p>
    <w:p w14:paraId="621319BA"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Жалоба налогоплательщика (налогового агента) на уведомление о результатах проверки подается в уполномоченный орган в течение тридцати рабочих дней со дня, следующего за днем вручения налогоплательщику (налоговому агенту) уведомления.</w:t>
      </w:r>
    </w:p>
    <w:p w14:paraId="11CEDD1A"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При этом копия жалобы должна быть направлена налогоплательщиком (налоговым агентом)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14:paraId="4804E17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Датой подачи жалобы в уполномоченный орган в зависимости от способа подачи являются:</w:t>
      </w:r>
    </w:p>
    <w:p w14:paraId="7E4AAD2E"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в явочном порядке – дата регистрации жалобы уполномоченным органом;</w:t>
      </w:r>
    </w:p>
    <w:p w14:paraId="11E2AFD4"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по почте – дата отметки о приеме почтовой или иной организацией связи.</w:t>
      </w:r>
    </w:p>
    <w:p w14:paraId="4080241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В случае пропуска по уважительной причине срока, установленного пунктом 1 настоящей статьи, этот срок по ходатайству налогоплательщика (налогового агента), подающего жалобу, может быть восстановлен уполномоченным органом, рассматривающим жалобу.</w:t>
      </w:r>
    </w:p>
    <w:p w14:paraId="0EF4880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p w14:paraId="561344F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lastRenderedPageBreak/>
        <w:t xml:space="preserve">      Положения настоящего пункта применяются к 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 </w:t>
      </w:r>
    </w:p>
    <w:p w14:paraId="3C48A792"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p w14:paraId="4A51539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4. Ходатайство налогоплательщика (налогового агента) о восстановлении пропущенного срока подачи жалобы удовлетворяется уполномоченным органом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первой пункта 3 настоящей статьи.</w:t>
      </w:r>
    </w:p>
    <w:p w14:paraId="2D00D9F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5. Налогоплательщик (налоговый агент), подавший жалобу в уполномоченный орган, до принятия решения по этой жалобе может ее отозвать на основании своего письменного заявления. Отзыв жалобы налогоплательщика (налогового агента) не лишает его права на подачу повторной жалобы при условии соблюдения сроков, установленных пунктом 1 настоящей статьи.</w:t>
      </w:r>
    </w:p>
    <w:p w14:paraId="14B6BA37"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Налогоплательщик (налоговый агент) не вправе производить отзыв жалобы в период с даты назначения тематической проверки до даты ее завершения. </w:t>
      </w:r>
    </w:p>
    <w:p w14:paraId="41128F85"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 w:name="z179"/>
      <w:bookmarkEnd w:id="4"/>
      <w:r w:rsidRPr="000322B1">
        <w:rPr>
          <w:rFonts w:ascii="Times New Roman" w:eastAsia="Times New Roman" w:hAnsi="Times New Roman" w:cs="Times New Roman"/>
          <w:b/>
          <w:bCs/>
          <w:sz w:val="28"/>
          <w:szCs w:val="28"/>
          <w:lang w:eastAsia="ru-RU"/>
        </w:rPr>
        <w:t>Статья 179. Форма и содержание жалобы налогоплательщика (налогового агента)</w:t>
      </w:r>
    </w:p>
    <w:p w14:paraId="0018BC5C"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Жалоба налогоплательщика (налогового агента) подается в письменной форме.</w:t>
      </w:r>
    </w:p>
    <w:p w14:paraId="4FFEBD22"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2. В жалобе должны быть указаны: </w:t>
      </w:r>
    </w:p>
    <w:p w14:paraId="7AAAA587"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наименование уполномоченного органа, в который подается жалоба;</w:t>
      </w:r>
    </w:p>
    <w:p w14:paraId="7F9D3442"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2) фамилия, имя и отчество (если оно указано в документе, удостоверяющем личность) либо полное наименование лица, подающего жалобу, его место жительства (место нахождения); </w:t>
      </w:r>
    </w:p>
    <w:p w14:paraId="4CEAD0DF"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3) идентификационный номер;</w:t>
      </w:r>
    </w:p>
    <w:p w14:paraId="675BCF74"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4) наименование налогового органа, проводившего налоговую проверку;</w:t>
      </w:r>
    </w:p>
    <w:p w14:paraId="48328A2E"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lastRenderedPageBreak/>
        <w:t>      5) обстоятельства, на которых лицо, подающее жалобу, основывает свои требования и доказательства, подтверждающие эти обстоятельства;</w:t>
      </w:r>
    </w:p>
    <w:p w14:paraId="55EBD5E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6) дата подписания жалобы налогоплательщиком (налоговым агентом); </w:t>
      </w:r>
    </w:p>
    <w:p w14:paraId="537A2542"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7) перечень прилагаемых документов.</w:t>
      </w:r>
    </w:p>
    <w:p w14:paraId="0FF4381C"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3. В жалобе могут быть указаны и иные сведения, имеющие значение для разрешения спора.</w:t>
      </w:r>
    </w:p>
    <w:p w14:paraId="27194990"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4. Жалоба подписывается налогоплательщиком (налоговым агентом) либо лицом, являющимся его представителем.</w:t>
      </w:r>
    </w:p>
    <w:p w14:paraId="1027E66B"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5. К жалобе прилагаются: </w:t>
      </w:r>
    </w:p>
    <w:p w14:paraId="65BF46D3"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1) документы, подтверждающие обстоятельства, на которых налогоплательщик (налоговый агент) основывает свои требования; </w:t>
      </w:r>
    </w:p>
    <w:p w14:paraId="760CF014"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иные документы, имеющие отношение к делу.</w:t>
      </w:r>
    </w:p>
    <w:p w14:paraId="696330E4"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 w:name="z180"/>
      <w:bookmarkEnd w:id="5"/>
      <w:r w:rsidRPr="000322B1">
        <w:rPr>
          <w:rFonts w:ascii="Times New Roman" w:eastAsia="Times New Roman" w:hAnsi="Times New Roman" w:cs="Times New Roman"/>
          <w:b/>
          <w:bCs/>
          <w:sz w:val="28"/>
          <w:szCs w:val="28"/>
          <w:lang w:eastAsia="ru-RU"/>
        </w:rPr>
        <w:t xml:space="preserve">Статья 180. Отказ в рассмотрении жалобы </w:t>
      </w:r>
    </w:p>
    <w:p w14:paraId="1D577DF6"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Уполномоченный орган отказывает в рассмотрении жалобы налогоплательщика (налогового агента) в следующих случаях:</w:t>
      </w:r>
    </w:p>
    <w:p w14:paraId="408805C2"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1) подачи налогоплательщиком (налоговым агентом) жалобы с пропуском срока обжалования, установленного частью первой </w:t>
      </w:r>
      <w:hyperlink r:id="rId7" w:anchor="z3585" w:history="1">
        <w:r w:rsidRPr="000322B1">
          <w:rPr>
            <w:rFonts w:ascii="Times New Roman" w:eastAsia="Times New Roman" w:hAnsi="Times New Roman" w:cs="Times New Roman"/>
            <w:color w:val="0000FF"/>
            <w:sz w:val="28"/>
            <w:szCs w:val="28"/>
            <w:u w:val="single"/>
            <w:lang w:eastAsia="ru-RU"/>
          </w:rPr>
          <w:t>пункта 1</w:t>
        </w:r>
      </w:hyperlink>
      <w:r w:rsidRPr="000322B1">
        <w:rPr>
          <w:rFonts w:ascii="Times New Roman" w:eastAsia="Times New Roman" w:hAnsi="Times New Roman" w:cs="Times New Roman"/>
          <w:sz w:val="28"/>
          <w:szCs w:val="28"/>
          <w:lang w:eastAsia="ru-RU"/>
        </w:rPr>
        <w:t xml:space="preserve"> статьи 178 настоящего Кодекса; </w:t>
      </w:r>
    </w:p>
    <w:p w14:paraId="3D51B094"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2) несоответствия жалобы налогоплательщика (налогового агента) требованиям, установленным </w:t>
      </w:r>
      <w:hyperlink r:id="rId8" w:anchor="z179" w:history="1">
        <w:r w:rsidRPr="000322B1">
          <w:rPr>
            <w:rFonts w:ascii="Times New Roman" w:eastAsia="Times New Roman" w:hAnsi="Times New Roman" w:cs="Times New Roman"/>
            <w:color w:val="0000FF"/>
            <w:sz w:val="28"/>
            <w:szCs w:val="28"/>
            <w:u w:val="single"/>
            <w:lang w:eastAsia="ru-RU"/>
          </w:rPr>
          <w:t>статьей 179</w:t>
        </w:r>
      </w:hyperlink>
      <w:r w:rsidRPr="000322B1">
        <w:rPr>
          <w:rFonts w:ascii="Times New Roman" w:eastAsia="Times New Roman" w:hAnsi="Times New Roman" w:cs="Times New Roman"/>
          <w:sz w:val="28"/>
          <w:szCs w:val="28"/>
          <w:lang w:eastAsia="ru-RU"/>
        </w:rPr>
        <w:t xml:space="preserve"> настоящего Кодекса; </w:t>
      </w:r>
    </w:p>
    <w:p w14:paraId="01EFF416"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3) подачи жалобы за налогоплательщика (налогового агента) лицом, не являющимся его представителем; </w:t>
      </w:r>
    </w:p>
    <w:p w14:paraId="6D73AD0E"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4) подачи налогоплательщиком (налоговым агентом) искового заявления в суд по вопросам, изложенным в жалобе. </w:t>
      </w:r>
    </w:p>
    <w:p w14:paraId="09C2F3B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В случаях, предусмотренных подпунктами 1), 2) и 3) пункта 1 настоящей статьи, уполномоченный орган в письменной форме извещает налогоплательщика (налогового агента) об отказе в рассмотрении жалобы в течение десяти рабочих дней с даты регистрации жалобы.</w:t>
      </w:r>
    </w:p>
    <w:p w14:paraId="170C872E"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Уполномоченный орган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p>
    <w:p w14:paraId="56AA9F1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lastRenderedPageBreak/>
        <w:t xml:space="preserve">      3. В случаях, предусмотренных подпунктами 2) и 3) пункта 1 настоящей статьи, отказ уполномоченного органа в рассмотрении жалобы не исключает права налогоплательщика (налогового агента) в пределах срока, установленного частью первой пункта </w:t>
      </w:r>
      <w:hyperlink r:id="rId9" w:anchor="z3585" w:history="1">
        <w:r w:rsidRPr="000322B1">
          <w:rPr>
            <w:rFonts w:ascii="Times New Roman" w:eastAsia="Times New Roman" w:hAnsi="Times New Roman" w:cs="Times New Roman"/>
            <w:color w:val="0000FF"/>
            <w:sz w:val="28"/>
            <w:szCs w:val="28"/>
            <w:u w:val="single"/>
            <w:lang w:eastAsia="ru-RU"/>
          </w:rPr>
          <w:t>пунктом 1</w:t>
        </w:r>
      </w:hyperlink>
      <w:r w:rsidRPr="000322B1">
        <w:rPr>
          <w:rFonts w:ascii="Times New Roman" w:eastAsia="Times New Roman" w:hAnsi="Times New Roman" w:cs="Times New Roman"/>
          <w:sz w:val="28"/>
          <w:szCs w:val="28"/>
          <w:lang w:eastAsia="ru-RU"/>
        </w:rPr>
        <w:t xml:space="preserve"> статьи 178 настоящего Кодекса, повторно подать жалобу, если им будут устранены допущенные нарушения.</w:t>
      </w:r>
    </w:p>
    <w:p w14:paraId="6AA5213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 w:name="z181"/>
      <w:bookmarkEnd w:id="6"/>
      <w:r w:rsidRPr="000322B1">
        <w:rPr>
          <w:rFonts w:ascii="Times New Roman" w:eastAsia="Times New Roman" w:hAnsi="Times New Roman" w:cs="Times New Roman"/>
          <w:b/>
          <w:bCs/>
          <w:sz w:val="28"/>
          <w:szCs w:val="28"/>
          <w:lang w:eastAsia="ru-RU"/>
        </w:rPr>
        <w:t>Статья 181. Порядок рассмотрения жалобы, направленной в уполномоченный орган</w:t>
      </w:r>
    </w:p>
    <w:p w14:paraId="5BF85D93"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1. По жалобе налогоплательщика (налогового агента) выносится мотивированное решение в срок не более тридцати рабочих дней с даты регистрации жалобы, а по жалобам налогоплательщиков, подлежащих налоговому мониторингу,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hyperlink r:id="rId10" w:anchor="z183" w:history="1">
        <w:r w:rsidRPr="000322B1">
          <w:rPr>
            <w:rFonts w:ascii="Times New Roman" w:eastAsia="Times New Roman" w:hAnsi="Times New Roman" w:cs="Times New Roman"/>
            <w:color w:val="0000FF"/>
            <w:sz w:val="28"/>
            <w:szCs w:val="28"/>
            <w:u w:val="single"/>
            <w:lang w:eastAsia="ru-RU"/>
          </w:rPr>
          <w:t>статьей 183</w:t>
        </w:r>
      </w:hyperlink>
      <w:r w:rsidRPr="000322B1">
        <w:rPr>
          <w:rFonts w:ascii="Times New Roman" w:eastAsia="Times New Roman" w:hAnsi="Times New Roman" w:cs="Times New Roman"/>
          <w:sz w:val="28"/>
          <w:szCs w:val="28"/>
          <w:lang w:eastAsia="ru-RU"/>
        </w:rPr>
        <w:t xml:space="preserve"> настоящего Кодекса.</w:t>
      </w:r>
    </w:p>
    <w:p w14:paraId="622AB062"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2. Уполномоченный орган при рассмотрении жалобы налогоплательщика (налогового агента) вправе назначить тематическую проверку, а также повторную тематическую проверку в порядке, определенном </w:t>
      </w:r>
      <w:hyperlink r:id="rId11" w:anchor="z186" w:history="1">
        <w:r w:rsidRPr="000322B1">
          <w:rPr>
            <w:rFonts w:ascii="Times New Roman" w:eastAsia="Times New Roman" w:hAnsi="Times New Roman" w:cs="Times New Roman"/>
            <w:color w:val="0000FF"/>
            <w:sz w:val="28"/>
            <w:szCs w:val="28"/>
            <w:u w:val="single"/>
            <w:lang w:eastAsia="ru-RU"/>
          </w:rPr>
          <w:t>статьей 186</w:t>
        </w:r>
      </w:hyperlink>
      <w:r w:rsidRPr="000322B1">
        <w:rPr>
          <w:rFonts w:ascii="Times New Roman" w:eastAsia="Times New Roman" w:hAnsi="Times New Roman" w:cs="Times New Roman"/>
          <w:sz w:val="28"/>
          <w:szCs w:val="28"/>
          <w:lang w:eastAsia="ru-RU"/>
        </w:rPr>
        <w:t xml:space="preserve"> настоящего Кодекса.</w:t>
      </w:r>
    </w:p>
    <w:p w14:paraId="1ABD939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3. Жалоба рассматривается в пределах, обжалуемых налогоплательщиком (налоговым агентом) вопросов.</w:t>
      </w:r>
    </w:p>
    <w:p w14:paraId="75D3E896"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4. В случае представления налогоплательщиком (налоговым агентом) к рассмотрению жалобы документов, не представлявшихся им в ходе налоговой проверки, уполномоченный орган вправе устанавливать достоверность таких документов в ходе тематической и (или) повторной тематической проверок, назначаемых в порядке, определенном </w:t>
      </w:r>
      <w:hyperlink r:id="rId12" w:anchor="z186" w:history="1">
        <w:r w:rsidRPr="000322B1">
          <w:rPr>
            <w:rFonts w:ascii="Times New Roman" w:eastAsia="Times New Roman" w:hAnsi="Times New Roman" w:cs="Times New Roman"/>
            <w:color w:val="0000FF"/>
            <w:sz w:val="28"/>
            <w:szCs w:val="28"/>
            <w:u w:val="single"/>
            <w:lang w:eastAsia="ru-RU"/>
          </w:rPr>
          <w:t>статьей 186</w:t>
        </w:r>
      </w:hyperlink>
      <w:r w:rsidRPr="000322B1">
        <w:rPr>
          <w:rFonts w:ascii="Times New Roman" w:eastAsia="Times New Roman" w:hAnsi="Times New Roman" w:cs="Times New Roman"/>
          <w:sz w:val="28"/>
          <w:szCs w:val="28"/>
          <w:lang w:eastAsia="ru-RU"/>
        </w:rPr>
        <w:t xml:space="preserve"> настоящего Кодекса. </w:t>
      </w:r>
    </w:p>
    <w:p w14:paraId="5D8EAF70"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5. Уполномоченный орган при рассмотрении жалобы налогоплательщика (налогового агента) в случае необходимости вправе:</w:t>
      </w:r>
    </w:p>
    <w:p w14:paraId="45ED39B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направлять запросы налогоплательщику (налоговому агенту) и (или)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 о предоставлении в письменной форме дополнительной информации либо пояснения по вопросам, изложенным в жалобе;</w:t>
      </w:r>
    </w:p>
    <w:p w14:paraId="38CC467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направлять запросы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w:t>
      </w:r>
    </w:p>
    <w:p w14:paraId="0FB868C0"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3) проводить встречи с налогоплательщиком (налоговым агентом) по вопросам, изложенным в жалобе;</w:t>
      </w:r>
    </w:p>
    <w:p w14:paraId="30974A9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lastRenderedPageBreak/>
        <w:t>      4) запрашивать у сотрудников налоговых органов, принимавших участие в проведении налоговой проверки и рассматривавших возражения налогоплательщика (налогового агента) к предварительному акту налоговой проверки, дополнительную информацию и (или) пояснения по возникшим вопросам.</w:t>
      </w:r>
    </w:p>
    <w:p w14:paraId="37156F94"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6.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 </w:t>
      </w:r>
    </w:p>
    <w:p w14:paraId="4C6649BF"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7" w:name="z182"/>
      <w:bookmarkEnd w:id="7"/>
      <w:r w:rsidRPr="000322B1">
        <w:rPr>
          <w:rFonts w:ascii="Times New Roman" w:eastAsia="Times New Roman" w:hAnsi="Times New Roman" w:cs="Times New Roman"/>
          <w:b/>
          <w:bCs/>
          <w:sz w:val="28"/>
          <w:szCs w:val="28"/>
          <w:lang w:eastAsia="ru-RU"/>
        </w:rPr>
        <w:t>Статья 182. Вынесение решения по результатам рассмотрения жалобы</w:t>
      </w:r>
    </w:p>
    <w:p w14:paraId="0B27FB15"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Для рассмотрения жалоб на уведомление о результатах проверки уполномоченный орган создает апелляционную комиссию.</w:t>
      </w:r>
    </w:p>
    <w:p w14:paraId="17D80E2D"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8" w:name="z3630"/>
      <w:bookmarkEnd w:id="8"/>
      <w:r w:rsidRPr="000322B1">
        <w:rPr>
          <w:rFonts w:ascii="Times New Roman" w:eastAsia="Times New Roman" w:hAnsi="Times New Roman" w:cs="Times New Roman"/>
          <w:sz w:val="28"/>
          <w:szCs w:val="28"/>
          <w:lang w:eastAsia="ru-RU"/>
        </w:rPr>
        <w:t xml:space="preserve">      Состав и положение об апелляционной комиссии определяются уполномоченным органом. </w:t>
      </w:r>
    </w:p>
    <w:p w14:paraId="56A49B0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По окончании рассмотрения жалобы уполномоченный орган выносит мотивированное решение с учетом решения апелляционной комиссии. </w:t>
      </w:r>
    </w:p>
    <w:p w14:paraId="03DB5A3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По итогам рассмотрения жалобы налогоплательщика (налогового агента) на уведомление о результатах проверки уполномоченным органом выносится одно из следующих решений:</w:t>
      </w:r>
    </w:p>
    <w:p w14:paraId="1120DC8E"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оставить обжалуемое уведомление о результатах проверки без изменения, а жалобу без удовлетворения;</w:t>
      </w:r>
    </w:p>
    <w:p w14:paraId="34B9EEA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отменить обжалуемое уведомление о результатах проверки полностью или в части.</w:t>
      </w:r>
    </w:p>
    <w:p w14:paraId="5C04756C"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3. Решение по жалобе в письменной форме направляется по почте заказным письмом с уведомлением или вручается налогоплательщику (налоговому агенту) под роспись, а копия –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14:paraId="32198F65"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4. В случае отмены по результатам рассмотрения жалобы обжалуемого уведомления в части налоговый орган, проводивший налоговую проверку, выносит уведомление об итогах рассмотрения жалобы налогоплательщика (налогового агента) на уведомление о результатах проверки и направляет его налогоплательщику (налоговому агенту) в срок, установленный </w:t>
      </w:r>
      <w:hyperlink r:id="rId13" w:anchor="z2580" w:history="1">
        <w:r w:rsidRPr="000322B1">
          <w:rPr>
            <w:rFonts w:ascii="Times New Roman" w:eastAsia="Times New Roman" w:hAnsi="Times New Roman" w:cs="Times New Roman"/>
            <w:color w:val="0000FF"/>
            <w:sz w:val="28"/>
            <w:szCs w:val="28"/>
            <w:u w:val="single"/>
            <w:lang w:eastAsia="ru-RU"/>
          </w:rPr>
          <w:t>подпунктом 11)</w:t>
        </w:r>
      </w:hyperlink>
      <w:r w:rsidRPr="000322B1">
        <w:rPr>
          <w:rFonts w:ascii="Times New Roman" w:eastAsia="Times New Roman" w:hAnsi="Times New Roman" w:cs="Times New Roman"/>
          <w:sz w:val="28"/>
          <w:szCs w:val="28"/>
          <w:lang w:eastAsia="ru-RU"/>
        </w:rPr>
        <w:t xml:space="preserve"> пункта 2 статьи 114 настоящего Кодекса.</w:t>
      </w:r>
    </w:p>
    <w:p w14:paraId="199EE365"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5. Решение уполномоченного органа, вынесенное на основании и в порядке, определенном настоящим Кодексом, обязательно для исполнения налоговыми органами.</w:t>
      </w:r>
    </w:p>
    <w:p w14:paraId="7F865B06"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9" w:name="z183"/>
      <w:bookmarkEnd w:id="9"/>
      <w:r w:rsidRPr="000322B1">
        <w:rPr>
          <w:rFonts w:ascii="Times New Roman" w:eastAsia="Times New Roman" w:hAnsi="Times New Roman" w:cs="Times New Roman"/>
          <w:b/>
          <w:bCs/>
          <w:sz w:val="28"/>
          <w:szCs w:val="28"/>
          <w:lang w:eastAsia="ru-RU"/>
        </w:rPr>
        <w:lastRenderedPageBreak/>
        <w:t>Статья 183. Приостановление и (или) продление срока рассмотрения жалобы</w:t>
      </w:r>
    </w:p>
    <w:p w14:paraId="605F045E"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1. Срок рассмотрения жалобы, установленный </w:t>
      </w:r>
      <w:hyperlink r:id="rId14" w:anchor="z3619" w:history="1">
        <w:r w:rsidRPr="000322B1">
          <w:rPr>
            <w:rFonts w:ascii="Times New Roman" w:eastAsia="Times New Roman" w:hAnsi="Times New Roman" w:cs="Times New Roman"/>
            <w:color w:val="0000FF"/>
            <w:sz w:val="28"/>
            <w:szCs w:val="28"/>
            <w:u w:val="single"/>
            <w:lang w:eastAsia="ru-RU"/>
          </w:rPr>
          <w:t>пунктом 1</w:t>
        </w:r>
      </w:hyperlink>
      <w:r w:rsidRPr="000322B1">
        <w:rPr>
          <w:rFonts w:ascii="Times New Roman" w:eastAsia="Times New Roman" w:hAnsi="Times New Roman" w:cs="Times New Roman"/>
          <w:sz w:val="28"/>
          <w:szCs w:val="28"/>
          <w:lang w:eastAsia="ru-RU"/>
        </w:rPr>
        <w:t xml:space="preserve"> статьи 181 настоящего Кодекса, приостанавливается в следующих случаях:</w:t>
      </w:r>
    </w:p>
    <w:p w14:paraId="3837687C"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1) проведения тематической и повторной тематической проверок – на период времени с даты назначения таких проверок в порядке, определенном </w:t>
      </w:r>
      <w:hyperlink r:id="rId15" w:anchor="z186" w:history="1">
        <w:r w:rsidRPr="000322B1">
          <w:rPr>
            <w:rFonts w:ascii="Times New Roman" w:eastAsia="Times New Roman" w:hAnsi="Times New Roman" w:cs="Times New Roman"/>
            <w:color w:val="0000FF"/>
            <w:sz w:val="28"/>
            <w:szCs w:val="28"/>
            <w:u w:val="single"/>
            <w:lang w:eastAsia="ru-RU"/>
          </w:rPr>
          <w:t>статьей 186</w:t>
        </w:r>
      </w:hyperlink>
      <w:r w:rsidRPr="000322B1">
        <w:rPr>
          <w:rFonts w:ascii="Times New Roman" w:eastAsia="Times New Roman" w:hAnsi="Times New Roman" w:cs="Times New Roman"/>
          <w:sz w:val="28"/>
          <w:szCs w:val="28"/>
          <w:lang w:eastAsia="ru-RU"/>
        </w:rPr>
        <w:t xml:space="preserve"> настоящего Кодекса, до даты истечения пятнадцати рабочих дней после получения уполномоченным органом акта проверки;</w:t>
      </w:r>
    </w:p>
    <w:p w14:paraId="40B02AD3"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направления запроса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 – на период времени с даты направления такого запроса до даты получения ответа.</w:t>
      </w:r>
    </w:p>
    <w:p w14:paraId="4167A8F5"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О приостановлении срока рассмотрения жалобы уполномоченный орган в письменной форме извещает налогоплательщика (налогового агента) с указанием причин приостановления в течение трех рабочих дней со дня назначения проверки и (или) направления запроса.</w:t>
      </w:r>
    </w:p>
    <w:p w14:paraId="40C9A3B5"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3. Срок рассмотрения жалобы, установленный </w:t>
      </w:r>
      <w:hyperlink r:id="rId16" w:anchor="z3619" w:history="1">
        <w:r w:rsidRPr="000322B1">
          <w:rPr>
            <w:rFonts w:ascii="Times New Roman" w:eastAsia="Times New Roman" w:hAnsi="Times New Roman" w:cs="Times New Roman"/>
            <w:color w:val="0000FF"/>
            <w:sz w:val="28"/>
            <w:szCs w:val="28"/>
            <w:u w:val="single"/>
            <w:lang w:eastAsia="ru-RU"/>
          </w:rPr>
          <w:t>пунктом 1</w:t>
        </w:r>
      </w:hyperlink>
      <w:r w:rsidRPr="000322B1">
        <w:rPr>
          <w:rFonts w:ascii="Times New Roman" w:eastAsia="Times New Roman" w:hAnsi="Times New Roman" w:cs="Times New Roman"/>
          <w:sz w:val="28"/>
          <w:szCs w:val="28"/>
          <w:lang w:eastAsia="ru-RU"/>
        </w:rPr>
        <w:t xml:space="preserve"> статьи 181 настоящего Кодекса, продлевается в следующих случаях:</w:t>
      </w:r>
    </w:p>
    <w:p w14:paraId="129A3564"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представления налогоплательщиком (налоговым агентом) дополнения (дополнений) к жалобе – на пятнадцать рабочих дней.</w:t>
      </w:r>
    </w:p>
    <w:p w14:paraId="40FF009D"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При этом срок, установленный </w:t>
      </w:r>
      <w:hyperlink r:id="rId17" w:anchor="z3619" w:history="1">
        <w:r w:rsidRPr="000322B1">
          <w:rPr>
            <w:rFonts w:ascii="Times New Roman" w:eastAsia="Times New Roman" w:hAnsi="Times New Roman" w:cs="Times New Roman"/>
            <w:color w:val="0000FF"/>
            <w:sz w:val="28"/>
            <w:szCs w:val="28"/>
            <w:u w:val="single"/>
            <w:lang w:eastAsia="ru-RU"/>
          </w:rPr>
          <w:t>пунктом 1</w:t>
        </w:r>
      </w:hyperlink>
      <w:r w:rsidRPr="000322B1">
        <w:rPr>
          <w:rFonts w:ascii="Times New Roman" w:eastAsia="Times New Roman" w:hAnsi="Times New Roman" w:cs="Times New Roman"/>
          <w:sz w:val="28"/>
          <w:szCs w:val="28"/>
          <w:lang w:eastAsia="ru-RU"/>
        </w:rPr>
        <w:t xml:space="preserve"> статьи 181 настоящего Кодекса, продлевается на срок, указанный настоящим подпунктом, в каждом случае последующей подачи дополнений к жалобе;</w:t>
      </w:r>
    </w:p>
    <w:p w14:paraId="11C7653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уполномоченным органом при необходимости дополнительного изучения обжалуемого вопроса – до девяноста рабочих дней.</w:t>
      </w:r>
    </w:p>
    <w:p w14:paraId="2982FB8C"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В случае продления срока рассмотрения жалобы в соответствии с настоящим подпунктом уполномоченным органом налогоплательщику (налоговому агенту) в течение трех рабочих дней со дня продления срока рассмотрения жалобы направляется извещение.</w:t>
      </w:r>
    </w:p>
    <w:p w14:paraId="20F8FA6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 w:name="z184"/>
      <w:bookmarkEnd w:id="10"/>
      <w:r w:rsidRPr="000322B1">
        <w:rPr>
          <w:rFonts w:ascii="Times New Roman" w:eastAsia="Times New Roman" w:hAnsi="Times New Roman" w:cs="Times New Roman"/>
          <w:b/>
          <w:bCs/>
          <w:sz w:val="28"/>
          <w:szCs w:val="28"/>
          <w:lang w:eastAsia="ru-RU"/>
        </w:rPr>
        <w:t xml:space="preserve">Статья 184. Форма и содержание решения уполномоченного органа </w:t>
      </w:r>
    </w:p>
    <w:p w14:paraId="0AAB4BBD"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В решении уполномоченного органа по результатам рассмотрения жалобы должны быть указаны:</w:t>
      </w:r>
    </w:p>
    <w:p w14:paraId="688550F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дата принятия решения;</w:t>
      </w:r>
    </w:p>
    <w:p w14:paraId="5D804CF4"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наименование уполномоченного органа, в который направлена жалоба налогоплательщика (налогового агента);</w:t>
      </w:r>
    </w:p>
    <w:p w14:paraId="1E150715"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lastRenderedPageBreak/>
        <w:t>      3) фамилия, имя, отчество (если оно указано в документе, удостоверяющем личность) либо полное наименование налогоплательщика (налогового агента), подавшего жалобу;</w:t>
      </w:r>
    </w:p>
    <w:p w14:paraId="27BD6D53"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4) идентификационный номер налогоплательщика (налогового агента);</w:t>
      </w:r>
    </w:p>
    <w:p w14:paraId="2917C193"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5) краткое содержание обжалуемого уведомления о результатах проверки;</w:t>
      </w:r>
    </w:p>
    <w:p w14:paraId="0F69F5A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6) суть жалобы;</w:t>
      </w:r>
    </w:p>
    <w:p w14:paraId="6F00D11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7) обоснование со ссылкой на нормы международных договоров, ратифицированных Республикой Казахстан, и (или) законодательства Республики Казахстан, которыми уполномоченный орган руководствовался при вынесении решения по жалобе.</w:t>
      </w:r>
    </w:p>
    <w:p w14:paraId="0D61602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 w:name="z185"/>
      <w:bookmarkEnd w:id="11"/>
      <w:r w:rsidRPr="000322B1">
        <w:rPr>
          <w:rFonts w:ascii="Times New Roman" w:eastAsia="Times New Roman" w:hAnsi="Times New Roman" w:cs="Times New Roman"/>
          <w:b/>
          <w:bCs/>
          <w:sz w:val="28"/>
          <w:szCs w:val="28"/>
          <w:lang w:eastAsia="ru-RU"/>
        </w:rPr>
        <w:t>Статья 185. Последствия подачи жалобы (заявления) в уполномоченный орган или суд</w:t>
      </w:r>
    </w:p>
    <w:p w14:paraId="6BB19BA4"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Подача жалобы (заявления) налогоплательщиком (налоговым агентом) в уполномоченный орган или суд приостанавливает исполнение уведомления о результатах проверки в обжалуемой части.</w:t>
      </w:r>
    </w:p>
    <w:p w14:paraId="17ACD1A0"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При подаче жалобы в уполномоченный орган исполнение уведомления о результатах проверки в обжалуемой части приостанавливается до вынесения решения по жалобе.</w:t>
      </w:r>
    </w:p>
    <w:p w14:paraId="5BF2A21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В случае подачи налогоплательщиком (налоговым агентом) заявления в суд исполнение уведомления о результатах проверки в обжалуемой части приостанавливается со дня принятия судом заявления к производству до вступления в законную силу судебного акта.</w:t>
      </w:r>
    </w:p>
    <w:p w14:paraId="06414AB0"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 w:name="z186"/>
      <w:bookmarkEnd w:id="12"/>
      <w:r w:rsidRPr="000322B1">
        <w:rPr>
          <w:rFonts w:ascii="Times New Roman" w:eastAsia="Times New Roman" w:hAnsi="Times New Roman" w:cs="Times New Roman"/>
          <w:b/>
          <w:bCs/>
          <w:sz w:val="28"/>
          <w:szCs w:val="28"/>
          <w:lang w:eastAsia="ru-RU"/>
        </w:rPr>
        <w:t>Статья 186. Порядок назначения и проведения тематической проверки</w:t>
      </w:r>
    </w:p>
    <w:p w14:paraId="11DAFEDB"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1. Уполномоченный орган при рассмотрении жалобы налогоплательщика (налогового агента) в случае необходимости вправе назначить тематическую проверку.</w:t>
      </w:r>
    </w:p>
    <w:p w14:paraId="196FE4E3"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2. Документ о назначении тематической проверки оформляется в письменной форме с указанием вопросов, подлежащих проверке.</w:t>
      </w:r>
    </w:p>
    <w:p w14:paraId="74AC9D52"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При этом проведение тематической проверки не может быть поручено налоговому органу, проводившему налоговую проверку, результаты которой обжалуются, за исключением случая, когда обжалуемая налоговая проверка была проведена уполномоченным налоговым органом.</w:t>
      </w:r>
    </w:p>
    <w:p w14:paraId="1D1C5039"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xml:space="preserve">      3. Тематическая проверка проводится в порядке и сроки, которые установлены настоящим Кодексом. При этом тематическая проверка должна </w:t>
      </w:r>
      <w:r w:rsidRPr="000322B1">
        <w:rPr>
          <w:rFonts w:ascii="Times New Roman" w:eastAsia="Times New Roman" w:hAnsi="Times New Roman" w:cs="Times New Roman"/>
          <w:sz w:val="28"/>
          <w:szCs w:val="28"/>
          <w:lang w:eastAsia="ru-RU"/>
        </w:rPr>
        <w:lastRenderedPageBreak/>
        <w:t>быть начата не позднее десяти рабочих дней с даты получения налоговым органом документа о проведении такой проверки.</w:t>
      </w:r>
    </w:p>
    <w:p w14:paraId="623E50E1"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4. При недостаточной ясности или полноте данных, а также возникновении новых вопросов в отношении ранее проверенных в ходе тематической проверки обстоятельств и документов уполномоченный орган вправе назначить ее повторно.</w:t>
      </w:r>
    </w:p>
    <w:p w14:paraId="0BB1AE18" w14:textId="77777777" w:rsidR="000322B1" w:rsidRPr="000322B1" w:rsidRDefault="000322B1" w:rsidP="000322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2B1">
        <w:rPr>
          <w:rFonts w:ascii="Times New Roman" w:eastAsia="Times New Roman" w:hAnsi="Times New Roman" w:cs="Times New Roman"/>
          <w:sz w:val="28"/>
          <w:szCs w:val="28"/>
          <w:lang w:eastAsia="ru-RU"/>
        </w:rPr>
        <w:t>      5. Решение по результатам рассмотрения жалобы выносится с учетом результатов тематической и (или) повторной тематической проверок. При этом в случае несогласия уполномоченного органа с результатами таких проверок он вправе не учитывать их при принятии решения по жалобе, однако такое несогласие должно быть мотивированным.</w:t>
      </w:r>
    </w:p>
    <w:p w14:paraId="3A7086D7" w14:textId="7A7F44D4" w:rsidR="000322B1" w:rsidRPr="00446DDA" w:rsidRDefault="00446DDA" w:rsidP="00446DDA">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sectPr w:rsidR="000322B1" w:rsidRPr="00446DDA" w:rsidSect="000322B1">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B1"/>
    <w:rsid w:val="000322B1"/>
    <w:rsid w:val="00446DDA"/>
    <w:rsid w:val="0060535C"/>
    <w:rsid w:val="0065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700000120" TargetMode="External"/><Relationship Id="rId13" Type="http://schemas.openxmlformats.org/officeDocument/2006/relationships/hyperlink" Target="http://adilet.zan.kz/rus/docs/K17000001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K1700000120" TargetMode="External"/><Relationship Id="rId12" Type="http://schemas.openxmlformats.org/officeDocument/2006/relationships/hyperlink" Target="http://adilet.zan.kz/rus/docs/K1700000120" TargetMode="External"/><Relationship Id="rId17" Type="http://schemas.openxmlformats.org/officeDocument/2006/relationships/hyperlink" Target="http://adilet.zan.kz/rus/docs/K1700000120" TargetMode="External"/><Relationship Id="rId2" Type="http://schemas.microsoft.com/office/2007/relationships/stylesWithEffects" Target="stylesWithEffects.xml"/><Relationship Id="rId16" Type="http://schemas.openxmlformats.org/officeDocument/2006/relationships/hyperlink" Target="http://adilet.zan.kz/rus/docs/K1700000120" TargetMode="External"/><Relationship Id="rId1" Type="http://schemas.openxmlformats.org/officeDocument/2006/relationships/styles" Target="styles.xml"/><Relationship Id="rId6" Type="http://schemas.openxmlformats.org/officeDocument/2006/relationships/hyperlink" Target="http://adilet.zan.kz/rus/docs/K1700000120" TargetMode="External"/><Relationship Id="rId11" Type="http://schemas.openxmlformats.org/officeDocument/2006/relationships/hyperlink" Target="http://adilet.zan.kz/rus/docs/K1700000120" TargetMode="External"/><Relationship Id="rId5" Type="http://schemas.openxmlformats.org/officeDocument/2006/relationships/hyperlink" Target="http://adilet.zan.kz/rus/docs/K1700000120" TargetMode="External"/><Relationship Id="rId15" Type="http://schemas.openxmlformats.org/officeDocument/2006/relationships/hyperlink" Target="http://adilet.zan.kz/rus/docs/K1700000120" TargetMode="External"/><Relationship Id="rId10" Type="http://schemas.openxmlformats.org/officeDocument/2006/relationships/hyperlink" Target="http://adilet.zan.kz/rus/docs/K17000001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rus/docs/K1700000120" TargetMode="External"/><Relationship Id="rId14" Type="http://schemas.openxmlformats.org/officeDocument/2006/relationships/hyperlink" Target="http://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2391</Words>
  <Characters>13632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Ашимова Багыт Мырзаболатовна</dc:creator>
  <cp:lastModifiedBy>Акбота Орынбасар</cp:lastModifiedBy>
  <cp:revision>2</cp:revision>
  <dcterms:created xsi:type="dcterms:W3CDTF">2023-07-12T11:23:00Z</dcterms:created>
  <dcterms:modified xsi:type="dcterms:W3CDTF">2023-07-12T11:23:00Z</dcterms:modified>
</cp:coreProperties>
</file>