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E1" w:rsidRPr="00C55FE7" w:rsidRDefault="007C25E1" w:rsidP="007C25E1">
      <w:pPr>
        <w:pStyle w:val="Default"/>
        <w:ind w:firstLine="709"/>
        <w:contextualSpacing/>
        <w:jc w:val="both"/>
        <w:rPr>
          <w:sz w:val="28"/>
          <w:szCs w:val="28"/>
          <w:u w:val="single"/>
        </w:rPr>
      </w:pPr>
      <w:r w:rsidRPr="00C55FE7">
        <w:rPr>
          <w:i/>
          <w:sz w:val="28"/>
          <w:szCs w:val="28"/>
          <w:u w:val="single"/>
        </w:rPr>
        <w:t>Касательно соблюдения законодательства Республики Казахстан о контроле специфических товаров</w:t>
      </w:r>
    </w:p>
    <w:p w:rsidR="007C25E1" w:rsidRPr="003319FB" w:rsidRDefault="007C25E1" w:rsidP="007C25E1">
      <w:pPr>
        <w:pStyle w:val="Default"/>
        <w:ind w:firstLine="708"/>
        <w:jc w:val="both"/>
        <w:rPr>
          <w:sz w:val="28"/>
          <w:szCs w:val="28"/>
          <w:lang w:val="kk-KZ"/>
        </w:rPr>
      </w:pPr>
      <w:r>
        <w:rPr>
          <w:bCs/>
          <w:sz w:val="28"/>
        </w:rPr>
        <w:t>К</w:t>
      </w:r>
      <w:r w:rsidRPr="003319FB">
        <w:rPr>
          <w:sz w:val="28"/>
          <w:szCs w:val="28"/>
        </w:rPr>
        <w:t xml:space="preserve">онтроль за специфическими товарами </w:t>
      </w:r>
      <w:r w:rsidRPr="003319FB">
        <w:rPr>
          <w:sz w:val="28"/>
          <w:szCs w:val="28"/>
          <w:lang w:val="kk-KZ"/>
        </w:rPr>
        <w:t>в Республике Казахстан</w:t>
      </w:r>
      <w:r>
        <w:rPr>
          <w:sz w:val="28"/>
          <w:szCs w:val="28"/>
          <w:lang w:val="kk-KZ"/>
        </w:rPr>
        <w:t xml:space="preserve"> </w:t>
      </w:r>
      <w:r w:rsidRPr="003319FB">
        <w:rPr>
          <w:sz w:val="28"/>
          <w:szCs w:val="28"/>
          <w:lang w:val="kk-KZ"/>
        </w:rPr>
        <w:t xml:space="preserve">регулируется Законом Республики Казахстан </w:t>
      </w:r>
      <w:r w:rsidRPr="003319FB">
        <w:rPr>
          <w:sz w:val="28"/>
          <w:szCs w:val="28"/>
        </w:rPr>
        <w:t>«</w:t>
      </w:r>
      <w:r w:rsidRPr="003319FB">
        <w:rPr>
          <w:sz w:val="28"/>
          <w:szCs w:val="28"/>
          <w:lang w:val="kk-KZ"/>
        </w:rPr>
        <w:t xml:space="preserve">О контроле специфических товаров» </w:t>
      </w:r>
      <w:r w:rsidRPr="002B1D6B">
        <w:rPr>
          <w:i/>
          <w:szCs w:val="28"/>
          <w:lang w:val="kk-KZ"/>
        </w:rPr>
        <w:t>(</w:t>
      </w:r>
      <w:bookmarkStart w:id="0" w:name="_GoBack"/>
      <w:bookmarkEnd w:id="0"/>
      <w:r w:rsidRPr="002B1D6B">
        <w:rPr>
          <w:i/>
          <w:szCs w:val="28"/>
          <w:lang w:val="kk-KZ"/>
        </w:rPr>
        <w:t>Закон)</w:t>
      </w:r>
      <w:r w:rsidRPr="003319FB">
        <w:rPr>
          <w:sz w:val="28"/>
          <w:szCs w:val="28"/>
          <w:lang w:val="kk-KZ"/>
        </w:rPr>
        <w:t>.</w:t>
      </w:r>
    </w:p>
    <w:p w:rsidR="007C25E1" w:rsidRDefault="007C25E1" w:rsidP="007C25E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565EF">
        <w:rPr>
          <w:sz w:val="28"/>
          <w:szCs w:val="28"/>
        </w:rPr>
        <w:t xml:space="preserve">Специфические товары – товары двойного и военного назначения, а также товары, контролируемые для обеспечения национальной безопасности </w:t>
      </w:r>
      <w:r w:rsidRPr="009565EF">
        <w:rPr>
          <w:i/>
          <w:szCs w:val="28"/>
        </w:rPr>
        <w:t>(подпункт 14) пункта 1 статьи 1 Закона)</w:t>
      </w:r>
      <w:r w:rsidRPr="009565EF">
        <w:rPr>
          <w:sz w:val="28"/>
          <w:szCs w:val="28"/>
        </w:rPr>
        <w:t>.</w:t>
      </w:r>
    </w:p>
    <w:p w:rsidR="007C25E1" w:rsidRDefault="007C25E1" w:rsidP="007C25E1">
      <w:pPr>
        <w:ind w:firstLine="708"/>
      </w:pPr>
      <w:r w:rsidRPr="000D20EC">
        <w:rPr>
          <w:bCs/>
          <w:lang w:val="kk-KZ"/>
        </w:rPr>
        <w:t xml:space="preserve">Перечень специфических товаров утвержден </w:t>
      </w:r>
      <w:r w:rsidRPr="000D20EC">
        <w:rPr>
          <w:bCs/>
        </w:rPr>
        <w:t xml:space="preserve">приказом Министра индустрии и инфраструктурного развития Республики Казахстан от 9 июня 2023 года № 424 «Об утверждении Контрольного списка специфических товаров» </w:t>
      </w:r>
      <w:r w:rsidRPr="000D20EC">
        <w:rPr>
          <w:bCs/>
          <w:i/>
          <w:sz w:val="24"/>
        </w:rPr>
        <w:t>(К</w:t>
      </w:r>
      <w:r w:rsidRPr="000D20EC">
        <w:rPr>
          <w:bCs/>
          <w:i/>
          <w:sz w:val="24"/>
          <w:lang w:val="kk-KZ"/>
        </w:rPr>
        <w:t>онтрольный список</w:t>
      </w:r>
      <w:r w:rsidRPr="000D20EC">
        <w:rPr>
          <w:bCs/>
          <w:i/>
          <w:sz w:val="24"/>
        </w:rPr>
        <w:t>)</w:t>
      </w:r>
      <w:r w:rsidRPr="000D20EC">
        <w:rPr>
          <w:bCs/>
          <w:lang w:val="kk-KZ"/>
        </w:rPr>
        <w:t>.</w:t>
      </w:r>
    </w:p>
    <w:p w:rsidR="00C55FE7" w:rsidRDefault="00C55FE7" w:rsidP="003468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Экпорт </w:t>
      </w:r>
      <w:r w:rsidRPr="00C55FE7">
        <w:rPr>
          <w:bCs/>
          <w:sz w:val="28"/>
          <w:szCs w:val="28"/>
        </w:rPr>
        <w:t xml:space="preserve">и импорт специфических товаров осуществляется на основании лицензий </w:t>
      </w:r>
      <w:r>
        <w:rPr>
          <w:bCs/>
          <w:sz w:val="28"/>
          <w:szCs w:val="28"/>
          <w:lang w:val="kk-KZ"/>
        </w:rPr>
        <w:t>со</w:t>
      </w:r>
      <w:r w:rsidRPr="00C55FE7">
        <w:rPr>
          <w:bCs/>
          <w:sz w:val="28"/>
          <w:szCs w:val="28"/>
        </w:rPr>
        <w:t>гласно статьям 11 и 12 Закона.</w:t>
      </w:r>
    </w:p>
    <w:p w:rsidR="00C55FE7" w:rsidRDefault="00C55FE7" w:rsidP="00346848">
      <w:pPr>
        <w:pStyle w:val="Default"/>
        <w:ind w:firstLine="708"/>
        <w:jc w:val="both"/>
        <w:rPr>
          <w:bCs/>
          <w:sz w:val="28"/>
          <w:szCs w:val="28"/>
        </w:rPr>
      </w:pPr>
      <w:r w:rsidRPr="00C55FE7">
        <w:rPr>
          <w:bCs/>
          <w:sz w:val="28"/>
          <w:szCs w:val="28"/>
        </w:rPr>
        <w:t>Транзит специфических товаров</w:t>
      </w:r>
      <w:r>
        <w:rPr>
          <w:bCs/>
          <w:sz w:val="28"/>
          <w:szCs w:val="28"/>
          <w:lang w:val="kk-KZ"/>
        </w:rPr>
        <w:t xml:space="preserve"> в соответствии со статьей 13 Закона </w:t>
      </w:r>
      <w:r w:rsidRPr="00C55FE7">
        <w:rPr>
          <w:bCs/>
          <w:sz w:val="28"/>
          <w:szCs w:val="28"/>
        </w:rPr>
        <w:t>осуществляется на основании разрешения на транзит.</w:t>
      </w:r>
    </w:p>
    <w:p w:rsidR="00346848" w:rsidRDefault="00346848" w:rsidP="00346848">
      <w:pPr>
        <w:pStyle w:val="Default"/>
        <w:ind w:firstLine="708"/>
        <w:jc w:val="both"/>
        <w:rPr>
          <w:bCs/>
          <w:sz w:val="28"/>
          <w:szCs w:val="28"/>
        </w:rPr>
      </w:pPr>
      <w:r w:rsidRPr="00346848">
        <w:rPr>
          <w:bCs/>
          <w:sz w:val="28"/>
          <w:szCs w:val="28"/>
        </w:rPr>
        <w:t>Уполномоченным органом в сфере контроля специфических товаров и органом лицензиаром является Министерство промышленности и строительства Республики Казахстан</w:t>
      </w:r>
      <w:r>
        <w:rPr>
          <w:bCs/>
          <w:sz w:val="28"/>
          <w:szCs w:val="28"/>
        </w:rPr>
        <w:t xml:space="preserve"> </w:t>
      </w:r>
      <w:r w:rsidRPr="00346848">
        <w:rPr>
          <w:bCs/>
          <w:i/>
          <w:szCs w:val="28"/>
        </w:rPr>
        <w:t>(Министерство промышленности)</w:t>
      </w:r>
      <w:r w:rsidRPr="00346848">
        <w:rPr>
          <w:bCs/>
          <w:sz w:val="28"/>
          <w:szCs w:val="28"/>
        </w:rPr>
        <w:t>.</w:t>
      </w:r>
    </w:p>
    <w:p w:rsidR="007C25E1" w:rsidRDefault="007C25E1" w:rsidP="007C25E1">
      <w:pPr>
        <w:pStyle w:val="Default"/>
        <w:ind w:firstLine="708"/>
        <w:jc w:val="both"/>
        <w:rPr>
          <w:bCs/>
          <w:sz w:val="28"/>
          <w:szCs w:val="28"/>
        </w:rPr>
      </w:pPr>
      <w:r w:rsidRPr="00ED6B16">
        <w:rPr>
          <w:bCs/>
          <w:sz w:val="28"/>
          <w:szCs w:val="28"/>
        </w:rPr>
        <w:t>Контроль за перемещением через Государственную границу Республики Казахстан</w:t>
      </w:r>
      <w:r w:rsidR="00346848">
        <w:rPr>
          <w:bCs/>
          <w:sz w:val="28"/>
          <w:szCs w:val="28"/>
        </w:rPr>
        <w:t xml:space="preserve"> </w:t>
      </w:r>
      <w:r w:rsidRPr="00EB4119">
        <w:rPr>
          <w:bCs/>
          <w:i/>
          <w:szCs w:val="28"/>
        </w:rPr>
        <w:t>(Государственная граница)</w:t>
      </w:r>
      <w:r w:rsidR="00346848">
        <w:rPr>
          <w:bCs/>
          <w:sz w:val="28"/>
          <w:szCs w:val="28"/>
        </w:rPr>
        <w:t xml:space="preserve">, в том числе </w:t>
      </w:r>
      <w:r w:rsidR="00346848" w:rsidRPr="00346848">
        <w:rPr>
          <w:bCs/>
          <w:sz w:val="28"/>
          <w:szCs w:val="28"/>
        </w:rPr>
        <w:t>с государствами – членами Е</w:t>
      </w:r>
      <w:r w:rsidR="00C55FE7">
        <w:rPr>
          <w:bCs/>
          <w:sz w:val="28"/>
          <w:szCs w:val="28"/>
        </w:rPr>
        <w:t xml:space="preserve">вразийского экономического союза </w:t>
      </w:r>
      <w:r w:rsidR="00C55FE7" w:rsidRPr="00C55FE7">
        <w:rPr>
          <w:bCs/>
          <w:i/>
          <w:szCs w:val="28"/>
        </w:rPr>
        <w:t>(ЕАЭС)</w:t>
      </w:r>
      <w:r w:rsidR="00C55FE7">
        <w:rPr>
          <w:bCs/>
          <w:sz w:val="28"/>
          <w:szCs w:val="28"/>
        </w:rPr>
        <w:t xml:space="preserve"> </w:t>
      </w:r>
      <w:r w:rsidRPr="00ED6B16">
        <w:rPr>
          <w:bCs/>
          <w:sz w:val="28"/>
          <w:szCs w:val="28"/>
        </w:rPr>
        <w:t xml:space="preserve">специфических товаров возложен на органы государственных доходов </w:t>
      </w:r>
      <w:r w:rsidRPr="00ED6B16">
        <w:rPr>
          <w:bCs/>
          <w:i/>
          <w:szCs w:val="28"/>
        </w:rPr>
        <w:t xml:space="preserve">(пункт 2 </w:t>
      </w:r>
      <w:r w:rsidRPr="00ED6B16">
        <w:rPr>
          <w:bCs/>
          <w:i/>
          <w:szCs w:val="28"/>
          <w:lang w:val="kk-KZ"/>
        </w:rPr>
        <w:t>статьи 9</w:t>
      </w:r>
      <w:r w:rsidRPr="00ED6B16">
        <w:rPr>
          <w:bCs/>
          <w:i/>
          <w:szCs w:val="28"/>
        </w:rPr>
        <w:t xml:space="preserve"> Закона</w:t>
      </w:r>
      <w:r w:rsidRPr="00ED6B16">
        <w:rPr>
          <w:bCs/>
          <w:i/>
          <w:szCs w:val="28"/>
          <w:lang w:val="kk-KZ"/>
        </w:rPr>
        <w:t>)</w:t>
      </w:r>
      <w:r w:rsidRPr="00ED6B16">
        <w:rPr>
          <w:bCs/>
          <w:sz w:val="28"/>
          <w:szCs w:val="28"/>
        </w:rPr>
        <w:t>.</w:t>
      </w:r>
    </w:p>
    <w:p w:rsidR="00241AF8" w:rsidRDefault="007C25E1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 соответствии с пунктом 2 статьи 26 Закона в</w:t>
      </w:r>
      <w:r w:rsidRPr="007C25E1">
        <w:rPr>
          <w:bCs/>
          <w:sz w:val="28"/>
          <w:szCs w:val="28"/>
          <w:lang w:val="kk-KZ"/>
        </w:rPr>
        <w:t xml:space="preserve"> целях предупреждения и пресечения незаконного перемещения специфических товаров через Государственную границу с государствами – членами Е</w:t>
      </w:r>
      <w:r>
        <w:rPr>
          <w:bCs/>
          <w:sz w:val="28"/>
          <w:szCs w:val="28"/>
          <w:lang w:val="kk-KZ"/>
        </w:rPr>
        <w:t xml:space="preserve">АЭС </w:t>
      </w:r>
      <w:r w:rsidRPr="007C25E1">
        <w:rPr>
          <w:bCs/>
          <w:sz w:val="28"/>
          <w:szCs w:val="28"/>
          <w:lang w:val="kk-KZ"/>
        </w:rPr>
        <w:t>органы государственных доходов:</w:t>
      </w:r>
    </w:p>
    <w:p w:rsidR="007C25E1" w:rsidRDefault="007C25E1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–</w:t>
      </w:r>
      <w:r w:rsidRPr="007C25E1">
        <w:rPr>
          <w:bCs/>
          <w:sz w:val="28"/>
          <w:szCs w:val="28"/>
          <w:lang w:val="kk-KZ"/>
        </w:rPr>
        <w:t xml:space="preserve"> запрашивают и получают от физических и юридических лиц, осуществляющих перемещение товаров через Государственную границу с государствами – членами Е</w:t>
      </w:r>
      <w:r>
        <w:rPr>
          <w:bCs/>
          <w:sz w:val="28"/>
          <w:szCs w:val="28"/>
          <w:lang w:val="kk-KZ"/>
        </w:rPr>
        <w:t>АЭС</w:t>
      </w:r>
      <w:r w:rsidRPr="007C25E1">
        <w:rPr>
          <w:bCs/>
          <w:sz w:val="28"/>
          <w:szCs w:val="28"/>
          <w:lang w:val="kk-KZ"/>
        </w:rPr>
        <w:t>, документы и сведения, касающиеся перемещаемых товаров, установленные законодательством Республики Казахстан;</w:t>
      </w:r>
    </w:p>
    <w:p w:rsidR="00C55FE7" w:rsidRDefault="00C55FE7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– </w:t>
      </w:r>
      <w:r w:rsidRPr="00C55FE7">
        <w:rPr>
          <w:bCs/>
          <w:sz w:val="28"/>
          <w:szCs w:val="28"/>
          <w:lang w:val="kk-KZ"/>
        </w:rPr>
        <w:t>привлекают государственные органы Республики Казахстан, организации, экспертов и специалистов для исследования вопросов, требующих специальных знаний и навыков;</w:t>
      </w:r>
    </w:p>
    <w:p w:rsidR="007C25E1" w:rsidRDefault="007C25E1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– </w:t>
      </w:r>
      <w:r w:rsidRPr="007C25E1">
        <w:rPr>
          <w:bCs/>
          <w:sz w:val="28"/>
          <w:szCs w:val="28"/>
          <w:lang w:val="kk-KZ"/>
        </w:rPr>
        <w:t xml:space="preserve">останавливают транспортные средства, проводят их осмотр, досмотр в пунктах пропуска на Государственной границе </w:t>
      </w:r>
      <w:r>
        <w:rPr>
          <w:bCs/>
          <w:sz w:val="28"/>
          <w:szCs w:val="28"/>
          <w:lang w:val="kk-KZ"/>
        </w:rPr>
        <w:t>с</w:t>
      </w:r>
      <w:r w:rsidRPr="007C25E1">
        <w:rPr>
          <w:bCs/>
          <w:sz w:val="28"/>
          <w:szCs w:val="28"/>
          <w:lang w:val="kk-KZ"/>
        </w:rPr>
        <w:t xml:space="preserve"> государствами – членами Е</w:t>
      </w:r>
      <w:r>
        <w:rPr>
          <w:bCs/>
          <w:sz w:val="28"/>
          <w:szCs w:val="28"/>
          <w:lang w:val="kk-KZ"/>
        </w:rPr>
        <w:t>АЭС</w:t>
      </w:r>
      <w:r w:rsidRPr="007C25E1">
        <w:rPr>
          <w:bCs/>
          <w:sz w:val="28"/>
          <w:szCs w:val="28"/>
          <w:lang w:val="kk-KZ"/>
        </w:rPr>
        <w:t>;</w:t>
      </w:r>
    </w:p>
    <w:p w:rsidR="00C55FE7" w:rsidRDefault="00C55FE7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– </w:t>
      </w:r>
      <w:r w:rsidRPr="00C55FE7">
        <w:rPr>
          <w:bCs/>
          <w:sz w:val="28"/>
          <w:szCs w:val="28"/>
          <w:lang w:val="kk-KZ"/>
        </w:rPr>
        <w:t>разрабатывают, создают, приобретают и эксплуатируют информационные системы, системы связи, системы передачи данных, а также средства защиты информации в соответствии с законодательством Республики Казахстан;</w:t>
      </w:r>
    </w:p>
    <w:p w:rsidR="00C55FE7" w:rsidRDefault="00C55FE7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– </w:t>
      </w:r>
      <w:r w:rsidRPr="00C55FE7">
        <w:rPr>
          <w:bCs/>
          <w:sz w:val="28"/>
          <w:szCs w:val="28"/>
          <w:lang w:val="kk-KZ"/>
        </w:rPr>
        <w:t>приобретают, эксплуатируют технические средства контроля специфических товаров;</w:t>
      </w:r>
    </w:p>
    <w:p w:rsidR="007C25E1" w:rsidRDefault="00241AF8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– </w:t>
      </w:r>
      <w:r w:rsidR="007C25E1" w:rsidRPr="007C25E1">
        <w:rPr>
          <w:bCs/>
          <w:sz w:val="28"/>
          <w:szCs w:val="28"/>
          <w:lang w:val="kk-KZ"/>
        </w:rPr>
        <w:t>производят документирование, видео- и аудиозапись, кино- и фотосъемку фактов и событий в соответствии с законодательством Республики Казахстан;</w:t>
      </w:r>
    </w:p>
    <w:p w:rsidR="007C25E1" w:rsidRDefault="00241AF8" w:rsidP="00241AF8">
      <w:pPr>
        <w:pStyle w:val="Default"/>
        <w:ind w:firstLine="708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– </w:t>
      </w:r>
      <w:r w:rsidR="007C25E1" w:rsidRPr="007C25E1">
        <w:rPr>
          <w:bCs/>
          <w:sz w:val="28"/>
          <w:szCs w:val="28"/>
          <w:lang w:val="kk-KZ"/>
        </w:rPr>
        <w:t>осуществляют иные полномочия, предусмотренные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626EA6" w:rsidRDefault="00626EA6" w:rsidP="007C25E1">
      <w:pPr>
        <w:ind w:firstLine="708"/>
        <w:rPr>
          <w:bCs/>
          <w:lang w:val="kk-KZ"/>
        </w:rPr>
      </w:pPr>
      <w:r w:rsidRPr="00626EA6">
        <w:rPr>
          <w:bCs/>
          <w:lang w:val="kk-KZ"/>
        </w:rPr>
        <w:t>Кроме того, пунктом 2 статьи 29 Закона установлено, что физические и юридические лица Республики Казахстан, осуществляющие экспорт, реэкспорт, импорт, транзит специфических товаров, а также иностранные лица, осуществляющие транзит специфических товаров, обязаны по требованию уполномоченного органа, государственных органов системы контроля специфических товаров предоставлять документы и (или) информацию, необходимые для выполнения указанными государственными органами функций, предусмотренных Законом и законодательством Республики Казахстан.</w:t>
      </w:r>
    </w:p>
    <w:p w:rsidR="00C35D5A" w:rsidRDefault="007C25E1" w:rsidP="007C25E1">
      <w:pPr>
        <w:ind w:firstLine="708"/>
        <w:rPr>
          <w:bCs/>
        </w:rPr>
      </w:pPr>
      <w:r>
        <w:rPr>
          <w:bCs/>
          <w:lang w:val="kk-KZ"/>
        </w:rPr>
        <w:t>По т</w:t>
      </w:r>
      <w:r w:rsidRPr="000D5B57">
        <w:rPr>
          <w:bCs/>
          <w:lang w:val="kk-KZ"/>
        </w:rPr>
        <w:t>овар</w:t>
      </w:r>
      <w:r>
        <w:rPr>
          <w:bCs/>
          <w:lang w:val="kk-KZ"/>
        </w:rPr>
        <w:t>ам</w:t>
      </w:r>
      <w:r w:rsidRPr="000D5B57">
        <w:rPr>
          <w:bCs/>
          <w:lang w:val="kk-KZ"/>
        </w:rPr>
        <w:t xml:space="preserve">, содержащихся в Контрольном списке, органам государственных доходов в качестве документа, </w:t>
      </w:r>
      <w:r w:rsidRPr="000D5B57">
        <w:rPr>
          <w:bCs/>
        </w:rPr>
        <w:t xml:space="preserve">подтверждающего соблюдение мер контроля специфических товаров, </w:t>
      </w:r>
      <w:r w:rsidRPr="00C35D5A">
        <w:rPr>
          <w:bCs/>
        </w:rPr>
        <w:t>представляются результаты идентификации в соответствии с Контрольным списком, либо заключение об идентификации специфических товаров.</w:t>
      </w:r>
    </w:p>
    <w:p w:rsidR="007C25E1" w:rsidRDefault="007C25E1" w:rsidP="007C25E1">
      <w:pPr>
        <w:ind w:firstLine="708"/>
        <w:rPr>
          <w:bCs/>
        </w:rPr>
      </w:pPr>
      <w:r w:rsidRPr="00C35D5A">
        <w:rPr>
          <w:bCs/>
        </w:rPr>
        <w:t>При</w:t>
      </w:r>
      <w:r w:rsidRPr="000D5B57">
        <w:rPr>
          <w:bCs/>
        </w:rPr>
        <w:t xml:space="preserve"> этом, в случаях отнесения к специфическим товарам, требуется оформление лицензии</w:t>
      </w:r>
      <w:r w:rsidR="00C35D5A">
        <w:rPr>
          <w:bCs/>
        </w:rPr>
        <w:t xml:space="preserve"> (разрешение на транзит)</w:t>
      </w:r>
      <w:r w:rsidRPr="000D5B57">
        <w:rPr>
          <w:bCs/>
        </w:rPr>
        <w:t>, а при не отнесении к специфическим товара оформление лицензии</w:t>
      </w:r>
      <w:r w:rsidR="00C35D5A">
        <w:rPr>
          <w:bCs/>
        </w:rPr>
        <w:t xml:space="preserve"> (разрешение на транзит)</w:t>
      </w:r>
      <w:r w:rsidRPr="000D5B57">
        <w:rPr>
          <w:bCs/>
        </w:rPr>
        <w:t xml:space="preserve"> не требуется.</w:t>
      </w:r>
    </w:p>
    <w:p w:rsidR="00C35D5A" w:rsidRPr="00C35D5A" w:rsidRDefault="00C35D5A" w:rsidP="007C25E1">
      <w:pPr>
        <w:ind w:firstLine="708"/>
        <w:rPr>
          <w:bCs/>
          <w:i/>
          <w:u w:val="single"/>
        </w:rPr>
      </w:pPr>
      <w:r w:rsidRPr="00C35D5A">
        <w:rPr>
          <w:bCs/>
          <w:i/>
          <w:u w:val="single"/>
        </w:rPr>
        <w:t>Касательно ответственности за несоблюдение законодательства о контроле специфических товаров при перемещении специфических товаров через Государственную границу</w:t>
      </w:r>
    </w:p>
    <w:p w:rsidR="00C35D5A" w:rsidRDefault="00C35D5A" w:rsidP="007C25E1">
      <w:pPr>
        <w:ind w:firstLine="708"/>
        <w:rPr>
          <w:bCs/>
        </w:rPr>
      </w:pPr>
      <w:r>
        <w:rPr>
          <w:bCs/>
        </w:rPr>
        <w:t>З</w:t>
      </w:r>
      <w:r w:rsidRPr="00C35D5A">
        <w:rPr>
          <w:bCs/>
        </w:rPr>
        <w:t>а перемещение через Государственную границу</w:t>
      </w:r>
      <w:r>
        <w:rPr>
          <w:bCs/>
        </w:rPr>
        <w:t>,</w:t>
      </w:r>
      <w:r w:rsidRPr="00C35D5A">
        <w:t xml:space="preserve"> </w:t>
      </w:r>
      <w:r w:rsidRPr="00C35D5A">
        <w:rPr>
          <w:bCs/>
        </w:rPr>
        <w:t>в том числе через Государственную границу с государствами – членами Е</w:t>
      </w:r>
      <w:r>
        <w:rPr>
          <w:bCs/>
        </w:rPr>
        <w:t>АЭС</w:t>
      </w:r>
      <w:r w:rsidRPr="00C35D5A">
        <w:rPr>
          <w:bCs/>
        </w:rPr>
        <w:t xml:space="preserve"> специфических товаров без лицензии (разрешения</w:t>
      </w:r>
      <w:r>
        <w:rPr>
          <w:bCs/>
        </w:rPr>
        <w:t xml:space="preserve"> на транзит</w:t>
      </w:r>
      <w:r w:rsidRPr="00C35D5A">
        <w:rPr>
          <w:bCs/>
        </w:rPr>
        <w:t>) предусмотрена отве</w:t>
      </w:r>
      <w:r>
        <w:rPr>
          <w:bCs/>
        </w:rPr>
        <w:t>т</w:t>
      </w:r>
      <w:r w:rsidRPr="00C35D5A">
        <w:rPr>
          <w:bCs/>
        </w:rPr>
        <w:t>ственность по статьям 275, 286 Уголовного кодекса Республики Казахстан, а также по статьям 463, 545 Кодекса Республики Казахстан «Об адми</w:t>
      </w:r>
      <w:r>
        <w:rPr>
          <w:bCs/>
        </w:rPr>
        <w:t>нистративных правонарушениях».</w:t>
      </w:r>
    </w:p>
    <w:p w:rsidR="009565EF" w:rsidRPr="00C55FE7" w:rsidRDefault="008775E9" w:rsidP="00935E7D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7EA1">
        <w:rPr>
          <w:rFonts w:ascii="Times New Roman" w:hAnsi="Times New Roman" w:cs="Times New Roman"/>
          <w:sz w:val="28"/>
          <w:szCs w:val="28"/>
        </w:rPr>
        <w:tab/>
      </w:r>
      <w:r w:rsidR="009565EF" w:rsidRPr="00C55FE7">
        <w:rPr>
          <w:rFonts w:ascii="Times New Roman" w:hAnsi="Times New Roman" w:cs="Times New Roman"/>
          <w:i/>
          <w:sz w:val="28"/>
          <w:szCs w:val="28"/>
          <w:u w:val="single"/>
        </w:rPr>
        <w:t>Касательно проведения идентификации товаров в соответствии с Контрольным списком и представление результатов такой идентификации</w:t>
      </w:r>
    </w:p>
    <w:p w:rsidR="009565EF" w:rsidRPr="00ED6B16" w:rsidRDefault="009565EF" w:rsidP="009565E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16">
        <w:rPr>
          <w:rFonts w:ascii="Times New Roman" w:hAnsi="Times New Roman" w:cs="Times New Roman"/>
          <w:sz w:val="28"/>
          <w:szCs w:val="28"/>
        </w:rPr>
        <w:t xml:space="preserve">Идентификация товаров </w:t>
      </w:r>
      <w:r w:rsidRPr="00ED6B16">
        <w:rPr>
          <w:rFonts w:ascii="Times New Roman" w:hAnsi="Times New Roman" w:cs="Times New Roman"/>
          <w:i/>
          <w:sz w:val="24"/>
          <w:szCs w:val="28"/>
        </w:rPr>
        <w:t>(т.е. определение об отнесении либо не отнесении к специфическим товарам)</w:t>
      </w:r>
      <w:r w:rsidRPr="00ED6B1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Контрольным списком.</w:t>
      </w:r>
    </w:p>
    <w:p w:rsidR="00A21783" w:rsidRDefault="00A21783" w:rsidP="00A2178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178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21783">
        <w:rPr>
          <w:rFonts w:ascii="Times New Roman" w:hAnsi="Times New Roman" w:cs="Times New Roman"/>
          <w:sz w:val="28"/>
          <w:szCs w:val="28"/>
        </w:rPr>
        <w:t xml:space="preserve"> 1 статьи 10 Закона </w:t>
      </w:r>
      <w:r w:rsidRPr="00ED6B16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Республики Казахстан, намеревающиеся осуществить </w:t>
      </w:r>
      <w:r w:rsidRPr="009565EF">
        <w:rPr>
          <w:rFonts w:ascii="Times New Roman" w:hAnsi="Times New Roman" w:cs="Times New Roman"/>
          <w:sz w:val="28"/>
          <w:szCs w:val="28"/>
        </w:rPr>
        <w:t>экспорт,</w:t>
      </w:r>
      <w:r w:rsidRPr="00ED6B16">
        <w:rPr>
          <w:rFonts w:ascii="Times New Roman" w:hAnsi="Times New Roman" w:cs="Times New Roman"/>
          <w:sz w:val="28"/>
          <w:szCs w:val="28"/>
        </w:rPr>
        <w:t xml:space="preserve"> реэкспорт, импорт, </w:t>
      </w:r>
      <w:r w:rsidRPr="00A21783">
        <w:rPr>
          <w:rFonts w:ascii="Times New Roman" w:hAnsi="Times New Roman" w:cs="Times New Roman"/>
          <w:sz w:val="28"/>
          <w:szCs w:val="28"/>
        </w:rPr>
        <w:t>транзит</w:t>
      </w:r>
      <w:r w:rsidRPr="00ED6B16">
        <w:rPr>
          <w:rFonts w:ascii="Times New Roman" w:hAnsi="Times New Roman" w:cs="Times New Roman"/>
          <w:sz w:val="28"/>
          <w:szCs w:val="28"/>
        </w:rPr>
        <w:t xml:space="preserve"> товаров </w:t>
      </w:r>
      <w:r w:rsidRPr="00C512A5">
        <w:rPr>
          <w:rFonts w:ascii="Times New Roman" w:hAnsi="Times New Roman" w:cs="Times New Roman"/>
          <w:i/>
          <w:sz w:val="24"/>
          <w:szCs w:val="28"/>
        </w:rPr>
        <w:t>(в том числе программного обеспечения и технологий)</w:t>
      </w:r>
      <w:r w:rsidRPr="00ED6B16">
        <w:rPr>
          <w:rFonts w:ascii="Times New Roman" w:hAnsi="Times New Roman" w:cs="Times New Roman"/>
          <w:sz w:val="28"/>
          <w:szCs w:val="28"/>
        </w:rPr>
        <w:t xml:space="preserve">, </w:t>
      </w:r>
      <w:r w:rsidRPr="007536FB">
        <w:rPr>
          <w:rFonts w:ascii="Times New Roman" w:hAnsi="Times New Roman" w:cs="Times New Roman"/>
          <w:sz w:val="28"/>
          <w:szCs w:val="28"/>
        </w:rPr>
        <w:t>обязаны провести их идентификацию в соответствии с Контрольным списком.</w:t>
      </w:r>
    </w:p>
    <w:p w:rsidR="00A21783" w:rsidRDefault="00A21783" w:rsidP="00A2178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</w:t>
      </w:r>
      <w:r w:rsidR="009565EF" w:rsidRPr="00ED6B1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="009565EF" w:rsidRPr="00ED6B1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65EF" w:rsidRPr="00ED6B16">
        <w:rPr>
          <w:rFonts w:ascii="Times New Roman" w:hAnsi="Times New Roman" w:cs="Times New Roman"/>
          <w:sz w:val="28"/>
          <w:szCs w:val="28"/>
        </w:rPr>
        <w:t xml:space="preserve"> 1 статьи 10 Закона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783">
        <w:rPr>
          <w:rFonts w:ascii="Times New Roman" w:hAnsi="Times New Roman" w:cs="Times New Roman"/>
          <w:sz w:val="28"/>
          <w:szCs w:val="28"/>
        </w:rPr>
        <w:t xml:space="preserve">ностранные лица, намеревающиеся осуществить транзит в отношении товаров </w:t>
      </w:r>
      <w:r w:rsidRPr="00A21783">
        <w:rPr>
          <w:rFonts w:ascii="Times New Roman" w:hAnsi="Times New Roman" w:cs="Times New Roman"/>
          <w:i/>
          <w:sz w:val="24"/>
          <w:szCs w:val="28"/>
        </w:rPr>
        <w:t>(в том числе программного обеспечения и технологий)</w:t>
      </w:r>
      <w:r w:rsidRPr="00A21783">
        <w:rPr>
          <w:rFonts w:ascii="Times New Roman" w:hAnsi="Times New Roman" w:cs="Times New Roman"/>
          <w:sz w:val="28"/>
          <w:szCs w:val="28"/>
        </w:rPr>
        <w:t xml:space="preserve">, обязаны провести их идентификацию 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1783">
        <w:rPr>
          <w:rFonts w:ascii="Times New Roman" w:hAnsi="Times New Roman" w:cs="Times New Roman"/>
          <w:sz w:val="28"/>
          <w:szCs w:val="28"/>
        </w:rPr>
        <w:t>онтрольным списком.</w:t>
      </w:r>
    </w:p>
    <w:p w:rsidR="009565EF" w:rsidRPr="00ED6B16" w:rsidRDefault="009565EF" w:rsidP="009565E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16">
        <w:rPr>
          <w:rFonts w:ascii="Times New Roman" w:hAnsi="Times New Roman" w:cs="Times New Roman"/>
          <w:sz w:val="28"/>
          <w:szCs w:val="28"/>
        </w:rPr>
        <w:t>В случаях невозможности однозначной идентификации в соответствии с Контрольным списком</w:t>
      </w:r>
      <w:r w:rsidR="00C35D5A">
        <w:rPr>
          <w:rFonts w:ascii="Times New Roman" w:hAnsi="Times New Roman" w:cs="Times New Roman"/>
          <w:sz w:val="28"/>
          <w:szCs w:val="28"/>
        </w:rPr>
        <w:t xml:space="preserve"> в соответствии с пунктом 2 статьи 10 Закона </w:t>
      </w:r>
      <w:r w:rsidRPr="00ED6B16">
        <w:rPr>
          <w:rFonts w:ascii="Times New Roman" w:hAnsi="Times New Roman" w:cs="Times New Roman"/>
          <w:sz w:val="28"/>
          <w:szCs w:val="28"/>
        </w:rPr>
        <w:t>физические и юридические лицам Республики Казахстан, иностранные лица могут обратиться в Министерство промышленности за получением заключения об идентификации специфических товаров</w:t>
      </w:r>
      <w:r w:rsidR="005C4238">
        <w:rPr>
          <w:rFonts w:ascii="Times New Roman" w:hAnsi="Times New Roman" w:cs="Times New Roman"/>
          <w:sz w:val="28"/>
          <w:szCs w:val="28"/>
        </w:rPr>
        <w:t xml:space="preserve"> </w:t>
      </w:r>
      <w:r w:rsidR="005C4238" w:rsidRPr="005C4238">
        <w:rPr>
          <w:rFonts w:ascii="Times New Roman" w:hAnsi="Times New Roman" w:cs="Times New Roman"/>
          <w:i/>
          <w:sz w:val="24"/>
          <w:szCs w:val="28"/>
        </w:rPr>
        <w:t>(Заключение)</w:t>
      </w:r>
      <w:r w:rsidRPr="00ED6B16">
        <w:rPr>
          <w:rFonts w:ascii="Times New Roman" w:hAnsi="Times New Roman" w:cs="Times New Roman"/>
          <w:sz w:val="28"/>
          <w:szCs w:val="28"/>
        </w:rPr>
        <w:t>.</w:t>
      </w:r>
    </w:p>
    <w:p w:rsidR="009565EF" w:rsidRPr="00C35D5A" w:rsidRDefault="009565EF" w:rsidP="009565EF">
      <w:pPr>
        <w:ind w:firstLine="708"/>
        <w:rPr>
          <w:i/>
        </w:rPr>
      </w:pPr>
      <w:r w:rsidRPr="00C35D5A">
        <w:rPr>
          <w:i/>
          <w:sz w:val="24"/>
        </w:rPr>
        <w:t>Порядок оказания государственной услуги «Выдача заключения об идентификации специфических товаров» и перечень документов к нему регламентируется приказом Министра индустрии и инфраструктурного развития Республики Казахстан от 10 июля 2020 года № 394 «Об утверждении Правил проведения идентификации специфических товаров».</w:t>
      </w:r>
    </w:p>
    <w:p w:rsidR="00C35D5A" w:rsidRDefault="00C35D5A" w:rsidP="00C35D5A">
      <w:pPr>
        <w:ind w:firstLine="708"/>
      </w:pPr>
      <w:r>
        <w:t>Пунктом 4 Контрольного списка установлено, что решение по идентификации и соотнесению той или иной продукции к двойному или военному назначению определяется техническими параметрами контролируемой продукции данного списка.</w:t>
      </w:r>
    </w:p>
    <w:p w:rsidR="00E505C9" w:rsidRDefault="00C35D5A" w:rsidP="009565EF">
      <w:pPr>
        <w:ind w:firstLine="708"/>
      </w:pPr>
      <w:r>
        <w:t>И</w:t>
      </w:r>
      <w:r w:rsidR="0027786D">
        <w:t xml:space="preserve">дентификация товаров в соответствии с Контрольным списком </w:t>
      </w:r>
      <w:r w:rsidR="0027786D" w:rsidRPr="00241AF8">
        <w:rPr>
          <w:b/>
        </w:rPr>
        <w:t xml:space="preserve">является обязанностью </w:t>
      </w:r>
      <w:r w:rsidR="009565EF" w:rsidRPr="00241AF8">
        <w:rPr>
          <w:b/>
        </w:rPr>
        <w:t>физически</w:t>
      </w:r>
      <w:r w:rsidR="0027786D" w:rsidRPr="00241AF8">
        <w:rPr>
          <w:b/>
        </w:rPr>
        <w:t>х</w:t>
      </w:r>
      <w:r w:rsidR="009565EF" w:rsidRPr="00241AF8">
        <w:rPr>
          <w:b/>
        </w:rPr>
        <w:t xml:space="preserve"> и юридически</w:t>
      </w:r>
      <w:r w:rsidR="0027786D" w:rsidRPr="00241AF8">
        <w:rPr>
          <w:b/>
        </w:rPr>
        <w:t>х</w:t>
      </w:r>
      <w:r w:rsidR="009565EF" w:rsidRPr="00241AF8">
        <w:rPr>
          <w:b/>
        </w:rPr>
        <w:t xml:space="preserve"> лиц</w:t>
      </w:r>
      <w:r w:rsidR="009565EF" w:rsidRPr="00BD5FBF">
        <w:t>, намеревающи</w:t>
      </w:r>
      <w:r w:rsidR="0027786D">
        <w:t>х</w:t>
      </w:r>
      <w:r w:rsidR="009565EF" w:rsidRPr="00BD5FBF">
        <w:t xml:space="preserve">ся осуществить </w:t>
      </w:r>
      <w:r w:rsidR="009565EF" w:rsidRPr="00AE6674">
        <w:t>экспорт,</w:t>
      </w:r>
      <w:r w:rsidR="009565EF" w:rsidRPr="00BD5FBF">
        <w:t xml:space="preserve"> реэкспорт, импорт, транзит товаров</w:t>
      </w:r>
      <w:r w:rsidR="00A21783">
        <w:t xml:space="preserve">, а также </w:t>
      </w:r>
      <w:r w:rsidR="00A21783" w:rsidRPr="00816ED4">
        <w:rPr>
          <w:b/>
        </w:rPr>
        <w:t xml:space="preserve">иностранных лиц, </w:t>
      </w:r>
      <w:r w:rsidR="00816ED4" w:rsidRPr="00816ED4">
        <w:rPr>
          <w:b/>
        </w:rPr>
        <w:t>намеревающихся осуществить транзит</w:t>
      </w:r>
      <w:r w:rsidR="00816ED4">
        <w:t xml:space="preserve"> </w:t>
      </w:r>
      <w:r w:rsidR="00816ED4" w:rsidRPr="00816ED4">
        <w:rPr>
          <w:b/>
        </w:rPr>
        <w:t>товаров</w:t>
      </w:r>
      <w:r w:rsidR="00E505C9">
        <w:t>.</w:t>
      </w:r>
    </w:p>
    <w:p w:rsidR="00BE60B9" w:rsidRDefault="00C71BDD" w:rsidP="004C6E3E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Дополнительно </w:t>
      </w:r>
      <w:r w:rsidR="00BE60B9">
        <w:rPr>
          <w:bCs/>
          <w:sz w:val="28"/>
          <w:szCs w:val="28"/>
        </w:rPr>
        <w:t xml:space="preserve">сообщаем, что </w:t>
      </w:r>
      <w:r w:rsidR="00BE60B9" w:rsidRPr="00BE60B9">
        <w:rPr>
          <w:bCs/>
          <w:sz w:val="28"/>
          <w:szCs w:val="28"/>
        </w:rPr>
        <w:t>в случаях необходимости получения</w:t>
      </w:r>
      <w:r>
        <w:rPr>
          <w:bCs/>
          <w:sz w:val="28"/>
          <w:szCs w:val="28"/>
        </w:rPr>
        <w:t xml:space="preserve"> </w:t>
      </w:r>
      <w:r w:rsidR="00C35D5A">
        <w:rPr>
          <w:bCs/>
          <w:sz w:val="28"/>
          <w:szCs w:val="28"/>
        </w:rPr>
        <w:t>лицензии (</w:t>
      </w:r>
      <w:r>
        <w:rPr>
          <w:bCs/>
          <w:sz w:val="28"/>
          <w:szCs w:val="28"/>
        </w:rPr>
        <w:t>разрешения на транзит</w:t>
      </w:r>
      <w:r w:rsidR="00C35D5A">
        <w:rPr>
          <w:bCs/>
          <w:sz w:val="28"/>
          <w:szCs w:val="28"/>
        </w:rPr>
        <w:t>)</w:t>
      </w:r>
      <w:r w:rsidR="00816ED4">
        <w:rPr>
          <w:bCs/>
          <w:sz w:val="28"/>
          <w:szCs w:val="28"/>
        </w:rPr>
        <w:t xml:space="preserve"> специфических товаров</w:t>
      </w:r>
      <w:r w:rsidR="00BE60B9">
        <w:rPr>
          <w:bCs/>
          <w:sz w:val="28"/>
          <w:szCs w:val="28"/>
        </w:rPr>
        <w:t xml:space="preserve"> либо</w:t>
      </w:r>
      <w:r w:rsidR="00BE60B9" w:rsidRPr="00BE60B9">
        <w:rPr>
          <w:bCs/>
          <w:sz w:val="28"/>
          <w:szCs w:val="28"/>
        </w:rPr>
        <w:t xml:space="preserve"> </w:t>
      </w:r>
      <w:r w:rsidR="00BE60B9">
        <w:rPr>
          <w:bCs/>
          <w:sz w:val="28"/>
          <w:szCs w:val="28"/>
        </w:rPr>
        <w:t>З</w:t>
      </w:r>
      <w:r w:rsidR="00BE60B9" w:rsidRPr="00BE60B9">
        <w:rPr>
          <w:bCs/>
          <w:sz w:val="28"/>
          <w:szCs w:val="28"/>
        </w:rPr>
        <w:t>аключени</w:t>
      </w:r>
      <w:r w:rsidR="00816ED4">
        <w:rPr>
          <w:bCs/>
          <w:sz w:val="28"/>
          <w:szCs w:val="28"/>
        </w:rPr>
        <w:t>е</w:t>
      </w:r>
      <w:r w:rsidR="00BE60B9" w:rsidRPr="00BE60B9">
        <w:rPr>
          <w:bCs/>
          <w:sz w:val="28"/>
          <w:szCs w:val="28"/>
        </w:rPr>
        <w:t xml:space="preserve"> необходимо обращаться в Министерство промышленности, через веб-портал www.elicense.kz, www.egov.kz «электронное правительство», посредством электронно-цифровой подписи.</w:t>
      </w:r>
    </w:p>
    <w:sectPr w:rsidR="00BE60B9" w:rsidSect="000F5CBE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27" w:rsidRDefault="00710627" w:rsidP="00592218">
      <w:r>
        <w:separator/>
      </w:r>
    </w:p>
  </w:endnote>
  <w:endnote w:type="continuationSeparator" w:id="0">
    <w:p w:rsidR="00710627" w:rsidRDefault="00710627" w:rsidP="0059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27" w:rsidRDefault="00710627" w:rsidP="00592218">
      <w:r>
        <w:separator/>
      </w:r>
    </w:p>
  </w:footnote>
  <w:footnote w:type="continuationSeparator" w:id="0">
    <w:p w:rsidR="00710627" w:rsidRDefault="00710627" w:rsidP="00592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626581"/>
      <w:docPartObj>
        <w:docPartGallery w:val="Page Numbers (Top of Page)"/>
        <w:docPartUnique/>
      </w:docPartObj>
    </w:sdtPr>
    <w:sdtEndPr/>
    <w:sdtContent>
      <w:p w:rsidR="00B916E0" w:rsidRDefault="00B07DB4">
        <w:pPr>
          <w:pStyle w:val="a5"/>
          <w:jc w:val="center"/>
        </w:pPr>
        <w:r w:rsidRPr="001417E1">
          <w:rPr>
            <w:rFonts w:ascii="Times New Roman" w:hAnsi="Times New Roman" w:cs="Times New Roman"/>
            <w:sz w:val="28"/>
          </w:rPr>
          <w:fldChar w:fldCharType="begin"/>
        </w:r>
        <w:r w:rsidR="00B916E0" w:rsidRPr="001417E1">
          <w:rPr>
            <w:rFonts w:ascii="Times New Roman" w:hAnsi="Times New Roman" w:cs="Times New Roman"/>
            <w:sz w:val="28"/>
          </w:rPr>
          <w:instrText>PAGE   \* MERGEFORMAT</w:instrText>
        </w:r>
        <w:r w:rsidRPr="001417E1">
          <w:rPr>
            <w:rFonts w:ascii="Times New Roman" w:hAnsi="Times New Roman" w:cs="Times New Roman"/>
            <w:sz w:val="28"/>
          </w:rPr>
          <w:fldChar w:fldCharType="separate"/>
        </w:r>
        <w:r w:rsidR="008F50B9">
          <w:rPr>
            <w:rFonts w:ascii="Times New Roman" w:hAnsi="Times New Roman" w:cs="Times New Roman"/>
            <w:noProof/>
            <w:sz w:val="28"/>
          </w:rPr>
          <w:t>3</w:t>
        </w:r>
        <w:r w:rsidRPr="001417E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916E0" w:rsidRDefault="00B916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751"/>
    <w:multiLevelType w:val="hybridMultilevel"/>
    <w:tmpl w:val="0E3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DC9"/>
    <w:multiLevelType w:val="hybridMultilevel"/>
    <w:tmpl w:val="0E3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72C7"/>
    <w:multiLevelType w:val="hybridMultilevel"/>
    <w:tmpl w:val="A6FA7028"/>
    <w:lvl w:ilvl="0" w:tplc="0206F30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4EF1"/>
    <w:multiLevelType w:val="hybridMultilevel"/>
    <w:tmpl w:val="22986536"/>
    <w:lvl w:ilvl="0" w:tplc="0E8EC56A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C2553D"/>
    <w:multiLevelType w:val="hybridMultilevel"/>
    <w:tmpl w:val="B1381DDA"/>
    <w:lvl w:ilvl="0" w:tplc="AEA692F2">
      <w:start w:val="2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1"/>
    <w:rsid w:val="00012DC0"/>
    <w:rsid w:val="00020FD8"/>
    <w:rsid w:val="00027E19"/>
    <w:rsid w:val="00030E90"/>
    <w:rsid w:val="0003156B"/>
    <w:rsid w:val="000321F0"/>
    <w:rsid w:val="00032B35"/>
    <w:rsid w:val="000340AD"/>
    <w:rsid w:val="00043E36"/>
    <w:rsid w:val="00044B38"/>
    <w:rsid w:val="000471DC"/>
    <w:rsid w:val="00056CAA"/>
    <w:rsid w:val="0005727E"/>
    <w:rsid w:val="00060DC0"/>
    <w:rsid w:val="00064BFB"/>
    <w:rsid w:val="00064C13"/>
    <w:rsid w:val="00071D91"/>
    <w:rsid w:val="000774AF"/>
    <w:rsid w:val="00080DE5"/>
    <w:rsid w:val="000826C5"/>
    <w:rsid w:val="00084FB9"/>
    <w:rsid w:val="00087365"/>
    <w:rsid w:val="000873BF"/>
    <w:rsid w:val="00096409"/>
    <w:rsid w:val="000B7E2B"/>
    <w:rsid w:val="000C26A2"/>
    <w:rsid w:val="000C3013"/>
    <w:rsid w:val="000C3E40"/>
    <w:rsid w:val="000C3FCA"/>
    <w:rsid w:val="000C63EB"/>
    <w:rsid w:val="000D20EC"/>
    <w:rsid w:val="000D5B57"/>
    <w:rsid w:val="000D73ED"/>
    <w:rsid w:val="000D7B30"/>
    <w:rsid w:val="000E26FA"/>
    <w:rsid w:val="000F1860"/>
    <w:rsid w:val="000F5CBE"/>
    <w:rsid w:val="000F66F2"/>
    <w:rsid w:val="00101F86"/>
    <w:rsid w:val="00102FC5"/>
    <w:rsid w:val="00104141"/>
    <w:rsid w:val="00110BE2"/>
    <w:rsid w:val="00110D06"/>
    <w:rsid w:val="001201E6"/>
    <w:rsid w:val="00130510"/>
    <w:rsid w:val="00130D20"/>
    <w:rsid w:val="00134ADA"/>
    <w:rsid w:val="00140FFC"/>
    <w:rsid w:val="001417E1"/>
    <w:rsid w:val="001609C4"/>
    <w:rsid w:val="00160EED"/>
    <w:rsid w:val="00161889"/>
    <w:rsid w:val="00163254"/>
    <w:rsid w:val="00163978"/>
    <w:rsid w:val="0018386F"/>
    <w:rsid w:val="00184FA8"/>
    <w:rsid w:val="00187C27"/>
    <w:rsid w:val="00192E74"/>
    <w:rsid w:val="00194A9E"/>
    <w:rsid w:val="00195BA9"/>
    <w:rsid w:val="001B1EEA"/>
    <w:rsid w:val="001B5CBE"/>
    <w:rsid w:val="001C35DF"/>
    <w:rsid w:val="001C494C"/>
    <w:rsid w:val="001C7F3A"/>
    <w:rsid w:val="001D1438"/>
    <w:rsid w:val="001D1B2C"/>
    <w:rsid w:val="001F084F"/>
    <w:rsid w:val="001F1AE0"/>
    <w:rsid w:val="001F2BD1"/>
    <w:rsid w:val="001F3B08"/>
    <w:rsid w:val="001F74D4"/>
    <w:rsid w:val="00204EEE"/>
    <w:rsid w:val="002073DE"/>
    <w:rsid w:val="00207B80"/>
    <w:rsid w:val="00216AC5"/>
    <w:rsid w:val="00216D56"/>
    <w:rsid w:val="00217F54"/>
    <w:rsid w:val="00223E58"/>
    <w:rsid w:val="00223FBD"/>
    <w:rsid w:val="00231978"/>
    <w:rsid w:val="002328B9"/>
    <w:rsid w:val="00233B72"/>
    <w:rsid w:val="00240F2B"/>
    <w:rsid w:val="00241AF8"/>
    <w:rsid w:val="00242311"/>
    <w:rsid w:val="00255B41"/>
    <w:rsid w:val="002619D5"/>
    <w:rsid w:val="00261F00"/>
    <w:rsid w:val="0027786D"/>
    <w:rsid w:val="0028248A"/>
    <w:rsid w:val="0028416E"/>
    <w:rsid w:val="00287C9D"/>
    <w:rsid w:val="00290C5A"/>
    <w:rsid w:val="00297007"/>
    <w:rsid w:val="002A4498"/>
    <w:rsid w:val="002B1D6B"/>
    <w:rsid w:val="002B1FFE"/>
    <w:rsid w:val="002B7DFC"/>
    <w:rsid w:val="002D48F4"/>
    <w:rsid w:val="002D56C7"/>
    <w:rsid w:val="002D7747"/>
    <w:rsid w:val="002E0AC7"/>
    <w:rsid w:val="002E2CC9"/>
    <w:rsid w:val="002E4921"/>
    <w:rsid w:val="002E4F14"/>
    <w:rsid w:val="002E5538"/>
    <w:rsid w:val="002E5E3D"/>
    <w:rsid w:val="002E7F8B"/>
    <w:rsid w:val="00307614"/>
    <w:rsid w:val="00313389"/>
    <w:rsid w:val="00314EAC"/>
    <w:rsid w:val="00316597"/>
    <w:rsid w:val="0032029A"/>
    <w:rsid w:val="00326FFC"/>
    <w:rsid w:val="003310F7"/>
    <w:rsid w:val="003319FB"/>
    <w:rsid w:val="00333F6C"/>
    <w:rsid w:val="00335ED6"/>
    <w:rsid w:val="00340BE3"/>
    <w:rsid w:val="003435E2"/>
    <w:rsid w:val="00343FB3"/>
    <w:rsid w:val="00346848"/>
    <w:rsid w:val="003507C9"/>
    <w:rsid w:val="00356E3E"/>
    <w:rsid w:val="00371F03"/>
    <w:rsid w:val="00372672"/>
    <w:rsid w:val="00373198"/>
    <w:rsid w:val="00373CDA"/>
    <w:rsid w:val="00375359"/>
    <w:rsid w:val="003846BE"/>
    <w:rsid w:val="00392356"/>
    <w:rsid w:val="00394776"/>
    <w:rsid w:val="003A0E8E"/>
    <w:rsid w:val="003A220D"/>
    <w:rsid w:val="003A687E"/>
    <w:rsid w:val="003A6D41"/>
    <w:rsid w:val="003B4F48"/>
    <w:rsid w:val="003C1620"/>
    <w:rsid w:val="003E558E"/>
    <w:rsid w:val="003E7DF0"/>
    <w:rsid w:val="003F1774"/>
    <w:rsid w:val="003F604E"/>
    <w:rsid w:val="003F668B"/>
    <w:rsid w:val="00400C1A"/>
    <w:rsid w:val="00401625"/>
    <w:rsid w:val="00404D9C"/>
    <w:rsid w:val="00414B17"/>
    <w:rsid w:val="00431156"/>
    <w:rsid w:val="00445490"/>
    <w:rsid w:val="00450D55"/>
    <w:rsid w:val="00450E62"/>
    <w:rsid w:val="00475440"/>
    <w:rsid w:val="00481F19"/>
    <w:rsid w:val="00483D37"/>
    <w:rsid w:val="00484265"/>
    <w:rsid w:val="00490AB9"/>
    <w:rsid w:val="00493582"/>
    <w:rsid w:val="004A0B82"/>
    <w:rsid w:val="004A74F8"/>
    <w:rsid w:val="004B020B"/>
    <w:rsid w:val="004B238C"/>
    <w:rsid w:val="004B4CE9"/>
    <w:rsid w:val="004C3CBE"/>
    <w:rsid w:val="004C6E3E"/>
    <w:rsid w:val="004E475C"/>
    <w:rsid w:val="004F173D"/>
    <w:rsid w:val="004F43A1"/>
    <w:rsid w:val="004F6E85"/>
    <w:rsid w:val="00500BB5"/>
    <w:rsid w:val="0051571B"/>
    <w:rsid w:val="00515E51"/>
    <w:rsid w:val="005164F7"/>
    <w:rsid w:val="0052155F"/>
    <w:rsid w:val="00524D7F"/>
    <w:rsid w:val="005332AE"/>
    <w:rsid w:val="00541ADC"/>
    <w:rsid w:val="005539B6"/>
    <w:rsid w:val="005540E7"/>
    <w:rsid w:val="00554924"/>
    <w:rsid w:val="00556006"/>
    <w:rsid w:val="00557591"/>
    <w:rsid w:val="00564437"/>
    <w:rsid w:val="00573DA3"/>
    <w:rsid w:val="005804A6"/>
    <w:rsid w:val="005818EF"/>
    <w:rsid w:val="00585A08"/>
    <w:rsid w:val="00592218"/>
    <w:rsid w:val="005A305B"/>
    <w:rsid w:val="005A4B34"/>
    <w:rsid w:val="005A4B3F"/>
    <w:rsid w:val="005A72C8"/>
    <w:rsid w:val="005A7ABC"/>
    <w:rsid w:val="005C4238"/>
    <w:rsid w:val="005D16F6"/>
    <w:rsid w:val="005D3E49"/>
    <w:rsid w:val="005D5BA0"/>
    <w:rsid w:val="005E116F"/>
    <w:rsid w:val="005E4523"/>
    <w:rsid w:val="005E6BC5"/>
    <w:rsid w:val="005F1920"/>
    <w:rsid w:val="00601E87"/>
    <w:rsid w:val="00603D3E"/>
    <w:rsid w:val="006068D4"/>
    <w:rsid w:val="00623322"/>
    <w:rsid w:val="00626EA6"/>
    <w:rsid w:val="006278CC"/>
    <w:rsid w:val="0063131F"/>
    <w:rsid w:val="006319DB"/>
    <w:rsid w:val="0063222A"/>
    <w:rsid w:val="00640313"/>
    <w:rsid w:val="0064038C"/>
    <w:rsid w:val="006420CB"/>
    <w:rsid w:val="006439CC"/>
    <w:rsid w:val="00647F01"/>
    <w:rsid w:val="006573F7"/>
    <w:rsid w:val="00660611"/>
    <w:rsid w:val="006661DF"/>
    <w:rsid w:val="00674BB9"/>
    <w:rsid w:val="00676F92"/>
    <w:rsid w:val="00683D02"/>
    <w:rsid w:val="006937C2"/>
    <w:rsid w:val="006967A1"/>
    <w:rsid w:val="006B12BF"/>
    <w:rsid w:val="006B1956"/>
    <w:rsid w:val="006B3E50"/>
    <w:rsid w:val="006B4ED1"/>
    <w:rsid w:val="006C2CD9"/>
    <w:rsid w:val="006C79CC"/>
    <w:rsid w:val="006D4C11"/>
    <w:rsid w:val="006D63DE"/>
    <w:rsid w:val="006E06EE"/>
    <w:rsid w:val="006E1681"/>
    <w:rsid w:val="006E524B"/>
    <w:rsid w:val="006F120A"/>
    <w:rsid w:val="006F2687"/>
    <w:rsid w:val="006F4850"/>
    <w:rsid w:val="006F4CEA"/>
    <w:rsid w:val="006F7173"/>
    <w:rsid w:val="00710627"/>
    <w:rsid w:val="00712BFE"/>
    <w:rsid w:val="00714170"/>
    <w:rsid w:val="00717C33"/>
    <w:rsid w:val="00720612"/>
    <w:rsid w:val="00730A9C"/>
    <w:rsid w:val="00735C9B"/>
    <w:rsid w:val="00740984"/>
    <w:rsid w:val="00740B83"/>
    <w:rsid w:val="00741AC4"/>
    <w:rsid w:val="00744B9E"/>
    <w:rsid w:val="00745F92"/>
    <w:rsid w:val="00752C74"/>
    <w:rsid w:val="00752EFE"/>
    <w:rsid w:val="007536FB"/>
    <w:rsid w:val="0075402C"/>
    <w:rsid w:val="00757DAC"/>
    <w:rsid w:val="00757EA1"/>
    <w:rsid w:val="007602BE"/>
    <w:rsid w:val="00762803"/>
    <w:rsid w:val="00774623"/>
    <w:rsid w:val="00775A46"/>
    <w:rsid w:val="00777EB8"/>
    <w:rsid w:val="00791AF3"/>
    <w:rsid w:val="0079634B"/>
    <w:rsid w:val="007970FF"/>
    <w:rsid w:val="007A0605"/>
    <w:rsid w:val="007A0EF6"/>
    <w:rsid w:val="007B1F35"/>
    <w:rsid w:val="007C0172"/>
    <w:rsid w:val="007C1692"/>
    <w:rsid w:val="007C1B78"/>
    <w:rsid w:val="007C25E1"/>
    <w:rsid w:val="007C7067"/>
    <w:rsid w:val="007D08F6"/>
    <w:rsid w:val="007D569A"/>
    <w:rsid w:val="007D7616"/>
    <w:rsid w:val="007D7937"/>
    <w:rsid w:val="007D7F04"/>
    <w:rsid w:val="007E1128"/>
    <w:rsid w:val="007E35E6"/>
    <w:rsid w:val="007F12C8"/>
    <w:rsid w:val="007F1D08"/>
    <w:rsid w:val="00800365"/>
    <w:rsid w:val="00816ED4"/>
    <w:rsid w:val="00817523"/>
    <w:rsid w:val="008241B4"/>
    <w:rsid w:val="0082637C"/>
    <w:rsid w:val="00830DC3"/>
    <w:rsid w:val="00832441"/>
    <w:rsid w:val="008367F1"/>
    <w:rsid w:val="00842A1F"/>
    <w:rsid w:val="008451A9"/>
    <w:rsid w:val="0086176C"/>
    <w:rsid w:val="008637F9"/>
    <w:rsid w:val="00872CE2"/>
    <w:rsid w:val="008775E9"/>
    <w:rsid w:val="0088306F"/>
    <w:rsid w:val="008840BF"/>
    <w:rsid w:val="0089560B"/>
    <w:rsid w:val="008957C6"/>
    <w:rsid w:val="00896FE3"/>
    <w:rsid w:val="008A3256"/>
    <w:rsid w:val="008B54D6"/>
    <w:rsid w:val="008C75C9"/>
    <w:rsid w:val="008E02C7"/>
    <w:rsid w:val="008E2602"/>
    <w:rsid w:val="008F26A6"/>
    <w:rsid w:val="008F50B9"/>
    <w:rsid w:val="0090179A"/>
    <w:rsid w:val="00917DB9"/>
    <w:rsid w:val="00921530"/>
    <w:rsid w:val="00925378"/>
    <w:rsid w:val="00930741"/>
    <w:rsid w:val="00931D0D"/>
    <w:rsid w:val="009321D5"/>
    <w:rsid w:val="00932D9E"/>
    <w:rsid w:val="00935E7D"/>
    <w:rsid w:val="009404CE"/>
    <w:rsid w:val="00943AFE"/>
    <w:rsid w:val="00950308"/>
    <w:rsid w:val="009565EF"/>
    <w:rsid w:val="009630A4"/>
    <w:rsid w:val="00963EB4"/>
    <w:rsid w:val="00965FF5"/>
    <w:rsid w:val="00973343"/>
    <w:rsid w:val="00974E14"/>
    <w:rsid w:val="0099169F"/>
    <w:rsid w:val="009B1E03"/>
    <w:rsid w:val="009B3F75"/>
    <w:rsid w:val="009B5C89"/>
    <w:rsid w:val="009C7624"/>
    <w:rsid w:val="009D2A3B"/>
    <w:rsid w:val="009E63F8"/>
    <w:rsid w:val="009F1030"/>
    <w:rsid w:val="009F4B9A"/>
    <w:rsid w:val="009F7872"/>
    <w:rsid w:val="00A01A71"/>
    <w:rsid w:val="00A14FBC"/>
    <w:rsid w:val="00A1651A"/>
    <w:rsid w:val="00A17151"/>
    <w:rsid w:val="00A21783"/>
    <w:rsid w:val="00A21AF8"/>
    <w:rsid w:val="00A25B36"/>
    <w:rsid w:val="00A300B1"/>
    <w:rsid w:val="00A40DFA"/>
    <w:rsid w:val="00A651AA"/>
    <w:rsid w:val="00A86EF8"/>
    <w:rsid w:val="00A8783C"/>
    <w:rsid w:val="00A93D42"/>
    <w:rsid w:val="00AA253A"/>
    <w:rsid w:val="00AA4DB2"/>
    <w:rsid w:val="00AB0709"/>
    <w:rsid w:val="00AB2E78"/>
    <w:rsid w:val="00AB7A05"/>
    <w:rsid w:val="00AC388A"/>
    <w:rsid w:val="00AD7A94"/>
    <w:rsid w:val="00AF0A0F"/>
    <w:rsid w:val="00B006A3"/>
    <w:rsid w:val="00B07DB4"/>
    <w:rsid w:val="00B1391B"/>
    <w:rsid w:val="00B13FF0"/>
    <w:rsid w:val="00B16809"/>
    <w:rsid w:val="00B218E1"/>
    <w:rsid w:val="00B23F7F"/>
    <w:rsid w:val="00B2644A"/>
    <w:rsid w:val="00B3084D"/>
    <w:rsid w:val="00B4398A"/>
    <w:rsid w:val="00B45181"/>
    <w:rsid w:val="00B45C3E"/>
    <w:rsid w:val="00B46D22"/>
    <w:rsid w:val="00B501BC"/>
    <w:rsid w:val="00B5030B"/>
    <w:rsid w:val="00B53F3A"/>
    <w:rsid w:val="00B552F0"/>
    <w:rsid w:val="00B5682F"/>
    <w:rsid w:val="00B64555"/>
    <w:rsid w:val="00B65AFA"/>
    <w:rsid w:val="00B66470"/>
    <w:rsid w:val="00B770BD"/>
    <w:rsid w:val="00B84228"/>
    <w:rsid w:val="00B916E0"/>
    <w:rsid w:val="00B93345"/>
    <w:rsid w:val="00B9404C"/>
    <w:rsid w:val="00BA4D88"/>
    <w:rsid w:val="00BB0CD1"/>
    <w:rsid w:val="00BB1C2C"/>
    <w:rsid w:val="00BB3419"/>
    <w:rsid w:val="00BB65F4"/>
    <w:rsid w:val="00BC1D40"/>
    <w:rsid w:val="00BC428B"/>
    <w:rsid w:val="00BE12AD"/>
    <w:rsid w:val="00BE60B9"/>
    <w:rsid w:val="00C00432"/>
    <w:rsid w:val="00C060D4"/>
    <w:rsid w:val="00C35D5A"/>
    <w:rsid w:val="00C35F7A"/>
    <w:rsid w:val="00C464AC"/>
    <w:rsid w:val="00C512A5"/>
    <w:rsid w:val="00C55FE7"/>
    <w:rsid w:val="00C64D2B"/>
    <w:rsid w:val="00C66D43"/>
    <w:rsid w:val="00C71BDD"/>
    <w:rsid w:val="00C81A8D"/>
    <w:rsid w:val="00C84DEF"/>
    <w:rsid w:val="00C944CE"/>
    <w:rsid w:val="00C962A6"/>
    <w:rsid w:val="00CA1090"/>
    <w:rsid w:val="00CA2025"/>
    <w:rsid w:val="00CA2AF9"/>
    <w:rsid w:val="00CA2EC8"/>
    <w:rsid w:val="00CA78BB"/>
    <w:rsid w:val="00CB00A0"/>
    <w:rsid w:val="00CB0FD9"/>
    <w:rsid w:val="00CB6714"/>
    <w:rsid w:val="00CC1C79"/>
    <w:rsid w:val="00CC2EA9"/>
    <w:rsid w:val="00CC42C7"/>
    <w:rsid w:val="00CC49B0"/>
    <w:rsid w:val="00CC5092"/>
    <w:rsid w:val="00CC67AA"/>
    <w:rsid w:val="00CC6E21"/>
    <w:rsid w:val="00CC7EF0"/>
    <w:rsid w:val="00CD1C8A"/>
    <w:rsid w:val="00CD1FC5"/>
    <w:rsid w:val="00CD6AA1"/>
    <w:rsid w:val="00CE2FA9"/>
    <w:rsid w:val="00CE3839"/>
    <w:rsid w:val="00CE6095"/>
    <w:rsid w:val="00CE6EEA"/>
    <w:rsid w:val="00CE7E26"/>
    <w:rsid w:val="00CF091D"/>
    <w:rsid w:val="00CF11EB"/>
    <w:rsid w:val="00D04C93"/>
    <w:rsid w:val="00D050D0"/>
    <w:rsid w:val="00D06046"/>
    <w:rsid w:val="00D1135C"/>
    <w:rsid w:val="00D230F2"/>
    <w:rsid w:val="00D36EF2"/>
    <w:rsid w:val="00D43B35"/>
    <w:rsid w:val="00D45E9F"/>
    <w:rsid w:val="00D46E09"/>
    <w:rsid w:val="00D6029F"/>
    <w:rsid w:val="00D65DAD"/>
    <w:rsid w:val="00D65FA3"/>
    <w:rsid w:val="00D726DC"/>
    <w:rsid w:val="00D864CA"/>
    <w:rsid w:val="00D96552"/>
    <w:rsid w:val="00D96E56"/>
    <w:rsid w:val="00DB7581"/>
    <w:rsid w:val="00DE04DE"/>
    <w:rsid w:val="00DE61C6"/>
    <w:rsid w:val="00DE6734"/>
    <w:rsid w:val="00E06F75"/>
    <w:rsid w:val="00E17C8E"/>
    <w:rsid w:val="00E214E7"/>
    <w:rsid w:val="00E2613C"/>
    <w:rsid w:val="00E350D6"/>
    <w:rsid w:val="00E40683"/>
    <w:rsid w:val="00E505C9"/>
    <w:rsid w:val="00E55863"/>
    <w:rsid w:val="00E579DE"/>
    <w:rsid w:val="00E61ED7"/>
    <w:rsid w:val="00E62A04"/>
    <w:rsid w:val="00E726B7"/>
    <w:rsid w:val="00E72DFB"/>
    <w:rsid w:val="00E84E1F"/>
    <w:rsid w:val="00EA08C8"/>
    <w:rsid w:val="00EA3A87"/>
    <w:rsid w:val="00EB0BF9"/>
    <w:rsid w:val="00EB2CD0"/>
    <w:rsid w:val="00EB4119"/>
    <w:rsid w:val="00EB72E4"/>
    <w:rsid w:val="00EC7A55"/>
    <w:rsid w:val="00ED1170"/>
    <w:rsid w:val="00ED12E6"/>
    <w:rsid w:val="00ED1B2F"/>
    <w:rsid w:val="00EE0398"/>
    <w:rsid w:val="00EE0B0E"/>
    <w:rsid w:val="00F00A06"/>
    <w:rsid w:val="00F00A66"/>
    <w:rsid w:val="00F01776"/>
    <w:rsid w:val="00F06E01"/>
    <w:rsid w:val="00F104DC"/>
    <w:rsid w:val="00F11260"/>
    <w:rsid w:val="00F133C6"/>
    <w:rsid w:val="00F15185"/>
    <w:rsid w:val="00F201EE"/>
    <w:rsid w:val="00F307EF"/>
    <w:rsid w:val="00F3535A"/>
    <w:rsid w:val="00F3741D"/>
    <w:rsid w:val="00F37C4E"/>
    <w:rsid w:val="00F4086B"/>
    <w:rsid w:val="00F44B00"/>
    <w:rsid w:val="00F610B2"/>
    <w:rsid w:val="00F637D3"/>
    <w:rsid w:val="00F65F9E"/>
    <w:rsid w:val="00F732A9"/>
    <w:rsid w:val="00F828BA"/>
    <w:rsid w:val="00F879D6"/>
    <w:rsid w:val="00F9260F"/>
    <w:rsid w:val="00F93DCB"/>
    <w:rsid w:val="00F966B7"/>
    <w:rsid w:val="00F97332"/>
    <w:rsid w:val="00FA19C6"/>
    <w:rsid w:val="00FA7F89"/>
    <w:rsid w:val="00FB2DEB"/>
    <w:rsid w:val="00FC5BE6"/>
    <w:rsid w:val="00FD041E"/>
    <w:rsid w:val="00FD4E7D"/>
    <w:rsid w:val="00FD665C"/>
    <w:rsid w:val="00FD6EBF"/>
    <w:rsid w:val="00FE31DC"/>
    <w:rsid w:val="00FE404B"/>
    <w:rsid w:val="00FE4797"/>
    <w:rsid w:val="00FE4932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821FDC-ADC8-42CF-8D08-7E1595C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068D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FE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F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A2025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qFormat/>
    <w:rsid w:val="00B43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2218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592218"/>
  </w:style>
  <w:style w:type="paragraph" w:styleId="a7">
    <w:name w:val="footer"/>
    <w:basedOn w:val="a"/>
    <w:link w:val="a8"/>
    <w:uiPriority w:val="99"/>
    <w:unhideWhenUsed/>
    <w:rsid w:val="00592218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592218"/>
  </w:style>
  <w:style w:type="paragraph" w:styleId="a9">
    <w:name w:val="Body Text Indent"/>
    <w:basedOn w:val="a"/>
    <w:link w:val="aa"/>
    <w:semiHidden/>
    <w:unhideWhenUsed/>
    <w:rsid w:val="00B916E0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1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,ААА"/>
    <w:link w:val="ac"/>
    <w:uiPriority w:val="1"/>
    <w:qFormat/>
    <w:rsid w:val="00B916E0"/>
    <w:pPr>
      <w:spacing w:after="0" w:line="240" w:lineRule="auto"/>
    </w:pPr>
  </w:style>
  <w:style w:type="character" w:customStyle="1" w:styleId="ac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basedOn w:val="a0"/>
    <w:link w:val="ab"/>
    <w:uiPriority w:val="1"/>
    <w:qFormat/>
    <w:rsid w:val="00375359"/>
  </w:style>
  <w:style w:type="character" w:styleId="ad">
    <w:name w:val="Strong"/>
    <w:uiPriority w:val="22"/>
    <w:qFormat/>
    <w:rsid w:val="000321F0"/>
    <w:rPr>
      <w:rFonts w:cs="Times New Roman"/>
      <w:b/>
    </w:rPr>
  </w:style>
  <w:style w:type="paragraph" w:styleId="ae">
    <w:name w:val="List Paragraph"/>
    <w:basedOn w:val="a"/>
    <w:uiPriority w:val="34"/>
    <w:qFormat/>
    <w:rsid w:val="000321F0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90179A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0179A"/>
  </w:style>
  <w:style w:type="character" w:customStyle="1" w:styleId="label">
    <w:name w:val="label"/>
    <w:basedOn w:val="a0"/>
    <w:rsid w:val="0090179A"/>
    <w:rPr>
      <w:rFonts w:ascii="Tahoma" w:hAnsi="Tahoma" w:cs="Tahoma" w:hint="default"/>
      <w:sz w:val="18"/>
      <w:szCs w:val="18"/>
    </w:rPr>
  </w:style>
  <w:style w:type="character" w:customStyle="1" w:styleId="af0">
    <w:name w:val="Обычный (веб) Знак"/>
    <w:aliases w:val="Знак Знак Знак,Знак Знак1 Знак Знак1,Знак Знак1 Знак Знак Знак,Знак4 Знак1,Знак4 Знак Знак1,Знак4 Знак Знак Знак,Знак4 Знак Знак Знак Знак Знак,Обычный (Web) Знак,Обычный (Web)1 Знак,Обычный (веб) Знак Знак Знак Знак"/>
    <w:link w:val="af1"/>
    <w:uiPriority w:val="99"/>
    <w:locked/>
    <w:rsid w:val="00FF7C1E"/>
    <w:rPr>
      <w:rFonts w:ascii="Arial" w:eastAsia="Calibri" w:hAnsi="Arial" w:cs="Arial"/>
      <w:color w:val="000000"/>
    </w:rPr>
  </w:style>
  <w:style w:type="paragraph" w:styleId="af1">
    <w:name w:val="Normal (Web)"/>
    <w:aliases w:val="Знак Знак,Знак Знак1 Знак,Знак Знак1 Знак Знак,Знак4,Знак4 Знак,Знак4 Знак Знак,Знак4 Знак Знак Знак Знак,Обычный (Web),Обычный (Web)1,Обычный (веб) Знак Знак Знак,Обычный (веб) Знак Знак1,Обычный (веб) Знак1"/>
    <w:basedOn w:val="a"/>
    <w:link w:val="af0"/>
    <w:uiPriority w:val="99"/>
    <w:unhideWhenUsed/>
    <w:qFormat/>
    <w:rsid w:val="00FF7C1E"/>
    <w:pPr>
      <w:spacing w:line="276" w:lineRule="auto"/>
      <w:ind w:left="720" w:firstLine="0"/>
      <w:contextualSpacing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06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2">
    <w:name w:val="Table Grid"/>
    <w:basedOn w:val="a1"/>
    <w:uiPriority w:val="59"/>
    <w:unhideWhenUsed/>
    <w:rsid w:val="00E57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3115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8919-0AE4-46C9-8B13-51D6FB05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 Канабеков</dc:creator>
  <cp:lastModifiedBy>Карисов Берик Канатович</cp:lastModifiedBy>
  <cp:revision>4</cp:revision>
  <cp:lastPrinted>2023-11-14T07:49:00Z</cp:lastPrinted>
  <dcterms:created xsi:type="dcterms:W3CDTF">2025-05-16T05:06:00Z</dcterms:created>
  <dcterms:modified xsi:type="dcterms:W3CDTF">2025-05-20T10:59:00Z</dcterms:modified>
</cp:coreProperties>
</file>