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F04F65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F04F65"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Нур-Султан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F04F65">
        <w:rPr>
          <w:rFonts w:ascii="Times New Roman" w:hAnsi="Times New Roman" w:cs="Times New Roman"/>
          <w:color w:val="000000"/>
          <w:sz w:val="24"/>
          <w:szCs w:val="24"/>
          <w:lang w:val="kk-KZ"/>
        </w:rPr>
        <w:t>02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04F6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proofErr w:type="gramStart"/>
      <w:r w:rsidR="008D52B3">
        <w:rPr>
          <w:rFonts w:ascii="Times New Roman" w:hAnsi="Times New Roman"/>
          <w:b/>
        </w:rPr>
        <w:t>должности  корпуса</w:t>
      </w:r>
      <w:proofErr w:type="gramEnd"/>
      <w:r w:rsidR="008D52B3">
        <w:rPr>
          <w:rFonts w:ascii="Times New Roman" w:hAnsi="Times New Roman"/>
          <w:b/>
        </w:rPr>
        <w:t xml:space="preserve">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EA3E76">
        <w:rPr>
          <w:rFonts w:ascii="Times New Roman" w:hAnsi="Times New Roman"/>
          <w:b/>
          <w:lang w:val="kk-KZ"/>
        </w:rPr>
        <w:t xml:space="preserve">          </w:t>
      </w:r>
      <w:r w:rsidRPr="00396B50">
        <w:rPr>
          <w:rFonts w:ascii="Times New Roman" w:hAnsi="Times New Roman"/>
          <w:b/>
        </w:rPr>
        <w:t xml:space="preserve">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1229F9" w:rsidRDefault="00F04F65" w:rsidP="00EA3E76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>
              <w:rPr>
                <w:b/>
                <w:color w:val="000000"/>
                <w:lang w:val="kk-KZ"/>
              </w:rPr>
              <w:t>1.</w:t>
            </w:r>
            <w:r>
              <w:rPr>
                <w:b/>
                <w:color w:val="000000"/>
              </w:rPr>
              <w:t>Главный специалист отдела по работе с налогоплательщиками</w:t>
            </w:r>
            <w:r>
              <w:rPr>
                <w:b/>
              </w:rPr>
              <w:t xml:space="preserve">, </w:t>
            </w:r>
            <w:r>
              <w:rPr>
                <w:b/>
                <w:color w:val="000000"/>
              </w:rPr>
              <w:t xml:space="preserve">категория  С-R-4, функциональный блок «А» (1 единица)  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76" w:rsidRDefault="00EA3E76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EA3E76" w:rsidRDefault="00F04F65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4F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Алдабергенова Анель Армановна</w:t>
            </w:r>
          </w:p>
        </w:tc>
      </w:tr>
      <w:tr w:rsidR="00F04F65" w:rsidRPr="00637F08" w:rsidTr="006316B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Pr="00F04F65" w:rsidRDefault="00F04F65" w:rsidP="00F04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F6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Главный специалист отдела администрирования косвенных налогов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категория С-R-4, функциональный блок «А» (1 единица) </w:t>
            </w:r>
          </w:p>
        </w:tc>
      </w:tr>
      <w:tr w:rsidR="00F04F6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Default="00F04F65" w:rsidP="00F04F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04F65" w:rsidRDefault="00F04F65" w:rsidP="00F04F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Pr="00F04F65" w:rsidRDefault="00F04F65" w:rsidP="005843BA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04F6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Кускадамов Бекзат Меирамович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D2087"/>
    <w:rsid w:val="001229F9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D97173"/>
    <w:rsid w:val="00DC1F49"/>
    <w:rsid w:val="00EA3E76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CAAC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2022-03-24T14:23:00Z</cp:lastPrinted>
  <dcterms:created xsi:type="dcterms:W3CDTF">2022-08-03T12:08:00Z</dcterms:created>
  <dcterms:modified xsi:type="dcterms:W3CDTF">2022-08-03T12:08:00Z</dcterms:modified>
</cp:coreProperties>
</file>