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A0" w:rsidRDefault="002204C8" w:rsidP="002204C8">
      <w:pPr>
        <w:ind w:firstLine="284"/>
        <w:rPr>
          <w:i w:val="0"/>
          <w:sz w:val="24"/>
          <w:szCs w:val="24"/>
          <w:lang w:val="kk-KZ"/>
        </w:rPr>
      </w:pPr>
      <w:r w:rsidRPr="002204C8">
        <w:rPr>
          <w:i w:val="0"/>
          <w:sz w:val="24"/>
          <w:szCs w:val="24"/>
          <w:lang w:val="kk-KZ"/>
        </w:rPr>
        <w:t xml:space="preserve">Объявление </w:t>
      </w:r>
      <w:r w:rsidRPr="00550BCC">
        <w:rPr>
          <w:i w:val="0"/>
          <w:sz w:val="24"/>
          <w:szCs w:val="24"/>
          <w:u w:val="single"/>
          <w:lang w:val="kk-KZ"/>
        </w:rPr>
        <w:t>внутреннего конкурса</w:t>
      </w:r>
      <w:r w:rsidRPr="002204C8">
        <w:rPr>
          <w:i w:val="0"/>
          <w:sz w:val="24"/>
          <w:szCs w:val="24"/>
          <w:lang w:val="kk-KZ"/>
        </w:rPr>
        <w:t xml:space="preserve"> среди </w:t>
      </w:r>
      <w:r w:rsidR="005B33C0">
        <w:rPr>
          <w:i w:val="0"/>
          <w:sz w:val="24"/>
          <w:szCs w:val="24"/>
          <w:lang w:val="kk-KZ"/>
        </w:rPr>
        <w:t xml:space="preserve">государственных служащих </w:t>
      </w:r>
      <w:r w:rsidRPr="002204C8">
        <w:rPr>
          <w:i w:val="0"/>
          <w:sz w:val="24"/>
          <w:szCs w:val="24"/>
          <w:lang w:val="kk-KZ"/>
        </w:rPr>
        <w:t>для занятия вакантной</w:t>
      </w:r>
      <w:r w:rsidR="00E71552" w:rsidRPr="00E71552">
        <w:t xml:space="preserve"> </w:t>
      </w:r>
      <w:r w:rsidR="00E71552" w:rsidRPr="00E71552">
        <w:rPr>
          <w:i w:val="0"/>
          <w:sz w:val="24"/>
          <w:szCs w:val="24"/>
          <w:lang w:val="kk-KZ"/>
        </w:rPr>
        <w:t>и  временно вакантной</w:t>
      </w:r>
      <w:r w:rsidRPr="002204C8">
        <w:rPr>
          <w:i w:val="0"/>
          <w:sz w:val="24"/>
          <w:szCs w:val="24"/>
          <w:lang w:val="kk-KZ"/>
        </w:rPr>
        <w:t xml:space="preserve"> административной государственной</w:t>
      </w:r>
      <w:r w:rsidR="003D36A0">
        <w:rPr>
          <w:i w:val="0"/>
          <w:sz w:val="24"/>
          <w:szCs w:val="24"/>
          <w:lang w:val="kk-KZ"/>
        </w:rPr>
        <w:t xml:space="preserve"> должности корпуса «Б»Управления</w:t>
      </w:r>
      <w:r w:rsidRPr="002204C8">
        <w:rPr>
          <w:i w:val="0"/>
          <w:sz w:val="24"/>
          <w:szCs w:val="24"/>
          <w:lang w:val="kk-KZ"/>
        </w:rPr>
        <w:t xml:space="preserve"> государственных доходов по Сарыаркинскому району Департамента государственн</w:t>
      </w:r>
      <w:r w:rsidR="00563B63">
        <w:rPr>
          <w:i w:val="0"/>
          <w:sz w:val="24"/>
          <w:szCs w:val="24"/>
          <w:lang w:val="kk-KZ"/>
        </w:rPr>
        <w:t>ых доходов по городу Нур-Султан</w:t>
      </w:r>
      <w:r w:rsidRPr="002204C8">
        <w:rPr>
          <w:i w:val="0"/>
          <w:sz w:val="24"/>
          <w:szCs w:val="24"/>
          <w:lang w:val="kk-KZ"/>
        </w:rPr>
        <w:t xml:space="preserve"> </w:t>
      </w:r>
    </w:p>
    <w:p w:rsidR="00336787" w:rsidRDefault="002204C8" w:rsidP="002204C8">
      <w:pPr>
        <w:ind w:firstLine="284"/>
        <w:rPr>
          <w:i w:val="0"/>
          <w:sz w:val="24"/>
          <w:szCs w:val="24"/>
          <w:lang w:val="kk-KZ"/>
        </w:rPr>
      </w:pPr>
      <w:r w:rsidRPr="002204C8">
        <w:rPr>
          <w:i w:val="0"/>
          <w:sz w:val="24"/>
          <w:szCs w:val="24"/>
          <w:lang w:val="kk-KZ"/>
        </w:rPr>
        <w:t>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r w:rsidR="00336787"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336787"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550BCC" w:rsidRDefault="00E53EAC" w:rsidP="00C71CF5">
            <w:pPr>
              <w:rPr>
                <w:bCs w:val="0"/>
                <w:i w:val="0"/>
                <w:iCs w:val="0"/>
                <w:sz w:val="24"/>
                <w:szCs w:val="24"/>
                <w:lang w:val="kk-KZ"/>
              </w:rPr>
            </w:pPr>
            <w:r w:rsidRPr="00550BCC">
              <w:rPr>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3720CE" w:rsidRPr="00550BCC" w:rsidRDefault="00F6157E" w:rsidP="00C71CF5">
            <w:pPr>
              <w:rPr>
                <w:bCs w:val="0"/>
                <w:i w:val="0"/>
                <w:iCs w:val="0"/>
                <w:sz w:val="24"/>
                <w:szCs w:val="24"/>
                <w:lang w:val="kk-KZ"/>
              </w:rPr>
            </w:pPr>
            <w:r w:rsidRPr="00550BCC">
              <w:rPr>
                <w:i w:val="0"/>
                <w:sz w:val="24"/>
                <w:szCs w:val="24"/>
                <w:lang w:val="kk-KZ"/>
              </w:rPr>
              <w:t>229492</w:t>
            </w:r>
          </w:p>
        </w:tc>
      </w:tr>
    </w:tbl>
    <w:p w:rsidR="003720CE" w:rsidRDefault="003720CE" w:rsidP="003720CE">
      <w:pPr>
        <w:ind w:firstLine="708"/>
        <w:jc w:val="both"/>
        <w:rPr>
          <w:i w:val="0"/>
          <w:sz w:val="24"/>
          <w:szCs w:val="24"/>
        </w:rPr>
      </w:pPr>
    </w:p>
    <w:p w:rsidR="006A58C4" w:rsidRPr="00B7395C" w:rsidRDefault="00336787" w:rsidP="00336787">
      <w:pPr>
        <w:ind w:firstLine="708"/>
        <w:jc w:val="both"/>
        <w:rPr>
          <w:rStyle w:val="a6"/>
          <w:rFonts w:ascii="Times New Roman" w:eastAsiaTheme="majorEastAsia" w:hAnsi="Times New Roman" w:cs="Times New Roman"/>
          <w:bCs w:val="0"/>
          <w:i w:val="0"/>
          <w:iCs w:val="0"/>
          <w:color w:val="7030A0"/>
          <w:sz w:val="28"/>
          <w:szCs w:val="28"/>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A58C4" w:rsidRPr="006A58C4">
        <w:t xml:space="preserve"> </w:t>
      </w:r>
      <w:r w:rsidR="006A58C4" w:rsidRPr="006A58C4">
        <w:rPr>
          <w:bCs w:val="0"/>
          <w:i w:val="0"/>
          <w:iCs w:val="0"/>
          <w:sz w:val="24"/>
          <w:szCs w:val="24"/>
        </w:rPr>
        <w:t>Нур -Султан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B82899">
        <w:rPr>
          <w:bCs w:val="0"/>
          <w:i w:val="0"/>
          <w:iCs w:val="0"/>
          <w:sz w:val="24"/>
          <w:szCs w:val="24"/>
          <w:lang w:val="kk-KZ"/>
        </w:rPr>
        <w:t xml:space="preserve"> </w:t>
      </w:r>
      <w:r w:rsidR="00B82899">
        <w:rPr>
          <w:bCs w:val="0"/>
          <w:i w:val="0"/>
          <w:iCs w:val="0"/>
          <w:sz w:val="24"/>
          <w:szCs w:val="24"/>
        </w:rPr>
        <w:t>Нур</w:t>
      </w:r>
      <w:r w:rsidR="006A58C4" w:rsidRPr="006A58C4">
        <w:rPr>
          <w:bCs w:val="0"/>
          <w:i w:val="0"/>
          <w:iCs w:val="0"/>
          <w:sz w:val="24"/>
          <w:szCs w:val="24"/>
        </w:rPr>
        <w:t>-Султан</w:t>
      </w:r>
      <w:r w:rsidRPr="00336787">
        <w:rPr>
          <w:bCs w:val="0"/>
          <w:i w:val="0"/>
          <w:iCs w:val="0"/>
          <w:sz w:val="24"/>
          <w:szCs w:val="24"/>
        </w:rPr>
        <w:t xml:space="preserve">, </w:t>
      </w:r>
      <w:r w:rsidR="00B82899">
        <w:rPr>
          <w:bCs w:val="0"/>
          <w:i w:val="0"/>
          <w:iCs w:val="0"/>
          <w:sz w:val="24"/>
          <w:szCs w:val="24"/>
          <w:lang w:val="kk-KZ"/>
        </w:rPr>
        <w:t>проспект Республики,</w:t>
      </w:r>
      <w:r w:rsidRPr="00336787">
        <w:rPr>
          <w:bCs w:val="0"/>
          <w:i w:val="0"/>
          <w:iCs w:val="0"/>
          <w:sz w:val="24"/>
          <w:szCs w:val="24"/>
          <w:lang w:val="kk-KZ"/>
        </w:rPr>
        <w:t xml:space="preserve">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3D36A0" w:rsidRPr="000112BB">
        <w:rPr>
          <w:rStyle w:val="a6"/>
          <w:rFonts w:ascii="Times New Roman" w:eastAsiaTheme="majorEastAsia" w:hAnsi="Times New Roman" w:cs="Times New Roman"/>
          <w:bCs w:val="0"/>
          <w:i w:val="0"/>
          <w:iCs w:val="0"/>
          <w:color w:val="7030A0"/>
          <w:sz w:val="28"/>
          <w:szCs w:val="28"/>
          <w:lang w:val="kk-KZ"/>
        </w:rPr>
        <w:fldChar w:fldCharType="begin"/>
      </w:r>
      <w:r w:rsidR="003D36A0" w:rsidRPr="000112BB">
        <w:rPr>
          <w:rStyle w:val="a6"/>
          <w:rFonts w:ascii="Times New Roman" w:eastAsiaTheme="majorEastAsia" w:hAnsi="Times New Roman" w:cs="Times New Roman"/>
          <w:bCs w:val="0"/>
          <w:i w:val="0"/>
          <w:iCs w:val="0"/>
          <w:color w:val="7030A0"/>
          <w:sz w:val="28"/>
          <w:szCs w:val="28"/>
          <w:lang w:val="kk-KZ"/>
        </w:rPr>
        <w:instrText xml:space="preserve"> HYPERLINK "mailto:a.rakhimbekova@kgd.gov.kz" </w:instrText>
      </w:r>
      <w:r w:rsidR="003D36A0" w:rsidRPr="000112BB">
        <w:rPr>
          <w:rStyle w:val="a6"/>
          <w:rFonts w:ascii="Times New Roman" w:eastAsiaTheme="majorEastAsia" w:hAnsi="Times New Roman" w:cs="Times New Roman"/>
          <w:bCs w:val="0"/>
          <w:i w:val="0"/>
          <w:iCs w:val="0"/>
          <w:color w:val="7030A0"/>
          <w:sz w:val="28"/>
          <w:szCs w:val="28"/>
          <w:lang w:val="kk-KZ"/>
        </w:rPr>
        <w:fldChar w:fldCharType="separate"/>
      </w:r>
      <w:r w:rsidR="003D36A0" w:rsidRPr="000112BB">
        <w:rPr>
          <w:rStyle w:val="a6"/>
          <w:rFonts w:ascii="Times New Roman" w:eastAsiaTheme="majorEastAsia" w:hAnsi="Times New Roman" w:cs="Times New Roman"/>
          <w:bCs w:val="0"/>
          <w:i w:val="0"/>
          <w:iCs w:val="0"/>
          <w:color w:val="7030A0"/>
          <w:sz w:val="28"/>
          <w:szCs w:val="28"/>
          <w:lang w:val="kk-KZ"/>
        </w:rPr>
        <w:t>a.rakhimbekova@kgd.gov.kz</w:t>
      </w:r>
      <w:r w:rsidR="003D36A0" w:rsidRPr="000112BB">
        <w:rPr>
          <w:rStyle w:val="a6"/>
          <w:rFonts w:ascii="Times New Roman" w:eastAsiaTheme="majorEastAsia" w:hAnsi="Times New Roman" w:cs="Times New Roman"/>
          <w:bCs w:val="0"/>
          <w:i w:val="0"/>
          <w:iCs w:val="0"/>
          <w:color w:val="7030A0"/>
          <w:sz w:val="28"/>
          <w:szCs w:val="28"/>
          <w:lang w:val="kk-KZ"/>
        </w:rPr>
        <w:fldChar w:fldCharType="end"/>
      </w:r>
      <w:r w:rsidR="003D36A0" w:rsidRPr="000112BB">
        <w:rPr>
          <w:rStyle w:val="a6"/>
          <w:rFonts w:ascii="Times New Roman" w:eastAsiaTheme="majorEastAsia" w:hAnsi="Times New Roman" w:cs="Times New Roman"/>
          <w:bCs w:val="0"/>
          <w:i w:val="0"/>
          <w:iCs w:val="0"/>
          <w:color w:val="7030A0"/>
          <w:sz w:val="28"/>
          <w:szCs w:val="28"/>
          <w:lang w:val="kk-KZ"/>
        </w:rPr>
        <w:t xml:space="preserve">, </w:t>
      </w:r>
      <w:r w:rsidR="003D36A0">
        <w:rPr>
          <w:rStyle w:val="a6"/>
          <w:rFonts w:ascii="Times New Roman" w:eastAsiaTheme="majorEastAsia" w:hAnsi="Times New Roman" w:cs="Times New Roman"/>
          <w:bCs w:val="0"/>
          <w:i w:val="0"/>
          <w:iCs w:val="0"/>
          <w:color w:val="7030A0"/>
          <w:sz w:val="28"/>
          <w:szCs w:val="28"/>
          <w:lang w:val="kk-KZ"/>
        </w:rPr>
        <w:t xml:space="preserve"> </w:t>
      </w:r>
      <w:r w:rsidR="008734AD" w:rsidRPr="008734AD">
        <w:rPr>
          <w:rStyle w:val="a6"/>
          <w:rFonts w:ascii="Times New Roman" w:eastAsiaTheme="majorEastAsia" w:hAnsi="Times New Roman" w:cs="Times New Roman"/>
          <w:bCs w:val="0"/>
          <w:i w:val="0"/>
          <w:iCs w:val="0"/>
          <w:color w:val="7030A0"/>
          <w:sz w:val="28"/>
          <w:szCs w:val="28"/>
          <w:lang w:val="kk-KZ"/>
        </w:rPr>
        <w:t>n.syzdygalina@kgd.gov.kz</w:t>
      </w:r>
    </w:p>
    <w:p w:rsidR="006D35DC" w:rsidRDefault="006D35DC" w:rsidP="006D35DC">
      <w:pPr>
        <w:ind w:firstLine="708"/>
        <w:jc w:val="both"/>
        <w:rPr>
          <w:i w:val="0"/>
          <w:color w:val="000000"/>
          <w:sz w:val="24"/>
          <w:szCs w:val="24"/>
          <w:lang w:val="kk-KZ"/>
        </w:rPr>
      </w:pPr>
      <w:r>
        <w:rPr>
          <w:i w:val="0"/>
          <w:sz w:val="24"/>
          <w:szCs w:val="24"/>
          <w:lang w:val="kk-KZ"/>
        </w:rPr>
        <w:t>1.</w:t>
      </w:r>
      <w:r w:rsidRPr="006A58C4">
        <w:rPr>
          <w:i w:val="0"/>
          <w:sz w:val="24"/>
          <w:szCs w:val="24"/>
          <w:lang w:val="kk-KZ"/>
        </w:rPr>
        <w:t xml:space="preserve"> </w:t>
      </w:r>
      <w:r w:rsidRPr="006A58C4">
        <w:rPr>
          <w:i w:val="0"/>
          <w:color w:val="000000"/>
          <w:sz w:val="24"/>
          <w:szCs w:val="24"/>
          <w:lang w:val="kk-KZ"/>
        </w:rPr>
        <w:t xml:space="preserve">Главный специалист </w:t>
      </w:r>
      <w:r w:rsidR="00C97601">
        <w:rPr>
          <w:i w:val="0"/>
          <w:color w:val="000000"/>
          <w:sz w:val="24"/>
          <w:szCs w:val="24"/>
          <w:lang w:val="kk-KZ"/>
        </w:rPr>
        <w:t>О</w:t>
      </w:r>
      <w:r>
        <w:rPr>
          <w:i w:val="0"/>
          <w:color w:val="000000"/>
          <w:sz w:val="24"/>
          <w:szCs w:val="24"/>
          <w:lang w:val="kk-KZ"/>
        </w:rPr>
        <w:t>тдела по работе с налогоплательщиками</w:t>
      </w:r>
      <w:r w:rsidRPr="00B7395C">
        <w:rPr>
          <w:bCs w:val="0"/>
          <w:i w:val="0"/>
          <w:sz w:val="24"/>
          <w:szCs w:val="20"/>
          <w:lang w:val="kk-KZ"/>
        </w:rPr>
        <w:t>,</w:t>
      </w:r>
      <w:r w:rsidRPr="006E0C15">
        <w:rPr>
          <w:bCs w:val="0"/>
          <w:i w:val="0"/>
          <w:sz w:val="24"/>
          <w:szCs w:val="20"/>
          <w:lang w:val="kk-KZ"/>
        </w:rPr>
        <w:t xml:space="preserve"> </w:t>
      </w:r>
      <w:r>
        <w:rPr>
          <w:i w:val="0"/>
          <w:color w:val="000000"/>
          <w:sz w:val="24"/>
          <w:szCs w:val="24"/>
          <w:lang w:val="kk-KZ"/>
        </w:rPr>
        <w:t>категория            С-R-4, функциональный блок «А</w:t>
      </w:r>
      <w:r w:rsidRPr="00387EA0">
        <w:rPr>
          <w:i w:val="0"/>
          <w:color w:val="000000"/>
          <w:sz w:val="24"/>
          <w:szCs w:val="24"/>
          <w:lang w:val="kk-KZ"/>
        </w:rPr>
        <w:t xml:space="preserve">» </w:t>
      </w:r>
      <w:r w:rsidR="00FB3033">
        <w:rPr>
          <w:i w:val="0"/>
          <w:color w:val="000000"/>
          <w:sz w:val="24"/>
          <w:szCs w:val="24"/>
          <w:lang w:val="kk-KZ"/>
        </w:rPr>
        <w:t>(1 единица</w:t>
      </w:r>
      <w:r>
        <w:rPr>
          <w:i w:val="0"/>
          <w:color w:val="000000"/>
          <w:sz w:val="24"/>
          <w:szCs w:val="24"/>
        </w:rPr>
        <w:t>)</w:t>
      </w:r>
      <w:r w:rsidRPr="00A51CE8">
        <w:rPr>
          <w:i w:val="0"/>
          <w:color w:val="000000"/>
          <w:sz w:val="24"/>
          <w:szCs w:val="24"/>
          <w:lang w:val="kk-KZ"/>
        </w:rPr>
        <w:t xml:space="preserve">  </w:t>
      </w:r>
    </w:p>
    <w:p w:rsidR="006D35DC" w:rsidRDefault="006D35DC" w:rsidP="006D35DC">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151097">
        <w:rPr>
          <w:b w:val="0"/>
          <w:i w:val="0"/>
          <w:color w:val="000000"/>
          <w:sz w:val="24"/>
          <w:szCs w:val="24"/>
          <w:lang w:val="kk-KZ"/>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Вручение уведомлений налогоплательщикам о непредставлении налоговой отчетности в срок, установленный налоговым законодательством РК. Контроль за составлением протокола об административном правонарушении по фактам нарушений налогового законодательства и своевременного применения мер по взысканию наложенных административных штрафов. Контроль за приемом, обработкой налоговых заявлений о постановке и снятии с регистрационного  учета по НДС. Осуществление контроля за работой по открытию и закрытию банковских счетов налогоплательщиков  в соответствии нормами Налогового кодекса РК. Контроль за снятием с регистрационного учета налогоплательщиков. Контроль за подготовкой списков для признания налогоплательщиков  бездействующими.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w:t>
      </w:r>
      <w:r w:rsidRPr="00151097">
        <w:rPr>
          <w:b w:val="0"/>
          <w:i w:val="0"/>
          <w:color w:val="000000"/>
          <w:sz w:val="24"/>
          <w:szCs w:val="24"/>
          <w:lang w:val="kk-KZ"/>
        </w:rPr>
        <w:lastRenderedPageBreak/>
        <w:t xml:space="preserve">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Законом РК О противодействии коррупции. </w:t>
      </w:r>
    </w:p>
    <w:p w:rsidR="006D35DC" w:rsidRPr="00B82899" w:rsidRDefault="006D35DC" w:rsidP="006D35DC">
      <w:pPr>
        <w:ind w:firstLine="708"/>
        <w:jc w:val="both"/>
        <w:rPr>
          <w:b w:val="0"/>
          <w:color w:val="000000"/>
          <w:sz w:val="24"/>
          <w:szCs w:val="24"/>
          <w:lang w:val="kk-KZ"/>
        </w:rPr>
      </w:pPr>
      <w:r w:rsidRPr="00B82899">
        <w:rPr>
          <w:b w:val="0"/>
          <w:color w:val="000000"/>
          <w:sz w:val="24"/>
          <w:szCs w:val="24"/>
          <w:lang w:val="kk-KZ"/>
        </w:rPr>
        <w:t>Согласно штатному расписанию данная должность относится к функциональному блоку "А".</w:t>
      </w:r>
    </w:p>
    <w:p w:rsidR="006D35DC" w:rsidRDefault="006D35DC" w:rsidP="006D35DC">
      <w:pPr>
        <w:ind w:firstLine="708"/>
        <w:jc w:val="both"/>
        <w:rPr>
          <w:b w:val="0"/>
          <w:i w:val="0"/>
          <w:color w:val="000000"/>
          <w:sz w:val="24"/>
          <w:szCs w:val="24"/>
          <w:lang w:val="kk-KZ"/>
        </w:rPr>
      </w:pPr>
      <w:r w:rsidRPr="00745B71">
        <w:rPr>
          <w:i w:val="0"/>
          <w:color w:val="000000"/>
          <w:sz w:val="24"/>
          <w:szCs w:val="24"/>
          <w:lang w:val="kk-KZ"/>
        </w:rPr>
        <w:t>Требования к участникам конкурса:</w:t>
      </w:r>
      <w:r w:rsidRPr="00745B71">
        <w:rPr>
          <w:b w:val="0"/>
          <w:i w:val="0"/>
          <w:color w:val="00000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6D35DC" w:rsidRDefault="006D35DC" w:rsidP="006D35DC">
      <w:pPr>
        <w:ind w:firstLine="708"/>
        <w:jc w:val="both"/>
        <w:rPr>
          <w:i w:val="0"/>
          <w:color w:val="000000"/>
          <w:sz w:val="24"/>
          <w:szCs w:val="24"/>
          <w:lang w:val="kk-KZ"/>
        </w:rPr>
      </w:pPr>
      <w:r w:rsidRPr="00B82899">
        <w:rPr>
          <w:i w:val="0"/>
          <w:color w:val="000000"/>
          <w:sz w:val="24"/>
          <w:szCs w:val="24"/>
          <w:lang w:val="kk-KZ"/>
        </w:rPr>
        <w:t>2.</w:t>
      </w:r>
      <w:bookmarkStart w:id="0" w:name="_Hlk109148763"/>
      <w:r w:rsidRPr="006D35DC">
        <w:rPr>
          <w:i w:val="0"/>
          <w:color w:val="000000"/>
          <w:sz w:val="24"/>
          <w:szCs w:val="24"/>
          <w:lang w:val="kk-KZ"/>
        </w:rPr>
        <w:t xml:space="preserve"> </w:t>
      </w:r>
      <w:r w:rsidRPr="006A58C4">
        <w:rPr>
          <w:i w:val="0"/>
          <w:color w:val="000000"/>
          <w:sz w:val="24"/>
          <w:szCs w:val="24"/>
          <w:lang w:val="kk-KZ"/>
        </w:rPr>
        <w:t>Главный специалист</w:t>
      </w:r>
      <w:r w:rsidRPr="005B48AF">
        <w:t xml:space="preserve"> </w:t>
      </w:r>
      <w:r w:rsidR="00C97601">
        <w:rPr>
          <w:i w:val="0"/>
          <w:color w:val="000000"/>
          <w:sz w:val="24"/>
          <w:szCs w:val="24"/>
          <w:lang w:val="kk-KZ"/>
        </w:rPr>
        <w:t>О</w:t>
      </w:r>
      <w:r w:rsidRPr="005B48AF">
        <w:rPr>
          <w:i w:val="0"/>
          <w:color w:val="000000"/>
          <w:sz w:val="24"/>
          <w:szCs w:val="24"/>
          <w:lang w:val="kk-KZ"/>
        </w:rPr>
        <w:t>тдела</w:t>
      </w:r>
      <w:r w:rsidRPr="006A58C4">
        <w:rPr>
          <w:i w:val="0"/>
          <w:color w:val="000000"/>
          <w:sz w:val="24"/>
          <w:szCs w:val="24"/>
          <w:lang w:val="kk-KZ"/>
        </w:rPr>
        <w:t xml:space="preserve"> </w:t>
      </w:r>
      <w:r>
        <w:rPr>
          <w:i w:val="0"/>
          <w:color w:val="000000"/>
          <w:sz w:val="24"/>
          <w:szCs w:val="24"/>
          <w:lang w:val="kk-KZ"/>
        </w:rPr>
        <w:t>по работе с налогоплательщиками</w:t>
      </w:r>
      <w:r w:rsidRPr="003027A0">
        <w:rPr>
          <w:i w:val="0"/>
          <w:color w:val="000000"/>
          <w:sz w:val="24"/>
          <w:szCs w:val="24"/>
          <w:lang w:val="kk-KZ"/>
        </w:rPr>
        <w:t xml:space="preserve"> </w:t>
      </w:r>
      <w:r w:rsidRPr="00A14C7E">
        <w:rPr>
          <w:i w:val="0"/>
          <w:color w:val="000000"/>
          <w:sz w:val="24"/>
          <w:szCs w:val="24"/>
          <w:lang w:val="kk-KZ"/>
        </w:rPr>
        <w:t xml:space="preserve">(на период отпуска по уходу за ребенком основного работника </w:t>
      </w:r>
      <w:r w:rsidRPr="006D35DC">
        <w:rPr>
          <w:i w:val="0"/>
          <w:color w:val="000000"/>
          <w:sz w:val="24"/>
          <w:szCs w:val="24"/>
          <w:lang w:val="kk-KZ"/>
        </w:rPr>
        <w:t>Музаппаров</w:t>
      </w:r>
      <w:r>
        <w:rPr>
          <w:i w:val="0"/>
          <w:color w:val="000000"/>
          <w:sz w:val="24"/>
          <w:szCs w:val="24"/>
          <w:lang w:val="kk-KZ"/>
        </w:rPr>
        <w:t>ой</w:t>
      </w:r>
      <w:r w:rsidRPr="006D35DC">
        <w:rPr>
          <w:i w:val="0"/>
          <w:color w:val="000000"/>
          <w:sz w:val="24"/>
          <w:szCs w:val="24"/>
          <w:lang w:val="kk-KZ"/>
        </w:rPr>
        <w:t xml:space="preserve"> Г</w:t>
      </w:r>
      <w:r>
        <w:rPr>
          <w:i w:val="0"/>
          <w:color w:val="000000"/>
          <w:sz w:val="24"/>
          <w:szCs w:val="24"/>
          <w:lang w:val="kk-KZ"/>
        </w:rPr>
        <w:t>.С.</w:t>
      </w:r>
      <w:r w:rsidRPr="006D35DC">
        <w:rPr>
          <w:i w:val="0"/>
          <w:color w:val="000000"/>
          <w:sz w:val="24"/>
          <w:szCs w:val="24"/>
          <w:lang w:val="kk-KZ"/>
        </w:rPr>
        <w:t xml:space="preserve">  </w:t>
      </w:r>
      <w:r>
        <w:rPr>
          <w:i w:val="0"/>
          <w:color w:val="000000"/>
          <w:sz w:val="24"/>
          <w:szCs w:val="24"/>
          <w:lang w:val="kk-KZ"/>
        </w:rPr>
        <w:t>по 06.02.2023г.</w:t>
      </w:r>
      <w:r w:rsidRPr="00A14C7E">
        <w:rPr>
          <w:i w:val="0"/>
          <w:color w:val="000000"/>
          <w:sz w:val="24"/>
          <w:szCs w:val="24"/>
          <w:lang w:val="kk-KZ"/>
        </w:rPr>
        <w:t>)</w:t>
      </w:r>
      <w:r w:rsidRPr="00B7395C">
        <w:rPr>
          <w:bCs w:val="0"/>
          <w:i w:val="0"/>
          <w:sz w:val="24"/>
          <w:szCs w:val="20"/>
          <w:lang w:val="kk-KZ"/>
        </w:rPr>
        <w:t>,</w:t>
      </w:r>
      <w:r w:rsidRPr="006E0C15">
        <w:rPr>
          <w:bCs w:val="0"/>
          <w:i w:val="0"/>
          <w:sz w:val="24"/>
          <w:szCs w:val="20"/>
          <w:lang w:val="kk-KZ"/>
        </w:rPr>
        <w:t xml:space="preserve"> </w:t>
      </w:r>
      <w:r>
        <w:rPr>
          <w:i w:val="0"/>
          <w:color w:val="000000"/>
          <w:sz w:val="24"/>
          <w:szCs w:val="24"/>
          <w:lang w:val="kk-KZ"/>
        </w:rPr>
        <w:t>категория С-R-4</w:t>
      </w:r>
      <w:r w:rsidR="00E84F03" w:rsidRPr="00FB3033">
        <w:rPr>
          <w:i w:val="0"/>
          <w:color w:val="000000"/>
          <w:sz w:val="24"/>
          <w:szCs w:val="24"/>
        </w:rPr>
        <w:t>.</w:t>
      </w:r>
      <w:r w:rsidRPr="00387EA0">
        <w:rPr>
          <w:i w:val="0"/>
          <w:color w:val="000000"/>
          <w:sz w:val="24"/>
          <w:szCs w:val="24"/>
          <w:lang w:val="kk-KZ"/>
        </w:rPr>
        <w:t xml:space="preserve"> </w:t>
      </w:r>
      <w:r w:rsidR="00E84F03">
        <w:rPr>
          <w:i w:val="0"/>
          <w:color w:val="000000"/>
          <w:sz w:val="24"/>
          <w:szCs w:val="24"/>
          <w:lang w:val="kk-KZ"/>
        </w:rPr>
        <w:t>функциональный блок «А</w:t>
      </w:r>
      <w:r w:rsidR="00E84F03" w:rsidRPr="00387EA0">
        <w:rPr>
          <w:i w:val="0"/>
          <w:color w:val="000000"/>
          <w:sz w:val="24"/>
          <w:szCs w:val="24"/>
          <w:lang w:val="kk-KZ"/>
        </w:rPr>
        <w:t xml:space="preserve">» </w:t>
      </w:r>
      <w:r>
        <w:rPr>
          <w:i w:val="0"/>
          <w:color w:val="000000"/>
          <w:sz w:val="24"/>
          <w:szCs w:val="24"/>
          <w:lang w:val="kk-KZ"/>
        </w:rPr>
        <w:t>(1 единица</w:t>
      </w:r>
      <w:r>
        <w:rPr>
          <w:i w:val="0"/>
          <w:color w:val="000000"/>
          <w:sz w:val="24"/>
          <w:szCs w:val="24"/>
        </w:rPr>
        <w:t>)</w:t>
      </w:r>
      <w:r w:rsidRPr="00A51CE8">
        <w:rPr>
          <w:i w:val="0"/>
          <w:color w:val="000000"/>
          <w:sz w:val="24"/>
          <w:szCs w:val="24"/>
          <w:lang w:val="kk-KZ"/>
        </w:rPr>
        <w:t xml:space="preserve">  </w:t>
      </w:r>
    </w:p>
    <w:p w:rsidR="006D35DC" w:rsidRDefault="006D35DC" w:rsidP="006D35DC">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151097">
        <w:rPr>
          <w:b w:val="0"/>
          <w:i w:val="0"/>
          <w:color w:val="000000"/>
          <w:sz w:val="24"/>
          <w:szCs w:val="24"/>
          <w:lang w:val="kk-KZ"/>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Вручение уведомлений налогоплательщикам о непредставлении налоговой отчетности в срок, установленный налоговым законодательством РК. Контроль за составлением протокола об административном правонарушении по фактам нарушений налогового законодательства и своевременного применения мер по взысканию наложенных административных штрафов. Контроль за приемом, обработкой налоговых заявлений о постановке и снятии с регистрационного  учета по НДС. Осуществление контроля за работой по открытию и закрытию банковских счетов налогоплательщиков  в соответствии нормами Налогового кодекса РК. Контроль за снятием с регистрационного учета налогоплательщиков. Контроль за подготовкой списков для признания налогоплательщиков  бездействующими.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Законом РК О противодействии коррупции. </w:t>
      </w:r>
    </w:p>
    <w:p w:rsidR="006D35DC" w:rsidRPr="00B82899" w:rsidRDefault="006D35DC" w:rsidP="006D35DC">
      <w:pPr>
        <w:ind w:firstLine="708"/>
        <w:jc w:val="both"/>
        <w:rPr>
          <w:b w:val="0"/>
          <w:color w:val="000000"/>
          <w:sz w:val="24"/>
          <w:szCs w:val="24"/>
          <w:lang w:val="kk-KZ"/>
        </w:rPr>
      </w:pPr>
      <w:r w:rsidRPr="00B82899">
        <w:rPr>
          <w:b w:val="0"/>
          <w:color w:val="000000"/>
          <w:sz w:val="24"/>
          <w:szCs w:val="24"/>
          <w:lang w:val="kk-KZ"/>
        </w:rPr>
        <w:t>Согласно штатному расписанию данная должность относится к функциональному блоку "А".</w:t>
      </w:r>
    </w:p>
    <w:p w:rsidR="006D35DC" w:rsidRDefault="006D35DC" w:rsidP="006D35DC">
      <w:pPr>
        <w:ind w:firstLine="708"/>
        <w:jc w:val="both"/>
        <w:rPr>
          <w:b w:val="0"/>
          <w:i w:val="0"/>
          <w:color w:val="000000"/>
          <w:sz w:val="24"/>
          <w:szCs w:val="24"/>
          <w:lang w:val="kk-KZ"/>
        </w:rPr>
      </w:pPr>
      <w:r w:rsidRPr="00745B71">
        <w:rPr>
          <w:i w:val="0"/>
          <w:color w:val="000000"/>
          <w:sz w:val="24"/>
          <w:szCs w:val="24"/>
          <w:lang w:val="kk-KZ"/>
        </w:rPr>
        <w:t>Требования к участникам конкурса:</w:t>
      </w:r>
      <w:r w:rsidRPr="00745B71">
        <w:rPr>
          <w:b w:val="0"/>
          <w:i w:val="0"/>
          <w:color w:val="00000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FB3033" w:rsidRDefault="006D35DC" w:rsidP="00FB3033">
      <w:pPr>
        <w:ind w:firstLine="708"/>
        <w:jc w:val="both"/>
        <w:rPr>
          <w:i w:val="0"/>
          <w:color w:val="000000"/>
          <w:sz w:val="24"/>
          <w:szCs w:val="24"/>
          <w:lang w:val="kk-KZ"/>
        </w:rPr>
      </w:pPr>
      <w:r w:rsidRPr="00B82899">
        <w:rPr>
          <w:i w:val="0"/>
          <w:color w:val="000000"/>
          <w:sz w:val="24"/>
          <w:szCs w:val="24"/>
          <w:lang w:val="kk-KZ"/>
        </w:rPr>
        <w:t>3</w:t>
      </w:r>
      <w:r>
        <w:rPr>
          <w:b w:val="0"/>
          <w:i w:val="0"/>
          <w:color w:val="000000"/>
          <w:sz w:val="24"/>
          <w:szCs w:val="24"/>
          <w:lang w:val="kk-KZ"/>
        </w:rPr>
        <w:t xml:space="preserve">. </w:t>
      </w:r>
      <w:r w:rsidR="00FB3033" w:rsidRPr="006A58C4">
        <w:rPr>
          <w:i w:val="0"/>
          <w:color w:val="000000"/>
          <w:sz w:val="24"/>
          <w:szCs w:val="24"/>
          <w:lang w:val="kk-KZ"/>
        </w:rPr>
        <w:t>Главный специалист</w:t>
      </w:r>
      <w:r w:rsidR="00FB3033" w:rsidRPr="005B48AF">
        <w:t xml:space="preserve"> </w:t>
      </w:r>
      <w:r w:rsidR="00C97601">
        <w:rPr>
          <w:i w:val="0"/>
          <w:color w:val="000000"/>
          <w:sz w:val="24"/>
          <w:szCs w:val="24"/>
          <w:lang w:val="kk-KZ"/>
        </w:rPr>
        <w:t>О</w:t>
      </w:r>
      <w:r w:rsidR="00FB3033" w:rsidRPr="005B48AF">
        <w:rPr>
          <w:i w:val="0"/>
          <w:color w:val="000000"/>
          <w:sz w:val="24"/>
          <w:szCs w:val="24"/>
          <w:lang w:val="kk-KZ"/>
        </w:rPr>
        <w:t>тдела</w:t>
      </w:r>
      <w:r w:rsidR="00FB3033" w:rsidRPr="006A58C4">
        <w:rPr>
          <w:i w:val="0"/>
          <w:color w:val="000000"/>
          <w:sz w:val="24"/>
          <w:szCs w:val="24"/>
          <w:lang w:val="kk-KZ"/>
        </w:rPr>
        <w:t xml:space="preserve"> </w:t>
      </w:r>
      <w:r w:rsidR="00FB3033">
        <w:rPr>
          <w:i w:val="0"/>
          <w:color w:val="000000"/>
          <w:sz w:val="24"/>
          <w:szCs w:val="24"/>
          <w:lang w:val="kk-KZ"/>
        </w:rPr>
        <w:t>по работе с налогоплательщиками</w:t>
      </w:r>
      <w:r w:rsidR="00FB3033" w:rsidRPr="003027A0">
        <w:rPr>
          <w:i w:val="0"/>
          <w:color w:val="000000"/>
          <w:sz w:val="24"/>
          <w:szCs w:val="24"/>
          <w:lang w:val="kk-KZ"/>
        </w:rPr>
        <w:t xml:space="preserve"> </w:t>
      </w:r>
      <w:r w:rsidR="00FB3033" w:rsidRPr="00A14C7E">
        <w:rPr>
          <w:i w:val="0"/>
          <w:color w:val="000000"/>
          <w:sz w:val="24"/>
          <w:szCs w:val="24"/>
          <w:lang w:val="kk-KZ"/>
        </w:rPr>
        <w:t xml:space="preserve">(на период отпуска по уходу за ребенком основного работника </w:t>
      </w:r>
      <w:r w:rsidR="00FB3033" w:rsidRPr="00FB3033">
        <w:rPr>
          <w:i w:val="0"/>
          <w:color w:val="000000"/>
          <w:sz w:val="24"/>
          <w:szCs w:val="24"/>
          <w:lang w:val="kk-KZ"/>
        </w:rPr>
        <w:t>Сатыбалдиев</w:t>
      </w:r>
      <w:r w:rsidR="00FB3033">
        <w:rPr>
          <w:i w:val="0"/>
          <w:color w:val="000000"/>
          <w:sz w:val="24"/>
          <w:szCs w:val="24"/>
          <w:lang w:val="kk-KZ"/>
        </w:rPr>
        <w:t>ой М.</w:t>
      </w:r>
      <w:r w:rsidR="00FB3033" w:rsidRPr="00FB3033">
        <w:rPr>
          <w:i w:val="0"/>
          <w:color w:val="000000"/>
          <w:sz w:val="24"/>
          <w:szCs w:val="24"/>
          <w:lang w:val="kk-KZ"/>
        </w:rPr>
        <w:t>Т</w:t>
      </w:r>
      <w:r w:rsidR="00FB3033">
        <w:rPr>
          <w:i w:val="0"/>
          <w:color w:val="000000"/>
          <w:sz w:val="24"/>
          <w:szCs w:val="24"/>
          <w:lang w:val="kk-KZ"/>
        </w:rPr>
        <w:t>.</w:t>
      </w:r>
      <w:r w:rsidR="00B82899">
        <w:rPr>
          <w:i w:val="0"/>
          <w:color w:val="000000"/>
          <w:sz w:val="24"/>
          <w:szCs w:val="24"/>
          <w:lang w:val="kk-KZ"/>
        </w:rPr>
        <w:t xml:space="preserve"> по 27.01.2025г</w:t>
      </w:r>
      <w:r w:rsidR="00FB3033" w:rsidRPr="00A14C7E">
        <w:rPr>
          <w:i w:val="0"/>
          <w:color w:val="000000"/>
          <w:sz w:val="24"/>
          <w:szCs w:val="24"/>
          <w:lang w:val="kk-KZ"/>
        </w:rPr>
        <w:t>)</w:t>
      </w:r>
      <w:r w:rsidR="00FB3033" w:rsidRPr="00B7395C">
        <w:rPr>
          <w:bCs w:val="0"/>
          <w:i w:val="0"/>
          <w:sz w:val="24"/>
          <w:szCs w:val="20"/>
          <w:lang w:val="kk-KZ"/>
        </w:rPr>
        <w:t>,</w:t>
      </w:r>
      <w:r w:rsidR="00FB3033" w:rsidRPr="006E0C15">
        <w:rPr>
          <w:bCs w:val="0"/>
          <w:i w:val="0"/>
          <w:sz w:val="24"/>
          <w:szCs w:val="20"/>
          <w:lang w:val="kk-KZ"/>
        </w:rPr>
        <w:t xml:space="preserve"> </w:t>
      </w:r>
      <w:r w:rsidR="00FB3033">
        <w:rPr>
          <w:i w:val="0"/>
          <w:color w:val="000000"/>
          <w:sz w:val="24"/>
          <w:szCs w:val="24"/>
          <w:lang w:val="kk-KZ"/>
        </w:rPr>
        <w:t>категория С-R-4</w:t>
      </w:r>
      <w:r w:rsidR="00FB3033" w:rsidRPr="00FB3033">
        <w:rPr>
          <w:i w:val="0"/>
          <w:color w:val="000000"/>
          <w:sz w:val="24"/>
          <w:szCs w:val="24"/>
        </w:rPr>
        <w:t>.</w:t>
      </w:r>
      <w:r w:rsidR="00FB3033" w:rsidRPr="00387EA0">
        <w:rPr>
          <w:i w:val="0"/>
          <w:color w:val="000000"/>
          <w:sz w:val="24"/>
          <w:szCs w:val="24"/>
          <w:lang w:val="kk-KZ"/>
        </w:rPr>
        <w:t xml:space="preserve"> </w:t>
      </w:r>
      <w:r w:rsidR="00FB3033">
        <w:rPr>
          <w:i w:val="0"/>
          <w:color w:val="000000"/>
          <w:sz w:val="24"/>
          <w:szCs w:val="24"/>
          <w:lang w:val="kk-KZ"/>
        </w:rPr>
        <w:t>функциональный блок «А</w:t>
      </w:r>
      <w:r w:rsidR="00FB3033" w:rsidRPr="00387EA0">
        <w:rPr>
          <w:i w:val="0"/>
          <w:color w:val="000000"/>
          <w:sz w:val="24"/>
          <w:szCs w:val="24"/>
          <w:lang w:val="kk-KZ"/>
        </w:rPr>
        <w:t xml:space="preserve">» </w:t>
      </w:r>
      <w:r w:rsidR="00FB3033">
        <w:rPr>
          <w:i w:val="0"/>
          <w:color w:val="000000"/>
          <w:sz w:val="24"/>
          <w:szCs w:val="24"/>
          <w:lang w:val="kk-KZ"/>
        </w:rPr>
        <w:t>(1 единица</w:t>
      </w:r>
      <w:r w:rsidR="00FB3033">
        <w:rPr>
          <w:i w:val="0"/>
          <w:color w:val="000000"/>
          <w:sz w:val="24"/>
          <w:szCs w:val="24"/>
        </w:rPr>
        <w:t>)</w:t>
      </w:r>
      <w:r w:rsidR="00FB3033" w:rsidRPr="00A51CE8">
        <w:rPr>
          <w:i w:val="0"/>
          <w:color w:val="000000"/>
          <w:sz w:val="24"/>
          <w:szCs w:val="24"/>
          <w:lang w:val="kk-KZ"/>
        </w:rPr>
        <w:t xml:space="preserve">  </w:t>
      </w:r>
    </w:p>
    <w:p w:rsidR="00FB3033" w:rsidRDefault="00FB3033" w:rsidP="00FB3033">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151097">
        <w:rPr>
          <w:b w:val="0"/>
          <w:i w:val="0"/>
          <w:color w:val="000000"/>
          <w:sz w:val="24"/>
          <w:szCs w:val="24"/>
          <w:lang w:val="kk-KZ"/>
        </w:rPr>
        <w:t xml:space="preserve">Прием и обработка форм налоговой отчетности по юридическим лицам, индивидуальным предпринимателям и физическим лицам. Оперативный </w:t>
      </w:r>
      <w:r w:rsidR="00B82899">
        <w:rPr>
          <w:b w:val="0"/>
          <w:i w:val="0"/>
          <w:color w:val="000000"/>
          <w:sz w:val="24"/>
          <w:szCs w:val="24"/>
          <w:lang w:val="kk-KZ"/>
        </w:rPr>
        <w:lastRenderedPageBreak/>
        <w:t>и ка</w:t>
      </w:r>
      <w:r w:rsidRPr="00151097">
        <w:rPr>
          <w:b w:val="0"/>
          <w:i w:val="0"/>
          <w:color w:val="000000"/>
          <w:sz w:val="24"/>
          <w:szCs w:val="24"/>
          <w:lang w:val="kk-KZ"/>
        </w:rPr>
        <w:t xml:space="preserve">чественный ввод налоговой отчетности в информационные системы. Вручение уведомлений налогоплательщикам о непредставлении налоговой отчетности в срок, установленный налоговым законодательством РК. Контроль за составлением протокола об административном правонарушении по фактам нарушений налогового законодательства и своевременного применения мер по взысканию наложенных административных штрафов. Контроль за приемом, обработкой налоговых заявлений о постановке и снятии с регистрационного  учета по НДС. Осуществление контроля за работой по открытию и закрытию банковских счетов налогоплательщиков  в соответствии нормами Налогового кодекса РК. Контроль за снятием с регистрационного учета налогоплательщиков. Контроль за подготовкой списков для признания налогоплательщиков  бездействующими.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Законом РК О противодействии коррупции. </w:t>
      </w:r>
    </w:p>
    <w:p w:rsidR="00FB3033" w:rsidRPr="00B82899" w:rsidRDefault="00FB3033" w:rsidP="00FB3033">
      <w:pPr>
        <w:ind w:firstLine="708"/>
        <w:jc w:val="both"/>
        <w:rPr>
          <w:b w:val="0"/>
          <w:color w:val="000000"/>
          <w:sz w:val="24"/>
          <w:szCs w:val="24"/>
          <w:lang w:val="kk-KZ"/>
        </w:rPr>
      </w:pPr>
      <w:r w:rsidRPr="00B82899">
        <w:rPr>
          <w:b w:val="0"/>
          <w:color w:val="000000"/>
          <w:sz w:val="24"/>
          <w:szCs w:val="24"/>
          <w:lang w:val="kk-KZ"/>
        </w:rPr>
        <w:t>Согласно штатному расписанию данная должность относится к функциональному блоку "А".</w:t>
      </w:r>
    </w:p>
    <w:p w:rsidR="00FB3033" w:rsidRDefault="00FB3033" w:rsidP="00FB3033">
      <w:pPr>
        <w:ind w:firstLine="708"/>
        <w:jc w:val="both"/>
        <w:rPr>
          <w:b w:val="0"/>
          <w:i w:val="0"/>
          <w:color w:val="000000"/>
          <w:sz w:val="24"/>
          <w:szCs w:val="24"/>
          <w:lang w:val="kk-KZ"/>
        </w:rPr>
      </w:pPr>
      <w:r w:rsidRPr="00745B71">
        <w:rPr>
          <w:i w:val="0"/>
          <w:color w:val="000000"/>
          <w:sz w:val="24"/>
          <w:szCs w:val="24"/>
          <w:lang w:val="kk-KZ"/>
        </w:rPr>
        <w:t>Требования к участникам конкурса:</w:t>
      </w:r>
      <w:r w:rsidRPr="00745B71">
        <w:rPr>
          <w:b w:val="0"/>
          <w:i w:val="0"/>
          <w:color w:val="00000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6D35DC" w:rsidRPr="006A58C4" w:rsidRDefault="00B82899" w:rsidP="006D35DC">
      <w:pPr>
        <w:ind w:firstLine="708"/>
        <w:jc w:val="both"/>
        <w:rPr>
          <w:rFonts w:eastAsia="MS Mincho"/>
          <w:i w:val="0"/>
          <w:sz w:val="24"/>
          <w:szCs w:val="24"/>
          <w:lang w:val="kk-KZ" w:eastAsia="ko-KR"/>
        </w:rPr>
      </w:pPr>
      <w:r>
        <w:rPr>
          <w:i w:val="0"/>
          <w:color w:val="000000"/>
          <w:sz w:val="24"/>
          <w:szCs w:val="24"/>
          <w:lang w:val="kk-KZ"/>
        </w:rPr>
        <w:t xml:space="preserve">4. </w:t>
      </w:r>
      <w:r w:rsidR="006D35DC" w:rsidRPr="006A58C4">
        <w:rPr>
          <w:i w:val="0"/>
          <w:color w:val="000000"/>
          <w:sz w:val="24"/>
          <w:szCs w:val="24"/>
          <w:lang w:val="kk-KZ"/>
        </w:rPr>
        <w:t>Главный специа</w:t>
      </w:r>
      <w:r w:rsidR="00C97601">
        <w:rPr>
          <w:i w:val="0"/>
          <w:color w:val="000000"/>
          <w:sz w:val="24"/>
          <w:szCs w:val="24"/>
          <w:lang w:val="kk-KZ"/>
        </w:rPr>
        <w:t>лист О</w:t>
      </w:r>
      <w:r w:rsidR="006D35DC" w:rsidRPr="006A58C4">
        <w:rPr>
          <w:i w:val="0"/>
          <w:color w:val="000000"/>
          <w:sz w:val="24"/>
          <w:szCs w:val="24"/>
          <w:lang w:val="kk-KZ"/>
        </w:rPr>
        <w:t xml:space="preserve">тдела </w:t>
      </w:r>
      <w:r w:rsidR="006D35DC" w:rsidRPr="002319D9">
        <w:rPr>
          <w:bCs w:val="0"/>
          <w:i w:val="0"/>
          <w:sz w:val="24"/>
          <w:szCs w:val="20"/>
          <w:lang w:val="kk-KZ"/>
        </w:rPr>
        <w:t>администрирования юридических лиц</w:t>
      </w:r>
      <w:r w:rsidR="006D35DC" w:rsidRPr="00B7395C">
        <w:rPr>
          <w:bCs w:val="0"/>
          <w:i w:val="0"/>
          <w:sz w:val="24"/>
          <w:szCs w:val="20"/>
          <w:lang w:val="kk-KZ"/>
        </w:rPr>
        <w:t>,</w:t>
      </w:r>
      <w:r w:rsidR="006D35DC">
        <w:rPr>
          <w:bCs w:val="0"/>
          <w:i w:val="0"/>
          <w:sz w:val="24"/>
          <w:szCs w:val="20"/>
          <w:lang w:val="kk-KZ"/>
        </w:rPr>
        <w:t xml:space="preserve"> </w:t>
      </w:r>
      <w:r w:rsidR="006D35DC" w:rsidRPr="006E0C15">
        <w:rPr>
          <w:bCs w:val="0"/>
          <w:i w:val="0"/>
          <w:sz w:val="24"/>
          <w:szCs w:val="20"/>
          <w:lang w:val="kk-KZ"/>
        </w:rPr>
        <w:t xml:space="preserve"> </w:t>
      </w:r>
      <w:r w:rsidR="006D35DC">
        <w:rPr>
          <w:i w:val="0"/>
          <w:color w:val="000000"/>
          <w:sz w:val="24"/>
          <w:szCs w:val="24"/>
          <w:lang w:val="kk-KZ"/>
        </w:rPr>
        <w:t>категория С-R-4, функциональный блок «А</w:t>
      </w:r>
      <w:r w:rsidR="006D35DC" w:rsidRPr="00387EA0">
        <w:rPr>
          <w:i w:val="0"/>
          <w:color w:val="000000"/>
          <w:sz w:val="24"/>
          <w:szCs w:val="24"/>
          <w:lang w:val="kk-KZ"/>
        </w:rPr>
        <w:t xml:space="preserve">» </w:t>
      </w:r>
      <w:r w:rsidR="006D35DC">
        <w:rPr>
          <w:i w:val="0"/>
          <w:color w:val="000000"/>
          <w:sz w:val="24"/>
          <w:szCs w:val="24"/>
          <w:lang w:val="kk-KZ"/>
        </w:rPr>
        <w:t>(1 единица)</w:t>
      </w:r>
      <w:r w:rsidR="006D35DC" w:rsidRPr="006A58C4">
        <w:rPr>
          <w:i w:val="0"/>
          <w:color w:val="000000"/>
          <w:sz w:val="24"/>
          <w:szCs w:val="24"/>
          <w:lang w:val="kk-KZ"/>
        </w:rPr>
        <w:t>.</w:t>
      </w:r>
    </w:p>
    <w:p w:rsidR="006D35DC" w:rsidRDefault="006D35DC" w:rsidP="006D35DC">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DB469E">
        <w:rPr>
          <w:b w:val="0"/>
          <w:i w:val="0"/>
          <w:color w:val="000000"/>
          <w:sz w:val="24"/>
          <w:szCs w:val="24"/>
          <w:lang w:val="kk-KZ"/>
        </w:rPr>
        <w:t>В пределах своей компетенции осуществление, разъяснение и предоставление комментарий по возникновению, исполнени</w:t>
      </w:r>
      <w:r w:rsidR="00B82899">
        <w:rPr>
          <w:b w:val="0"/>
          <w:i w:val="0"/>
          <w:color w:val="000000"/>
          <w:sz w:val="24"/>
          <w:szCs w:val="24"/>
          <w:lang w:val="kk-KZ"/>
        </w:rPr>
        <w:t>ю</w:t>
      </w:r>
      <w:r w:rsidRPr="00DB469E">
        <w:rPr>
          <w:b w:val="0"/>
          <w:i w:val="0"/>
          <w:color w:val="000000"/>
          <w:sz w:val="24"/>
          <w:szCs w:val="24"/>
          <w:lang w:val="kk-KZ"/>
        </w:rPr>
        <w:t xml:space="preserve"> и прекращени</w:t>
      </w:r>
      <w:r w:rsidR="00B82899">
        <w:rPr>
          <w:b w:val="0"/>
          <w:i w:val="0"/>
          <w:color w:val="000000"/>
          <w:sz w:val="24"/>
          <w:szCs w:val="24"/>
          <w:lang w:val="kk-KZ"/>
        </w:rPr>
        <w:t>ю</w:t>
      </w:r>
      <w:r w:rsidRPr="00DB469E">
        <w:rPr>
          <w:b w:val="0"/>
          <w:i w:val="0"/>
          <w:color w:val="000000"/>
          <w:sz w:val="24"/>
          <w:szCs w:val="24"/>
          <w:lang w:val="kk-KZ"/>
        </w:rPr>
        <w:t xml:space="preserve"> налоговых обязательств. Осуществление контроля за исполнением налоговых обязательств налогоплательщиками. Направление уведомлений налогоплательщикам об устранении нарушений, выявленных по результатам камерального контроля. Составление протокол</w:t>
      </w:r>
      <w:r w:rsidR="00B82899">
        <w:rPr>
          <w:b w:val="0"/>
          <w:i w:val="0"/>
          <w:color w:val="000000"/>
          <w:sz w:val="24"/>
          <w:szCs w:val="24"/>
          <w:lang w:val="kk-KZ"/>
        </w:rPr>
        <w:t>ов</w:t>
      </w:r>
      <w:r w:rsidRPr="00DB469E">
        <w:rPr>
          <w:b w:val="0"/>
          <w:i w:val="0"/>
          <w:color w:val="000000"/>
          <w:sz w:val="24"/>
          <w:szCs w:val="24"/>
          <w:lang w:val="kk-KZ"/>
        </w:rPr>
        <w:t xml:space="preserve">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w:t>
      </w:r>
      <w:r w:rsidR="00B82899">
        <w:rPr>
          <w:b w:val="0"/>
          <w:i w:val="0"/>
          <w:color w:val="000000"/>
          <w:sz w:val="24"/>
          <w:szCs w:val="24"/>
          <w:lang w:val="kk-KZ"/>
        </w:rPr>
        <w:t xml:space="preserve">административных </w:t>
      </w:r>
      <w:r w:rsidRPr="00DB469E">
        <w:rPr>
          <w:b w:val="0"/>
          <w:i w:val="0"/>
          <w:color w:val="000000"/>
          <w:sz w:val="24"/>
          <w:szCs w:val="24"/>
          <w:lang w:val="kk-KZ"/>
        </w:rPr>
        <w:t>протокол</w:t>
      </w:r>
      <w:r w:rsidR="00B82899">
        <w:rPr>
          <w:b w:val="0"/>
          <w:i w:val="0"/>
          <w:color w:val="000000"/>
          <w:sz w:val="24"/>
          <w:szCs w:val="24"/>
          <w:lang w:val="kk-KZ"/>
        </w:rPr>
        <w:t>ов</w:t>
      </w:r>
      <w:r w:rsidRPr="00DB469E">
        <w:rPr>
          <w:b w:val="0"/>
          <w:i w:val="0"/>
          <w:color w:val="000000"/>
          <w:sz w:val="24"/>
          <w:szCs w:val="24"/>
          <w:lang w:val="kk-KZ"/>
        </w:rPr>
        <w:t xml:space="preserve"> руководству для вынесения постановления, своевременное применение мер по взысканию наложенных административных штрафов. </w:t>
      </w:r>
    </w:p>
    <w:p w:rsidR="006D35DC" w:rsidRDefault="006D35DC" w:rsidP="006D35DC">
      <w:pPr>
        <w:ind w:firstLine="708"/>
        <w:jc w:val="both"/>
        <w:rPr>
          <w:b w:val="0"/>
          <w:color w:val="000000"/>
          <w:sz w:val="24"/>
          <w:szCs w:val="24"/>
          <w:lang w:val="kk-KZ"/>
        </w:rPr>
      </w:pPr>
      <w:r w:rsidRPr="009359A9">
        <w:rPr>
          <w:b w:val="0"/>
          <w:color w:val="000000"/>
          <w:sz w:val="24"/>
          <w:szCs w:val="24"/>
          <w:lang w:val="kk-KZ"/>
        </w:rPr>
        <w:t>Согласно штатному расписанию данная должность отно</w:t>
      </w:r>
      <w:r>
        <w:rPr>
          <w:b w:val="0"/>
          <w:color w:val="000000"/>
          <w:sz w:val="24"/>
          <w:szCs w:val="24"/>
          <w:lang w:val="kk-KZ"/>
        </w:rPr>
        <w:t>сится к функциональному блоку "А</w:t>
      </w:r>
      <w:r w:rsidRPr="009359A9">
        <w:rPr>
          <w:b w:val="0"/>
          <w:color w:val="000000"/>
          <w:sz w:val="24"/>
          <w:szCs w:val="24"/>
          <w:lang w:val="kk-KZ"/>
        </w:rPr>
        <w:t>".</w:t>
      </w:r>
    </w:p>
    <w:p w:rsidR="001A49D7" w:rsidRDefault="006D35DC" w:rsidP="006D35DC">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Pr="003E35A5">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w:t>
      </w:r>
      <w:r>
        <w:rPr>
          <w:b w:val="0"/>
          <w:i w:val="0"/>
          <w:sz w:val="24"/>
          <w:szCs w:val="24"/>
          <w:lang w:val="kk-KZ"/>
        </w:rPr>
        <w:t>твующих функциональным направле</w:t>
      </w:r>
      <w:r w:rsidRPr="003E35A5">
        <w:rPr>
          <w:b w:val="0"/>
          <w:i w:val="0"/>
          <w:sz w:val="24"/>
          <w:szCs w:val="24"/>
          <w:lang w:val="kk-KZ"/>
        </w:rPr>
        <w:t>ниям конкретн</w:t>
      </w:r>
      <w:r>
        <w:rPr>
          <w:b w:val="0"/>
          <w:i w:val="0"/>
          <w:sz w:val="24"/>
          <w:szCs w:val="24"/>
          <w:lang w:val="kk-KZ"/>
        </w:rPr>
        <w:t xml:space="preserve">ой должности данной категории, </w:t>
      </w:r>
      <w:r w:rsidRPr="003E35A5">
        <w:rPr>
          <w:b w:val="0"/>
          <w:i w:val="0"/>
          <w:sz w:val="24"/>
          <w:szCs w:val="24"/>
          <w:lang w:val="kk-KZ"/>
        </w:rPr>
        <w:t>в сфере социальных наук, экономики и бизнеса</w:t>
      </w:r>
      <w:r>
        <w:rPr>
          <w:b w:val="0"/>
          <w:i w:val="0"/>
          <w:sz w:val="24"/>
          <w:szCs w:val="24"/>
          <w:lang w:val="kk-KZ"/>
        </w:rPr>
        <w:t xml:space="preserve"> (экономика, м</w:t>
      </w:r>
      <w:r w:rsidRPr="00E576BB">
        <w:rPr>
          <w:b w:val="0"/>
          <w:i w:val="0"/>
          <w:sz w:val="24"/>
          <w:szCs w:val="24"/>
          <w:lang w:val="kk-KZ"/>
        </w:rPr>
        <w:t>енеджмент</w:t>
      </w:r>
      <w:r w:rsidRPr="003E35A5">
        <w:rPr>
          <w:b w:val="0"/>
          <w:i w:val="0"/>
          <w:sz w:val="24"/>
          <w:szCs w:val="24"/>
          <w:lang w:val="kk-KZ"/>
        </w:rPr>
        <w:t xml:space="preserve">, </w:t>
      </w:r>
      <w:r>
        <w:rPr>
          <w:b w:val="0"/>
          <w:i w:val="0"/>
          <w:sz w:val="24"/>
          <w:szCs w:val="24"/>
          <w:lang w:val="kk-KZ"/>
        </w:rPr>
        <w:t>у</w:t>
      </w:r>
      <w:r w:rsidRPr="00E576BB">
        <w:rPr>
          <w:b w:val="0"/>
          <w:i w:val="0"/>
          <w:sz w:val="24"/>
          <w:szCs w:val="24"/>
          <w:lang w:val="kk-KZ"/>
        </w:rPr>
        <w:t>чет и аудит</w:t>
      </w:r>
      <w:r>
        <w:rPr>
          <w:b w:val="0"/>
          <w:i w:val="0"/>
          <w:sz w:val="24"/>
          <w:szCs w:val="24"/>
          <w:lang w:val="kk-KZ"/>
        </w:rPr>
        <w:t>, ф</w:t>
      </w:r>
      <w:r w:rsidRPr="00E576BB">
        <w:rPr>
          <w:b w:val="0"/>
          <w:i w:val="0"/>
          <w:sz w:val="24"/>
          <w:szCs w:val="24"/>
          <w:lang w:val="kk-KZ"/>
        </w:rPr>
        <w:t>инансы</w:t>
      </w:r>
      <w:r>
        <w:rPr>
          <w:b w:val="0"/>
          <w:i w:val="0"/>
          <w:sz w:val="24"/>
          <w:szCs w:val="24"/>
          <w:lang w:val="kk-KZ"/>
        </w:rPr>
        <w:t>,</w:t>
      </w:r>
      <w:r w:rsidRPr="00E576BB">
        <w:t xml:space="preserve"> </w:t>
      </w:r>
      <w:r>
        <w:rPr>
          <w:b w:val="0"/>
          <w:i w:val="0"/>
          <w:sz w:val="24"/>
          <w:szCs w:val="24"/>
          <w:lang w:val="kk-KZ"/>
        </w:rPr>
        <w:t>г</w:t>
      </w:r>
      <w:r w:rsidRPr="00E576BB">
        <w:rPr>
          <w:b w:val="0"/>
          <w:i w:val="0"/>
          <w:sz w:val="24"/>
          <w:szCs w:val="24"/>
          <w:lang w:val="kk-KZ"/>
        </w:rPr>
        <w:t>осударственное и местное управление</w:t>
      </w:r>
      <w:r>
        <w:rPr>
          <w:b w:val="0"/>
          <w:i w:val="0"/>
          <w:sz w:val="24"/>
          <w:szCs w:val="24"/>
          <w:lang w:val="kk-KZ"/>
        </w:rPr>
        <w:t>, м</w:t>
      </w:r>
      <w:r w:rsidRPr="00E576BB">
        <w:rPr>
          <w:b w:val="0"/>
          <w:i w:val="0"/>
          <w:sz w:val="24"/>
          <w:szCs w:val="24"/>
          <w:lang w:val="kk-KZ"/>
        </w:rPr>
        <w:t>аркетинг</w:t>
      </w:r>
      <w:r>
        <w:rPr>
          <w:b w:val="0"/>
          <w:i w:val="0"/>
          <w:sz w:val="24"/>
          <w:szCs w:val="24"/>
          <w:lang w:val="kk-KZ"/>
        </w:rPr>
        <w:t>,</w:t>
      </w:r>
      <w:r w:rsidRPr="00E576BB">
        <w:t xml:space="preserve"> </w:t>
      </w:r>
      <w:r>
        <w:rPr>
          <w:b w:val="0"/>
          <w:i w:val="0"/>
          <w:sz w:val="24"/>
          <w:szCs w:val="24"/>
          <w:lang w:val="kk-KZ"/>
        </w:rPr>
        <w:t>м</w:t>
      </w:r>
      <w:r w:rsidRPr="00E576BB">
        <w:rPr>
          <w:b w:val="0"/>
          <w:i w:val="0"/>
          <w:sz w:val="24"/>
          <w:szCs w:val="24"/>
          <w:lang w:val="kk-KZ"/>
        </w:rPr>
        <w:t>ировая экономика</w:t>
      </w:r>
      <w:r>
        <w:rPr>
          <w:b w:val="0"/>
          <w:i w:val="0"/>
          <w:sz w:val="24"/>
          <w:szCs w:val="24"/>
          <w:lang w:val="kk-KZ"/>
        </w:rPr>
        <w:t>,</w:t>
      </w:r>
      <w:r w:rsidRPr="00E576BB">
        <w:rPr>
          <w:b w:val="0"/>
          <w:i w:val="0"/>
          <w:sz w:val="24"/>
          <w:szCs w:val="24"/>
          <w:lang w:val="kk-KZ"/>
        </w:rPr>
        <w:t xml:space="preserve"> </w:t>
      </w:r>
      <w:r>
        <w:rPr>
          <w:b w:val="0"/>
          <w:i w:val="0"/>
          <w:sz w:val="24"/>
          <w:szCs w:val="24"/>
          <w:lang w:val="kk-KZ"/>
        </w:rPr>
        <w:t>м</w:t>
      </w:r>
      <w:r w:rsidRPr="00E576BB">
        <w:rPr>
          <w:b w:val="0"/>
          <w:i w:val="0"/>
          <w:sz w:val="24"/>
          <w:szCs w:val="24"/>
          <w:lang w:val="kk-KZ"/>
        </w:rPr>
        <w:t>еждународное право</w:t>
      </w:r>
      <w:r>
        <w:rPr>
          <w:b w:val="0"/>
          <w:i w:val="0"/>
          <w:sz w:val="24"/>
          <w:szCs w:val="24"/>
          <w:lang w:val="kk-KZ"/>
        </w:rPr>
        <w:t xml:space="preserve">), </w:t>
      </w:r>
      <w:r w:rsidRPr="003E35A5">
        <w:rPr>
          <w:b w:val="0"/>
          <w:i w:val="0"/>
          <w:sz w:val="24"/>
          <w:szCs w:val="24"/>
          <w:lang w:val="kk-KZ"/>
        </w:rPr>
        <w:t>права</w:t>
      </w:r>
      <w:r>
        <w:rPr>
          <w:b w:val="0"/>
          <w:i w:val="0"/>
          <w:sz w:val="24"/>
          <w:szCs w:val="24"/>
          <w:lang w:val="kk-KZ"/>
        </w:rPr>
        <w:t xml:space="preserve"> (ю</w:t>
      </w:r>
      <w:r w:rsidRPr="00E576BB">
        <w:rPr>
          <w:b w:val="0"/>
          <w:i w:val="0"/>
          <w:sz w:val="24"/>
          <w:szCs w:val="24"/>
          <w:lang w:val="kk-KZ"/>
        </w:rPr>
        <w:t>риспруденция</w:t>
      </w:r>
      <w:r>
        <w:rPr>
          <w:b w:val="0"/>
          <w:i w:val="0"/>
          <w:sz w:val="24"/>
          <w:szCs w:val="24"/>
          <w:lang w:val="kk-KZ"/>
        </w:rPr>
        <w:t>, м</w:t>
      </w:r>
      <w:r w:rsidRPr="00E576BB">
        <w:rPr>
          <w:b w:val="0"/>
          <w:i w:val="0"/>
          <w:sz w:val="24"/>
          <w:szCs w:val="24"/>
          <w:lang w:val="kk-KZ"/>
        </w:rPr>
        <w:t>еждународное право</w:t>
      </w:r>
      <w:r w:rsidRPr="003E35A5">
        <w:rPr>
          <w:b w:val="0"/>
          <w:i w:val="0"/>
          <w:sz w:val="24"/>
          <w:szCs w:val="24"/>
          <w:lang w:val="kk-KZ"/>
        </w:rPr>
        <w:t>,</w:t>
      </w:r>
      <w:r w:rsidRPr="00E576BB">
        <w:t xml:space="preserve"> </w:t>
      </w:r>
      <w:r w:rsidRPr="00E576BB">
        <w:rPr>
          <w:b w:val="0"/>
          <w:i w:val="0"/>
          <w:sz w:val="24"/>
          <w:szCs w:val="24"/>
          <w:lang w:val="kk-KZ"/>
        </w:rPr>
        <w:t>таможенное дело</w:t>
      </w:r>
      <w:r>
        <w:rPr>
          <w:b w:val="0"/>
          <w:i w:val="0"/>
          <w:sz w:val="24"/>
          <w:szCs w:val="24"/>
          <w:lang w:val="kk-KZ"/>
        </w:rPr>
        <w:t>)</w:t>
      </w:r>
      <w:r w:rsidRPr="003E35A5">
        <w:rPr>
          <w:b w:val="0"/>
          <w:i w:val="0"/>
          <w:sz w:val="24"/>
          <w:szCs w:val="24"/>
          <w:lang w:val="kk-KZ"/>
        </w:rPr>
        <w:t>, технических наук и технологии</w:t>
      </w:r>
      <w:r>
        <w:rPr>
          <w:b w:val="0"/>
          <w:i w:val="0"/>
          <w:sz w:val="24"/>
          <w:szCs w:val="24"/>
          <w:lang w:val="kk-KZ"/>
        </w:rPr>
        <w:t xml:space="preserve"> (и</w:t>
      </w:r>
      <w:r w:rsidRPr="00E0578F">
        <w:rPr>
          <w:b w:val="0"/>
          <w:i w:val="0"/>
          <w:sz w:val="24"/>
          <w:szCs w:val="24"/>
          <w:lang w:val="kk-KZ"/>
        </w:rPr>
        <w:t>нформатика</w:t>
      </w:r>
      <w:r>
        <w:rPr>
          <w:b w:val="0"/>
          <w:i w:val="0"/>
          <w:sz w:val="24"/>
          <w:szCs w:val="24"/>
          <w:lang w:val="kk-KZ"/>
        </w:rPr>
        <w:t>,</w:t>
      </w:r>
      <w:r w:rsidRPr="00E0578F">
        <w:rPr>
          <w:b w:val="0"/>
          <w:i w:val="0"/>
          <w:sz w:val="24"/>
          <w:szCs w:val="24"/>
          <w:lang w:val="kk-KZ"/>
        </w:rPr>
        <w:t xml:space="preserve"> </w:t>
      </w:r>
      <w:r>
        <w:rPr>
          <w:b w:val="0"/>
          <w:i w:val="0"/>
          <w:sz w:val="24"/>
          <w:szCs w:val="24"/>
          <w:lang w:val="kk-KZ"/>
        </w:rPr>
        <w:t>и</w:t>
      </w:r>
      <w:r w:rsidRPr="00E576BB">
        <w:rPr>
          <w:b w:val="0"/>
          <w:i w:val="0"/>
          <w:sz w:val="24"/>
          <w:szCs w:val="24"/>
          <w:lang w:val="kk-KZ"/>
        </w:rPr>
        <w:t>нформационные системы</w:t>
      </w:r>
      <w:r>
        <w:rPr>
          <w:b w:val="0"/>
          <w:i w:val="0"/>
          <w:sz w:val="24"/>
          <w:szCs w:val="24"/>
          <w:lang w:val="kk-KZ"/>
        </w:rPr>
        <w:t>,</w:t>
      </w:r>
      <w:r w:rsidRPr="00E0578F">
        <w:t xml:space="preserve"> </w:t>
      </w:r>
      <w:r>
        <w:rPr>
          <w:b w:val="0"/>
          <w:i w:val="0"/>
          <w:sz w:val="24"/>
          <w:szCs w:val="24"/>
          <w:lang w:val="kk-KZ"/>
        </w:rPr>
        <w:t>в</w:t>
      </w:r>
      <w:r w:rsidRPr="00E0578F">
        <w:rPr>
          <w:b w:val="0"/>
          <w:i w:val="0"/>
          <w:sz w:val="24"/>
          <w:szCs w:val="24"/>
          <w:lang w:val="kk-KZ"/>
        </w:rPr>
        <w:t>ычислительная техника и программное обеспечение</w:t>
      </w:r>
      <w:r>
        <w:rPr>
          <w:b w:val="0"/>
          <w:i w:val="0"/>
          <w:sz w:val="24"/>
          <w:szCs w:val="24"/>
          <w:lang w:val="kk-KZ"/>
        </w:rPr>
        <w:t>, м</w:t>
      </w:r>
      <w:r w:rsidRPr="00E0578F">
        <w:rPr>
          <w:b w:val="0"/>
          <w:i w:val="0"/>
          <w:sz w:val="24"/>
          <w:szCs w:val="24"/>
          <w:lang w:val="kk-KZ"/>
        </w:rPr>
        <w:t>атематическое и компьютерное моделирование</w:t>
      </w:r>
      <w:r>
        <w:rPr>
          <w:b w:val="0"/>
          <w:i w:val="0"/>
          <w:sz w:val="24"/>
          <w:szCs w:val="24"/>
          <w:lang w:val="kk-KZ"/>
        </w:rPr>
        <w:t>,</w:t>
      </w:r>
      <w:r w:rsidRPr="000427E2">
        <w:rPr>
          <w:b w:val="0"/>
          <w:i w:val="0"/>
          <w:sz w:val="24"/>
          <w:szCs w:val="24"/>
          <w:lang w:val="kk-KZ"/>
        </w:rPr>
        <w:t>системы информационной безопасности).</w:t>
      </w:r>
      <w:r>
        <w:rPr>
          <w:b w:val="0"/>
          <w:i w:val="0"/>
          <w:sz w:val="24"/>
          <w:szCs w:val="24"/>
          <w:lang w:val="kk-KZ"/>
        </w:rPr>
        <w:t xml:space="preserve">       </w:t>
      </w:r>
    </w:p>
    <w:p w:rsidR="001A49D7" w:rsidRDefault="001A49D7" w:rsidP="001A49D7">
      <w:pPr>
        <w:ind w:firstLine="708"/>
        <w:jc w:val="both"/>
        <w:rPr>
          <w:i w:val="0"/>
          <w:sz w:val="24"/>
          <w:szCs w:val="24"/>
          <w:lang w:val="kk-KZ"/>
        </w:rPr>
      </w:pPr>
    </w:p>
    <w:p w:rsidR="001A49D7" w:rsidRDefault="001A49D7" w:rsidP="001A49D7">
      <w:pPr>
        <w:ind w:firstLine="708"/>
        <w:jc w:val="both"/>
        <w:rPr>
          <w:i w:val="0"/>
          <w:sz w:val="24"/>
          <w:szCs w:val="24"/>
          <w:lang w:val="kk-KZ"/>
        </w:rPr>
      </w:pPr>
    </w:p>
    <w:p w:rsidR="001A49D7" w:rsidRPr="001A49D7" w:rsidRDefault="001A49D7" w:rsidP="001A49D7">
      <w:pPr>
        <w:ind w:firstLine="708"/>
        <w:jc w:val="both"/>
        <w:rPr>
          <w:bCs w:val="0"/>
          <w:i w:val="0"/>
          <w:iCs w:val="0"/>
          <w:color w:val="000000"/>
          <w:sz w:val="24"/>
          <w:szCs w:val="22"/>
        </w:rPr>
      </w:pPr>
      <w:r w:rsidRPr="001A49D7">
        <w:rPr>
          <w:i w:val="0"/>
          <w:sz w:val="24"/>
          <w:szCs w:val="24"/>
          <w:lang w:val="kk-KZ"/>
        </w:rPr>
        <w:lastRenderedPageBreak/>
        <w:t xml:space="preserve">5. </w:t>
      </w:r>
      <w:r>
        <w:rPr>
          <w:i w:val="0"/>
          <w:sz w:val="24"/>
          <w:szCs w:val="24"/>
          <w:lang w:val="kk-KZ"/>
        </w:rPr>
        <w:t xml:space="preserve"> </w:t>
      </w:r>
      <w:r>
        <w:rPr>
          <w:bCs w:val="0"/>
          <w:i w:val="0"/>
          <w:iCs w:val="0"/>
          <w:color w:val="000000"/>
          <w:sz w:val="24"/>
          <w:szCs w:val="22"/>
        </w:rPr>
        <w:t xml:space="preserve">Главный специалист </w:t>
      </w:r>
      <w:r>
        <w:rPr>
          <w:bCs w:val="0"/>
          <w:i w:val="0"/>
          <w:iCs w:val="0"/>
          <w:color w:val="000000"/>
          <w:sz w:val="24"/>
          <w:szCs w:val="22"/>
          <w:lang w:val="kk-KZ"/>
        </w:rPr>
        <w:t>О</w:t>
      </w:r>
      <w:r w:rsidRPr="001A49D7">
        <w:rPr>
          <w:bCs w:val="0"/>
          <w:i w:val="0"/>
          <w:iCs w:val="0"/>
          <w:color w:val="000000"/>
          <w:sz w:val="24"/>
          <w:szCs w:val="22"/>
        </w:rPr>
        <w:t>тдела администрирования косвенных налогов</w:t>
      </w:r>
      <w:r>
        <w:rPr>
          <w:bCs w:val="0"/>
          <w:i w:val="0"/>
          <w:iCs w:val="0"/>
          <w:color w:val="000000"/>
          <w:sz w:val="24"/>
          <w:szCs w:val="22"/>
          <w:lang w:val="kk-KZ"/>
        </w:rPr>
        <w:t xml:space="preserve"> </w:t>
      </w:r>
      <w:r w:rsidRPr="00A14C7E">
        <w:rPr>
          <w:i w:val="0"/>
          <w:color w:val="000000"/>
          <w:sz w:val="24"/>
          <w:szCs w:val="24"/>
          <w:lang w:val="kk-KZ"/>
        </w:rPr>
        <w:t>(на период отпуска по уходу за ребенком основного работника</w:t>
      </w:r>
      <w:r>
        <w:rPr>
          <w:i w:val="0"/>
          <w:color w:val="000000"/>
          <w:sz w:val="24"/>
          <w:szCs w:val="24"/>
          <w:lang w:val="kk-KZ"/>
        </w:rPr>
        <w:t xml:space="preserve"> </w:t>
      </w:r>
      <w:r w:rsidRPr="001A49D7">
        <w:rPr>
          <w:i w:val="0"/>
          <w:color w:val="000000"/>
          <w:sz w:val="24"/>
          <w:szCs w:val="24"/>
          <w:lang w:val="kk-KZ"/>
        </w:rPr>
        <w:t>Курманбаев</w:t>
      </w:r>
      <w:r>
        <w:rPr>
          <w:i w:val="0"/>
          <w:color w:val="000000"/>
          <w:sz w:val="24"/>
          <w:szCs w:val="24"/>
          <w:lang w:val="kk-KZ"/>
        </w:rPr>
        <w:t>ой</w:t>
      </w:r>
      <w:r w:rsidRPr="001A49D7">
        <w:rPr>
          <w:i w:val="0"/>
          <w:color w:val="000000"/>
          <w:sz w:val="24"/>
          <w:szCs w:val="24"/>
          <w:lang w:val="kk-KZ"/>
        </w:rPr>
        <w:t xml:space="preserve"> М</w:t>
      </w:r>
      <w:r>
        <w:rPr>
          <w:i w:val="0"/>
          <w:color w:val="000000"/>
          <w:sz w:val="24"/>
          <w:szCs w:val="24"/>
          <w:lang w:val="kk-KZ"/>
        </w:rPr>
        <w:t>.</w:t>
      </w:r>
      <w:r w:rsidRPr="001A49D7">
        <w:rPr>
          <w:i w:val="0"/>
          <w:color w:val="000000"/>
          <w:sz w:val="24"/>
          <w:szCs w:val="24"/>
          <w:lang w:val="kk-KZ"/>
        </w:rPr>
        <w:t>К</w:t>
      </w:r>
      <w:r>
        <w:rPr>
          <w:i w:val="0"/>
          <w:color w:val="000000"/>
          <w:sz w:val="24"/>
          <w:szCs w:val="24"/>
          <w:lang w:val="kk-KZ"/>
        </w:rPr>
        <w:t>.</w:t>
      </w:r>
      <w:r w:rsidRPr="001A49D7">
        <w:rPr>
          <w:i w:val="0"/>
          <w:color w:val="000000"/>
          <w:sz w:val="24"/>
          <w:szCs w:val="24"/>
          <w:lang w:val="kk-KZ"/>
        </w:rPr>
        <w:t xml:space="preserve"> по </w:t>
      </w:r>
      <w:r>
        <w:rPr>
          <w:i w:val="0"/>
          <w:color w:val="000000"/>
          <w:sz w:val="24"/>
          <w:szCs w:val="24"/>
          <w:lang w:val="kk-KZ"/>
        </w:rPr>
        <w:t>07.05.2023г)</w:t>
      </w:r>
      <w:r w:rsidRPr="001A49D7">
        <w:rPr>
          <w:bCs w:val="0"/>
          <w:i w:val="0"/>
          <w:iCs w:val="0"/>
          <w:sz w:val="24"/>
          <w:szCs w:val="22"/>
        </w:rPr>
        <w:t xml:space="preserve">, </w:t>
      </w:r>
      <w:r w:rsidRPr="001A49D7">
        <w:rPr>
          <w:bCs w:val="0"/>
          <w:i w:val="0"/>
          <w:iCs w:val="0"/>
          <w:color w:val="000000"/>
          <w:sz w:val="24"/>
          <w:szCs w:val="22"/>
        </w:rPr>
        <w:t xml:space="preserve">категория С-R-4, функциональный блок «А» (1 единица)  </w:t>
      </w:r>
    </w:p>
    <w:p w:rsidR="001A49D7" w:rsidRPr="001A49D7" w:rsidRDefault="001A49D7" w:rsidP="001A49D7">
      <w:pPr>
        <w:widowControl/>
        <w:ind w:firstLine="708"/>
        <w:jc w:val="both"/>
        <w:rPr>
          <w:b w:val="0"/>
          <w:bCs w:val="0"/>
          <w:i w:val="0"/>
          <w:iCs w:val="0"/>
          <w:color w:val="000000"/>
          <w:sz w:val="24"/>
          <w:szCs w:val="22"/>
        </w:rPr>
      </w:pPr>
      <w:r w:rsidRPr="001A49D7">
        <w:rPr>
          <w:bCs w:val="0"/>
          <w:i w:val="0"/>
          <w:iCs w:val="0"/>
          <w:color w:val="000000"/>
          <w:sz w:val="24"/>
          <w:szCs w:val="22"/>
        </w:rPr>
        <w:t>Функциональные обязанности:</w:t>
      </w:r>
      <w:r w:rsidRPr="001A49D7">
        <w:rPr>
          <w:b w:val="0"/>
          <w:bCs w:val="0"/>
          <w:i w:val="0"/>
          <w:iCs w:val="0"/>
          <w:color w:val="000000"/>
          <w:sz w:val="24"/>
          <w:szCs w:val="22"/>
        </w:rPr>
        <w:t xml:space="preserve"> Проведение камерального контроля за правильностью исчисления, своевременному предоставлению отчетности и уплаты косвенных налогов. Администрирование косвенных налогов. Консультаци</w:t>
      </w:r>
      <w:r>
        <w:rPr>
          <w:b w:val="0"/>
          <w:bCs w:val="0"/>
          <w:i w:val="0"/>
          <w:iCs w:val="0"/>
          <w:color w:val="000000"/>
          <w:sz w:val="24"/>
          <w:szCs w:val="22"/>
        </w:rPr>
        <w:t>я налогоплательщиков в области н</w:t>
      </w:r>
      <w:r w:rsidRPr="001A49D7">
        <w:rPr>
          <w:b w:val="0"/>
          <w:bCs w:val="0"/>
          <w:i w:val="0"/>
          <w:iCs w:val="0"/>
          <w:color w:val="000000"/>
          <w:sz w:val="24"/>
          <w:szCs w:val="22"/>
        </w:rPr>
        <w:t>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w:t>
      </w:r>
      <w:r>
        <w:rPr>
          <w:b w:val="0"/>
          <w:bCs w:val="0"/>
          <w:i w:val="0"/>
          <w:iCs w:val="0"/>
          <w:color w:val="000000"/>
          <w:sz w:val="24"/>
          <w:szCs w:val="22"/>
          <w:lang w:val="kk-KZ"/>
        </w:rPr>
        <w:t xml:space="preserve"> </w:t>
      </w:r>
      <w:r>
        <w:rPr>
          <w:b w:val="0"/>
          <w:bCs w:val="0"/>
          <w:i w:val="0"/>
          <w:iCs w:val="0"/>
          <w:color w:val="000000"/>
          <w:sz w:val="24"/>
          <w:szCs w:val="22"/>
        </w:rPr>
        <w:t>Исполнение</w:t>
      </w:r>
      <w:r w:rsidRPr="001A49D7">
        <w:rPr>
          <w:b w:val="0"/>
          <w:bCs w:val="0"/>
          <w:i w:val="0"/>
          <w:iCs w:val="0"/>
          <w:color w:val="000000"/>
          <w:sz w:val="24"/>
          <w:szCs w:val="22"/>
        </w:rPr>
        <w:t xml:space="preserve"> уведомлении по камеральному контр</w:t>
      </w:r>
      <w:r>
        <w:rPr>
          <w:b w:val="0"/>
          <w:bCs w:val="0"/>
          <w:i w:val="0"/>
          <w:iCs w:val="0"/>
          <w:color w:val="000000"/>
          <w:sz w:val="24"/>
          <w:szCs w:val="22"/>
        </w:rPr>
        <w:t>олю (по автоматическим запускам</w:t>
      </w:r>
      <w:r w:rsidRPr="001A49D7">
        <w:rPr>
          <w:b w:val="0"/>
          <w:bCs w:val="0"/>
          <w:i w:val="0"/>
          <w:iCs w:val="0"/>
          <w:color w:val="000000"/>
          <w:sz w:val="24"/>
          <w:szCs w:val="22"/>
        </w:rPr>
        <w:t>-распределение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и «Удельный вес взыскания сумм НДС, начисленных по результатам автоматизированного камерального контроля по НДС».</w:t>
      </w:r>
      <w:r>
        <w:rPr>
          <w:b w:val="0"/>
          <w:bCs w:val="0"/>
          <w:i w:val="0"/>
          <w:iCs w:val="0"/>
          <w:color w:val="000000"/>
          <w:sz w:val="24"/>
          <w:szCs w:val="22"/>
          <w:lang w:val="kk-KZ"/>
        </w:rPr>
        <w:t xml:space="preserve"> </w:t>
      </w:r>
      <w:r w:rsidRPr="001A49D7">
        <w:rPr>
          <w:b w:val="0"/>
          <w:bCs w:val="0"/>
          <w:i w:val="0"/>
          <w:iCs w:val="0"/>
          <w:color w:val="000000"/>
          <w:sz w:val="24"/>
          <w:szCs w:val="22"/>
        </w:rPr>
        <w:t>Обработка своевременно входящей и исходящей корреспонденции.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1A49D7" w:rsidRPr="001A49D7" w:rsidRDefault="001A49D7" w:rsidP="001A49D7">
      <w:pPr>
        <w:widowControl/>
        <w:ind w:firstLine="708"/>
        <w:jc w:val="both"/>
        <w:rPr>
          <w:b w:val="0"/>
          <w:bCs w:val="0"/>
          <w:i w:val="0"/>
          <w:iCs w:val="0"/>
          <w:color w:val="000000"/>
          <w:sz w:val="24"/>
          <w:szCs w:val="22"/>
        </w:rPr>
      </w:pPr>
      <w:r w:rsidRPr="001A49D7">
        <w:rPr>
          <w:b w:val="0"/>
          <w:bCs w:val="0"/>
          <w:i w:val="0"/>
          <w:iCs w:val="0"/>
          <w:color w:val="000000"/>
          <w:sz w:val="24"/>
          <w:szCs w:val="22"/>
        </w:rPr>
        <w:t>Согласно штатному расписанию данная должность относится к функциональному блоку "А".</w:t>
      </w:r>
    </w:p>
    <w:p w:rsidR="006D35DC" w:rsidRPr="001A49D7" w:rsidRDefault="001A49D7" w:rsidP="001A49D7">
      <w:pPr>
        <w:widowControl/>
        <w:ind w:firstLine="708"/>
        <w:jc w:val="both"/>
        <w:rPr>
          <w:i w:val="0"/>
          <w:sz w:val="24"/>
          <w:szCs w:val="24"/>
          <w:lang w:val="kk-KZ"/>
        </w:rPr>
      </w:pPr>
      <w:r w:rsidRPr="001A49D7">
        <w:rPr>
          <w:bCs w:val="0"/>
          <w:i w:val="0"/>
          <w:iCs w:val="0"/>
          <w:color w:val="000000"/>
          <w:sz w:val="24"/>
          <w:szCs w:val="22"/>
        </w:rPr>
        <w:t>Требования к участникам конкурса:</w:t>
      </w:r>
      <w:r w:rsidRPr="001A49D7">
        <w:rPr>
          <w:b w:val="0"/>
          <w:bCs w:val="0"/>
          <w:i w:val="0"/>
          <w:iCs w:val="0"/>
          <w:color w:val="000000"/>
          <w:sz w:val="24"/>
          <w:szCs w:val="22"/>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r w:rsidR="006D35DC" w:rsidRPr="001A49D7">
        <w:rPr>
          <w:i w:val="0"/>
          <w:sz w:val="24"/>
          <w:szCs w:val="24"/>
          <w:lang w:val="kk-KZ"/>
        </w:rPr>
        <w:t xml:space="preserve">                                                                               </w:t>
      </w:r>
    </w:p>
    <w:p w:rsidR="006D35DC" w:rsidRDefault="006D35DC" w:rsidP="006D35DC">
      <w:pPr>
        <w:ind w:firstLine="708"/>
        <w:jc w:val="both"/>
        <w:rPr>
          <w:b w:val="0"/>
          <w:i w:val="0"/>
          <w:color w:val="000000"/>
          <w:sz w:val="24"/>
          <w:szCs w:val="24"/>
          <w:lang w:val="kk-KZ"/>
        </w:rPr>
      </w:pPr>
    </w:p>
    <w:bookmarkEnd w:id="0"/>
    <w:p w:rsidR="002016BC" w:rsidRDefault="001C0E34" w:rsidP="005F6304">
      <w:pPr>
        <w:ind w:firstLine="708"/>
        <w:jc w:val="both"/>
        <w:rPr>
          <w:b w:val="0"/>
          <w:i w:val="0"/>
          <w:sz w:val="24"/>
          <w:szCs w:val="24"/>
          <w:lang w:val="kk-KZ"/>
        </w:rPr>
      </w:pPr>
      <w:r>
        <w:rPr>
          <w:b w:val="0"/>
          <w:i w:val="0"/>
          <w:sz w:val="24"/>
          <w:szCs w:val="24"/>
          <w:highlight w:val="yellow"/>
          <w:lang w:val="kk-KZ"/>
        </w:rPr>
        <w:t>Прием документов:</w:t>
      </w:r>
      <w:r w:rsidR="00E8602F">
        <w:rPr>
          <w:b w:val="0"/>
          <w:i w:val="0"/>
          <w:sz w:val="24"/>
          <w:szCs w:val="24"/>
          <w:highlight w:val="yellow"/>
          <w:lang w:val="kk-KZ"/>
        </w:rPr>
        <w:t xml:space="preserve"> </w:t>
      </w:r>
      <w:r w:rsidR="006D35DC">
        <w:rPr>
          <w:b w:val="0"/>
          <w:i w:val="0"/>
          <w:sz w:val="24"/>
          <w:szCs w:val="24"/>
          <w:highlight w:val="yellow"/>
          <w:lang w:val="kk-KZ"/>
        </w:rPr>
        <w:t>1</w:t>
      </w:r>
      <w:r w:rsidR="00600BDB">
        <w:rPr>
          <w:b w:val="0"/>
          <w:i w:val="0"/>
          <w:sz w:val="24"/>
          <w:szCs w:val="24"/>
          <w:highlight w:val="yellow"/>
          <w:lang w:val="kk-KZ"/>
        </w:rPr>
        <w:t>7</w:t>
      </w:r>
      <w:r w:rsidR="002319D9">
        <w:rPr>
          <w:b w:val="0"/>
          <w:i w:val="0"/>
          <w:sz w:val="24"/>
          <w:szCs w:val="24"/>
          <w:highlight w:val="yellow"/>
          <w:lang w:val="kk-KZ"/>
        </w:rPr>
        <w:t>.0</w:t>
      </w:r>
      <w:r w:rsidR="00550BCC" w:rsidRPr="00E52D7D">
        <w:rPr>
          <w:b w:val="0"/>
          <w:i w:val="0"/>
          <w:sz w:val="24"/>
          <w:szCs w:val="24"/>
          <w:highlight w:val="yellow"/>
        </w:rPr>
        <w:t>8</w:t>
      </w:r>
      <w:r w:rsidR="00550BCC">
        <w:rPr>
          <w:b w:val="0"/>
          <w:i w:val="0"/>
          <w:sz w:val="24"/>
          <w:szCs w:val="24"/>
          <w:highlight w:val="yellow"/>
          <w:lang w:val="kk-KZ"/>
        </w:rPr>
        <w:t>.2022-</w:t>
      </w:r>
      <w:r w:rsidR="006D35DC">
        <w:rPr>
          <w:b w:val="0"/>
          <w:i w:val="0"/>
          <w:sz w:val="24"/>
          <w:szCs w:val="24"/>
          <w:highlight w:val="yellow"/>
          <w:lang w:val="kk-KZ"/>
        </w:rPr>
        <w:t>1</w:t>
      </w:r>
      <w:r w:rsidR="00600BDB">
        <w:rPr>
          <w:b w:val="0"/>
          <w:i w:val="0"/>
          <w:sz w:val="24"/>
          <w:szCs w:val="24"/>
          <w:highlight w:val="yellow"/>
          <w:lang w:val="kk-KZ"/>
        </w:rPr>
        <w:t>9</w:t>
      </w:r>
      <w:bookmarkStart w:id="1" w:name="_GoBack"/>
      <w:bookmarkEnd w:id="1"/>
      <w:r w:rsidR="00122C0D">
        <w:rPr>
          <w:b w:val="0"/>
          <w:i w:val="0"/>
          <w:sz w:val="24"/>
          <w:szCs w:val="24"/>
          <w:highlight w:val="yellow"/>
          <w:lang w:val="kk-KZ"/>
        </w:rPr>
        <w:t>.0</w:t>
      </w:r>
      <w:r w:rsidR="00550BCC" w:rsidRPr="00E52D7D">
        <w:rPr>
          <w:b w:val="0"/>
          <w:i w:val="0"/>
          <w:sz w:val="24"/>
          <w:szCs w:val="24"/>
          <w:highlight w:val="yellow"/>
        </w:rPr>
        <w:t>8</w:t>
      </w:r>
      <w:r>
        <w:rPr>
          <w:b w:val="0"/>
          <w:i w:val="0"/>
          <w:sz w:val="24"/>
          <w:szCs w:val="24"/>
          <w:highlight w:val="yellow"/>
          <w:lang w:val="kk-KZ"/>
        </w:rPr>
        <w:t>.2022</w:t>
      </w:r>
      <w:r w:rsidR="009F5D52" w:rsidRPr="009F5D52">
        <w:rPr>
          <w:b w:val="0"/>
          <w:i w:val="0"/>
          <w:sz w:val="24"/>
          <w:szCs w:val="24"/>
          <w:highlight w:val="yellow"/>
          <w:lang w:val="kk-KZ"/>
        </w:rPr>
        <w:t xml:space="preserve"> гг.</w:t>
      </w:r>
    </w:p>
    <w:p w:rsidR="006357D0" w:rsidRDefault="006357D0" w:rsidP="005F6304">
      <w:pPr>
        <w:ind w:firstLine="708"/>
        <w:jc w:val="both"/>
        <w:rPr>
          <w:b w:val="0"/>
          <w:i w:val="0"/>
          <w:sz w:val="24"/>
          <w:szCs w:val="24"/>
          <w:lang w:val="kk-KZ"/>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p>
    <w:p w:rsidR="00AC6626" w:rsidRPr="00913D61" w:rsidRDefault="00AC6626" w:rsidP="00AC6626">
      <w:pPr>
        <w:jc w:val="both"/>
        <w:rPr>
          <w:b w:val="0"/>
          <w:i w:val="0"/>
          <w:sz w:val="24"/>
          <w:szCs w:val="24"/>
          <w:lang w:val="kk-KZ"/>
        </w:rPr>
      </w:pPr>
      <w:r w:rsidRPr="00AC6626">
        <w:rPr>
          <w:b w:val="0"/>
          <w:i w:val="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AC6626">
        <w:rPr>
          <w:b w:val="0"/>
          <w:i w:val="0"/>
          <w:sz w:val="24"/>
          <w:szCs w:val="24"/>
        </w:rPr>
        <w:t>Әділет</w:t>
      </w:r>
      <w:proofErr w:type="spellEnd"/>
      <w:r w:rsidRPr="00AC6626">
        <w:rPr>
          <w:b w:val="0"/>
          <w:i w:val="0"/>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AC6626" w:rsidRDefault="00FF2C53" w:rsidP="00AC6626">
      <w:pPr>
        <w:jc w:val="both"/>
        <w:rPr>
          <w:b w:val="0"/>
          <w:i w:val="0"/>
          <w:sz w:val="24"/>
          <w:szCs w:val="24"/>
        </w:rPr>
      </w:pPr>
      <w:r>
        <w:rPr>
          <w:b w:val="0"/>
          <w:i w:val="0"/>
          <w:sz w:val="24"/>
          <w:szCs w:val="24"/>
        </w:rPr>
        <w:lastRenderedPageBreak/>
        <w:t xml:space="preserve">             </w:t>
      </w:r>
      <w:r w:rsidR="00AC6626" w:rsidRPr="00AC6626">
        <w:rPr>
          <w:b w:val="0"/>
          <w:i w:val="0"/>
          <w:sz w:val="24"/>
          <w:szCs w:val="24"/>
        </w:rPr>
        <w:t>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 Нур-Султан,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w:t>
      </w:r>
      <w:r w:rsidR="00AC6626" w:rsidRPr="00AC6626">
        <w:rPr>
          <w:i w:val="0"/>
          <w:sz w:val="24"/>
          <w:szCs w:val="24"/>
        </w:rPr>
        <w:t>г. Нур-Султан, пр. Республика 52</w:t>
      </w:r>
      <w:r w:rsidR="00AC6626" w:rsidRPr="00AC6626">
        <w:rPr>
          <w:b w:val="0"/>
          <w:i w:val="0"/>
          <w:sz w:val="24"/>
          <w:szCs w:val="24"/>
        </w:rPr>
        <w:t xml:space="preserve"> </w:t>
      </w:r>
      <w:r w:rsidR="00AC6626" w:rsidRPr="00677684">
        <w:rPr>
          <w:b w:val="0"/>
          <w:i w:val="0"/>
          <w:sz w:val="24"/>
          <w:szCs w:val="24"/>
        </w:rPr>
        <w:t>в течение</w:t>
      </w:r>
      <w:r w:rsidR="00AC6626" w:rsidRPr="00AC6626">
        <w:rPr>
          <w:i w:val="0"/>
          <w:sz w:val="24"/>
          <w:szCs w:val="24"/>
        </w:rPr>
        <w:t xml:space="preserve"> 3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Default="00AC6626" w:rsidP="00AC6626">
      <w:pPr>
        <w:jc w:val="both"/>
        <w:rPr>
          <w:b w:val="0"/>
          <w:i w:val="0"/>
          <w:sz w:val="24"/>
          <w:szCs w:val="24"/>
          <w:lang w:val="kk-KZ"/>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8153D" w:rsidRDefault="00F8153D" w:rsidP="00AC6626">
      <w:pPr>
        <w:jc w:val="both"/>
        <w:rPr>
          <w:b w:val="0"/>
          <w:i w:val="0"/>
          <w:sz w:val="24"/>
          <w:szCs w:val="24"/>
          <w:lang w:val="kk-KZ"/>
        </w:rPr>
      </w:pPr>
    </w:p>
    <w:p w:rsidR="00F8153D" w:rsidRDefault="00F8153D" w:rsidP="00AC6626">
      <w:pPr>
        <w:jc w:val="both"/>
        <w:rPr>
          <w:b w:val="0"/>
          <w:i w:val="0"/>
          <w:sz w:val="24"/>
          <w:szCs w:val="24"/>
          <w:lang w:val="kk-KZ"/>
        </w:rPr>
      </w:pPr>
    </w:p>
    <w:p w:rsidR="00550BCC" w:rsidRDefault="00550BCC" w:rsidP="00AC6626">
      <w:pPr>
        <w:jc w:val="both"/>
        <w:rPr>
          <w:b w:val="0"/>
          <w:i w:val="0"/>
          <w:sz w:val="24"/>
          <w:szCs w:val="24"/>
          <w:lang w:val="kk-KZ"/>
        </w:rPr>
      </w:pPr>
    </w:p>
    <w:p w:rsidR="00F8153D" w:rsidRDefault="00F8153D"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BE5127">
      <w:pPr>
        <w:pStyle w:val="ab"/>
        <w:ind w:left="3540" w:firstLine="708"/>
        <w:jc w:val="both"/>
        <w:rPr>
          <w:szCs w:val="24"/>
          <w:lang w:val="kk-KZ"/>
        </w:rPr>
      </w:pPr>
      <w:bookmarkStart w:id="2" w:name="z281"/>
      <w:r w:rsidRPr="00926D69">
        <w:rPr>
          <w:szCs w:val="24"/>
          <w:lang w:val="kk-KZ"/>
        </w:rPr>
        <w:t>Заявление</w:t>
      </w:r>
    </w:p>
    <w:p w:rsidR="00AC6626" w:rsidRPr="00926D69" w:rsidRDefault="00AC6626" w:rsidP="00AC6626">
      <w:pPr>
        <w:pStyle w:val="ab"/>
        <w:jc w:val="both"/>
        <w:rPr>
          <w:szCs w:val="24"/>
          <w:lang w:val="kk-KZ"/>
        </w:rPr>
      </w:pPr>
      <w:bookmarkStart w:id="3" w:name="z282"/>
      <w:bookmarkEnd w:id="2"/>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4" w:name="z283"/>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4"/>
      <w:bookmarkEnd w:id="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6" w:name="z285"/>
      <w:bookmarkEnd w:id="5"/>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7" w:name="z286"/>
      <w:bookmarkEnd w:id="6"/>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8" w:name="z287"/>
      <w:bookmarkEnd w:id="7"/>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9" w:name="z288"/>
      <w:bookmarkEnd w:id="8"/>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10" w:name="z289"/>
      <w:bookmarkEnd w:id="9"/>
      <w:r w:rsidRPr="00926D69">
        <w:rPr>
          <w:szCs w:val="24"/>
          <w:lang w:val="kk-KZ"/>
        </w:rPr>
        <w:t>                                                                      (да/нет)</w:t>
      </w:r>
    </w:p>
    <w:p w:rsidR="00AC6626" w:rsidRPr="00926D69" w:rsidRDefault="00AC6626" w:rsidP="00AC6626">
      <w:pPr>
        <w:pStyle w:val="ab"/>
        <w:jc w:val="both"/>
        <w:rPr>
          <w:szCs w:val="24"/>
          <w:lang w:val="kk-KZ"/>
        </w:rPr>
      </w:pPr>
      <w:bookmarkStart w:id="11" w:name="z290"/>
      <w:bookmarkEnd w:id="10"/>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2" w:name="z291"/>
      <w:bookmarkEnd w:id="11"/>
      <w:r w:rsidRPr="00926D69">
        <w:rPr>
          <w:szCs w:val="24"/>
          <w:lang w:val="kk-KZ"/>
        </w:rPr>
        <w:t>      Прилагаемые документы:</w:t>
      </w:r>
    </w:p>
    <w:p w:rsidR="00AC6626" w:rsidRPr="00926D69" w:rsidRDefault="00AC6626" w:rsidP="00AC6626">
      <w:pPr>
        <w:pStyle w:val="ab"/>
        <w:jc w:val="both"/>
        <w:rPr>
          <w:szCs w:val="24"/>
          <w:lang w:val="kk-KZ"/>
        </w:rPr>
      </w:pPr>
      <w:bookmarkStart w:id="13" w:name="z292"/>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3"/>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4"/>
      <w:bookmarkEnd w:id="1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6" w:name="z295"/>
      <w:bookmarkEnd w:id="15"/>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7" w:name="z296"/>
      <w:bookmarkEnd w:id="16"/>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8" w:name="z297"/>
      <w:bookmarkEnd w:id="17"/>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9" w:name="z298"/>
      <w:bookmarkEnd w:id="18"/>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20" w:name="z299"/>
      <w:bookmarkEnd w:id="19"/>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21" w:name="z300"/>
      <w:bookmarkEnd w:id="20"/>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2" w:name="z301"/>
      <w:bookmarkEnd w:id="21"/>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3" w:name="z302"/>
      <w:bookmarkEnd w:id="22"/>
      <w:r w:rsidRPr="00926D69">
        <w:rPr>
          <w:szCs w:val="24"/>
          <w:lang w:val="kk-KZ"/>
        </w:rPr>
        <w:t>      "____"_______________ 20__ г.</w:t>
      </w:r>
    </w:p>
    <w:bookmarkEnd w:id="23"/>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596ED4" w:rsidRPr="00596ED4" w:rsidRDefault="00596ED4" w:rsidP="00596ED4">
      <w:pPr>
        <w:pStyle w:val="ab"/>
        <w:jc w:val="right"/>
        <w:rPr>
          <w:szCs w:val="24"/>
          <w:lang w:val="kk-KZ"/>
        </w:rPr>
      </w:pPr>
      <w:r w:rsidRPr="00596ED4">
        <w:rPr>
          <w:szCs w:val="24"/>
          <w:lang w:val="kk-KZ"/>
        </w:rPr>
        <w:t>Приложение 2</w:t>
      </w:r>
    </w:p>
    <w:p w:rsidR="00596ED4" w:rsidRPr="00596ED4" w:rsidRDefault="00596ED4" w:rsidP="00596ED4">
      <w:pPr>
        <w:pStyle w:val="ab"/>
        <w:jc w:val="right"/>
        <w:rPr>
          <w:szCs w:val="24"/>
          <w:lang w:val="kk-KZ"/>
        </w:rPr>
      </w:pPr>
      <w:r w:rsidRPr="00596ED4">
        <w:rPr>
          <w:szCs w:val="24"/>
          <w:lang w:val="kk-KZ"/>
        </w:rPr>
        <w:t>к приказу Агентства</w:t>
      </w:r>
    </w:p>
    <w:p w:rsidR="00596ED4" w:rsidRPr="00596ED4" w:rsidRDefault="00596ED4" w:rsidP="00596ED4">
      <w:pPr>
        <w:pStyle w:val="ab"/>
        <w:jc w:val="right"/>
        <w:rPr>
          <w:szCs w:val="24"/>
          <w:lang w:val="kk-KZ"/>
        </w:rPr>
      </w:pPr>
      <w:r w:rsidRPr="00596ED4">
        <w:rPr>
          <w:szCs w:val="24"/>
          <w:lang w:val="kk-KZ"/>
        </w:rPr>
        <w:t>Республики Казахстан</w:t>
      </w:r>
    </w:p>
    <w:p w:rsidR="00596ED4" w:rsidRPr="00596ED4" w:rsidRDefault="00596ED4" w:rsidP="00596ED4">
      <w:pPr>
        <w:pStyle w:val="ab"/>
        <w:jc w:val="right"/>
        <w:rPr>
          <w:szCs w:val="24"/>
          <w:lang w:val="kk-KZ"/>
        </w:rPr>
      </w:pPr>
      <w:r w:rsidRPr="00596ED4">
        <w:rPr>
          <w:szCs w:val="24"/>
          <w:lang w:val="kk-KZ"/>
        </w:rPr>
        <w:t>по делам государственной службы</w:t>
      </w:r>
    </w:p>
    <w:p w:rsidR="00AC6626" w:rsidRDefault="00596ED4" w:rsidP="00596ED4">
      <w:pPr>
        <w:pStyle w:val="ab"/>
        <w:jc w:val="right"/>
        <w:rPr>
          <w:szCs w:val="24"/>
          <w:lang w:val="kk-KZ"/>
        </w:rPr>
      </w:pPr>
      <w:r w:rsidRPr="00596ED4">
        <w:rPr>
          <w:szCs w:val="24"/>
          <w:lang w:val="kk-KZ"/>
        </w:rPr>
        <w:t>от 10 сентября 2021 года № 158</w:t>
      </w:r>
    </w:p>
    <w:p w:rsidR="00596ED4" w:rsidRDefault="00596ED4" w:rsidP="00550BCC">
      <w:pPr>
        <w:pStyle w:val="ab"/>
        <w:jc w:val="center"/>
        <w:rPr>
          <w:szCs w:val="24"/>
          <w:lang w:val="kk-KZ"/>
        </w:rPr>
      </w:pPr>
      <w:bookmarkStart w:id="24" w:name="z305"/>
    </w:p>
    <w:p w:rsidR="00596ED4" w:rsidRDefault="00596ED4" w:rsidP="00550BCC">
      <w:pPr>
        <w:pStyle w:val="ab"/>
        <w:jc w:val="center"/>
        <w:rPr>
          <w:szCs w:val="24"/>
          <w:lang w:val="kk-KZ"/>
        </w:rPr>
      </w:pPr>
    </w:p>
    <w:p w:rsidR="00AC6626" w:rsidRPr="00926D69" w:rsidRDefault="00AC6626" w:rsidP="00550BCC">
      <w:pPr>
        <w:pStyle w:val="ab"/>
        <w:jc w:val="center"/>
        <w:rPr>
          <w:szCs w:val="24"/>
          <w:lang w:val="kk-KZ"/>
        </w:rPr>
      </w:pPr>
      <w:r w:rsidRPr="00926D69">
        <w:rPr>
          <w:szCs w:val="24"/>
          <w:lang w:val="kk-KZ"/>
        </w:rPr>
        <w:t>"Б" КОРПУСЫНЫҢ ӘКІМШІЛІК МЕМЛЕКЕТТІК ЛАУАЗЫМЫНА КАНДИДАТТЫҢ ҚЫЗМЕТТIК ТIЗIМІ</w:t>
      </w:r>
    </w:p>
    <w:p w:rsidR="00AC6626" w:rsidRPr="00926D69" w:rsidRDefault="00AC6626" w:rsidP="00550BCC">
      <w:pPr>
        <w:pStyle w:val="ab"/>
        <w:jc w:val="center"/>
        <w:rPr>
          <w:szCs w:val="24"/>
          <w:lang w:val="kk-KZ"/>
        </w:rPr>
      </w:pPr>
      <w:bookmarkStart w:id="25" w:name="z306"/>
      <w:bookmarkEnd w:id="24"/>
      <w:r w:rsidRPr="00926D69">
        <w:rPr>
          <w:szCs w:val="24"/>
          <w:lang w:val="kk-KZ"/>
        </w:rPr>
        <w:t>ПОСЛУЖНОЙ СПИСОК КАНДИДАТА НА АДМИНИСТРАТИВНУЮ ГОСУДАРСТВЕННУЮ ДОЛЖНОСТЬ КОРПУСА "Б"</w:t>
      </w:r>
    </w:p>
    <w:bookmarkEnd w:id="25"/>
    <w:p w:rsidR="00AC6626" w:rsidRPr="00926D69" w:rsidRDefault="00AC6626" w:rsidP="00AC6626">
      <w:pPr>
        <w:pStyle w:val="ab"/>
        <w:jc w:val="both"/>
        <w:rPr>
          <w:szCs w:val="24"/>
          <w:lang w:val="kk-KZ"/>
        </w:rPr>
      </w:pPr>
    </w:p>
    <w:tbl>
      <w:tblPr>
        <w:tblStyle w:val="aa"/>
        <w:tblW w:w="0" w:type="auto"/>
        <w:tblLayout w:type="fixed"/>
        <w:tblLook w:val="04A0" w:firstRow="1" w:lastRow="0" w:firstColumn="1" w:lastColumn="0" w:noHBand="0" w:noVBand="1"/>
      </w:tblPr>
      <w:tblGrid>
        <w:gridCol w:w="3681"/>
        <w:gridCol w:w="1984"/>
        <w:gridCol w:w="2552"/>
        <w:gridCol w:w="1412"/>
      </w:tblGrid>
      <w:tr w:rsidR="008F6F0D" w:rsidRPr="00677684" w:rsidTr="008F6F0D">
        <w:trPr>
          <w:trHeight w:val="510"/>
        </w:trPr>
        <w:tc>
          <w:tcPr>
            <w:tcW w:w="5665" w:type="dxa"/>
            <w:gridSpan w:val="2"/>
            <w:hideMark/>
          </w:tcPr>
          <w:p w:rsidR="008F6F0D" w:rsidRPr="008F6F0D" w:rsidRDefault="00677684" w:rsidP="00596ED4">
            <w:pPr>
              <w:ind w:firstLine="22"/>
              <w:jc w:val="both"/>
              <w:rPr>
                <w:rFonts w:eastAsia="MS Mincho"/>
                <w:b w:val="0"/>
                <w:i w:val="0"/>
                <w:sz w:val="24"/>
                <w:szCs w:val="24"/>
                <w:lang w:val="kk-KZ" w:eastAsia="ko-KR"/>
              </w:rPr>
            </w:pPr>
            <w:r w:rsidRPr="008F6F0D">
              <w:rPr>
                <w:rFonts w:eastAsia="MS Mincho"/>
                <w:b w:val="0"/>
                <w:i w:val="0"/>
                <w:sz w:val="24"/>
                <w:szCs w:val="24"/>
                <w:lang w:val="kk-KZ" w:eastAsia="ko-KR"/>
              </w:rPr>
              <w:lastRenderedPageBreak/>
              <w:t xml:space="preserve">Т.А.Ж. (болған жағдайда) / </w:t>
            </w:r>
          </w:p>
          <w:p w:rsidR="00677684" w:rsidRPr="008F6F0D" w:rsidRDefault="008F6F0D" w:rsidP="008F6F0D">
            <w:pPr>
              <w:ind w:firstLine="22"/>
              <w:jc w:val="left"/>
              <w:rPr>
                <w:rFonts w:eastAsia="MS Mincho"/>
                <w:b w:val="0"/>
                <w:i w:val="0"/>
                <w:sz w:val="24"/>
                <w:szCs w:val="24"/>
                <w:lang w:eastAsia="ko-KR"/>
              </w:rPr>
            </w:pPr>
            <w:r>
              <w:rPr>
                <w:rFonts w:eastAsia="MS Mincho"/>
                <w:b w:val="0"/>
                <w:i w:val="0"/>
                <w:sz w:val="24"/>
                <w:szCs w:val="24"/>
                <w:lang w:eastAsia="ko-KR"/>
              </w:rPr>
              <w:t xml:space="preserve">Ф.И.О. (при наличии) </w:t>
            </w:r>
            <w:r w:rsidR="00677684" w:rsidRPr="008F6F0D">
              <w:rPr>
                <w:rFonts w:eastAsia="MS Mincho"/>
                <w:b w:val="0"/>
                <w:i w:val="0"/>
                <w:sz w:val="24"/>
                <w:szCs w:val="24"/>
                <w:lang w:eastAsia="ko-KR"/>
              </w:rPr>
              <w:t>____________________________________</w:t>
            </w:r>
            <w:r w:rsidR="00596ED4" w:rsidRPr="008F6F0D">
              <w:rPr>
                <w:rFonts w:eastAsia="MS Mincho"/>
                <w:b w:val="0"/>
                <w:i w:val="0"/>
                <w:sz w:val="24"/>
                <w:szCs w:val="24"/>
                <w:lang w:eastAsia="ko-KR"/>
              </w:rPr>
              <w:t>_______________</w:t>
            </w:r>
          </w:p>
        </w:tc>
        <w:tc>
          <w:tcPr>
            <w:tcW w:w="3964" w:type="dxa"/>
            <w:gridSpan w:val="2"/>
            <w:hideMark/>
          </w:tcPr>
          <w:p w:rsidR="00677684" w:rsidRPr="008F6F0D" w:rsidRDefault="00677684" w:rsidP="00596ED4">
            <w:pPr>
              <w:jc w:val="both"/>
              <w:rPr>
                <w:rFonts w:eastAsia="MS Mincho"/>
                <w:b w:val="0"/>
                <w:i w:val="0"/>
                <w:sz w:val="24"/>
                <w:szCs w:val="24"/>
                <w:lang w:eastAsia="ko-KR"/>
              </w:rPr>
            </w:pPr>
            <w:r w:rsidRPr="008F6F0D">
              <w:rPr>
                <w:rFonts w:eastAsia="MS Mincho"/>
                <w:b w:val="0"/>
                <w:i w:val="0"/>
                <w:sz w:val="24"/>
                <w:szCs w:val="24"/>
                <w:lang w:eastAsia="ko-KR"/>
              </w:rPr>
              <w:t>цветное фото,</w:t>
            </w:r>
          </w:p>
        </w:tc>
      </w:tr>
      <w:tr w:rsidR="008F6F0D" w:rsidRPr="00677684" w:rsidTr="008F6F0D">
        <w:trPr>
          <w:trHeight w:val="510"/>
        </w:trPr>
        <w:tc>
          <w:tcPr>
            <w:tcW w:w="5665" w:type="dxa"/>
            <w:gridSpan w:val="2"/>
            <w:hideMark/>
          </w:tcPr>
          <w:p w:rsidR="00677684" w:rsidRPr="008F6F0D" w:rsidRDefault="00677684" w:rsidP="00596ED4">
            <w:pPr>
              <w:ind w:firstLine="22"/>
              <w:jc w:val="left"/>
              <w:rPr>
                <w:rFonts w:eastAsia="MS Mincho"/>
                <w:b w:val="0"/>
                <w:i w:val="0"/>
                <w:sz w:val="24"/>
                <w:szCs w:val="24"/>
                <w:lang w:eastAsia="ko-KR"/>
              </w:rPr>
            </w:pPr>
            <w:proofErr w:type="spellStart"/>
            <w:r w:rsidRPr="008F6F0D">
              <w:rPr>
                <w:rFonts w:eastAsia="MS Mincho"/>
                <w:b w:val="0"/>
                <w:i w:val="0"/>
                <w:sz w:val="24"/>
                <w:szCs w:val="24"/>
                <w:lang w:eastAsia="ko-KR"/>
              </w:rPr>
              <w:t>Жұмыс</w:t>
            </w:r>
            <w:proofErr w:type="spellEnd"/>
            <w:r w:rsidRPr="008F6F0D">
              <w:rPr>
                <w:rFonts w:eastAsia="MS Mincho"/>
                <w:b w:val="0"/>
                <w:i w:val="0"/>
                <w:sz w:val="24"/>
                <w:szCs w:val="24"/>
                <w:lang w:eastAsia="ko-KR"/>
              </w:rPr>
              <w:t xml:space="preserve"> </w:t>
            </w:r>
            <w:proofErr w:type="spellStart"/>
            <w:r w:rsidRPr="008F6F0D">
              <w:rPr>
                <w:rFonts w:eastAsia="MS Mincho"/>
                <w:b w:val="0"/>
                <w:i w:val="0"/>
                <w:sz w:val="24"/>
                <w:szCs w:val="24"/>
                <w:lang w:eastAsia="ko-KR"/>
              </w:rPr>
              <w:t>орны</w:t>
            </w:r>
            <w:proofErr w:type="spellEnd"/>
            <w:r w:rsidRPr="008F6F0D">
              <w:rPr>
                <w:rFonts w:eastAsia="MS Mincho"/>
                <w:b w:val="0"/>
                <w:i w:val="0"/>
                <w:sz w:val="24"/>
                <w:szCs w:val="24"/>
                <w:lang w:eastAsia="ko-KR"/>
              </w:rPr>
              <w:t xml:space="preserve">, </w:t>
            </w:r>
            <w:proofErr w:type="spellStart"/>
            <w:r w:rsidRPr="008F6F0D">
              <w:rPr>
                <w:rFonts w:eastAsia="MS Mincho"/>
                <w:b w:val="0"/>
                <w:i w:val="0"/>
                <w:sz w:val="24"/>
                <w:szCs w:val="24"/>
                <w:lang w:eastAsia="ko-KR"/>
              </w:rPr>
              <w:t>лауазымы</w:t>
            </w:r>
            <w:proofErr w:type="spellEnd"/>
            <w:r w:rsidRPr="008F6F0D">
              <w:rPr>
                <w:rFonts w:eastAsia="MS Mincho"/>
                <w:b w:val="0"/>
                <w:i w:val="0"/>
                <w:sz w:val="24"/>
                <w:szCs w:val="24"/>
                <w:lang w:eastAsia="ko-KR"/>
              </w:rPr>
              <w:t xml:space="preserve">, </w:t>
            </w:r>
            <w:proofErr w:type="spellStart"/>
            <w:r w:rsidRPr="008F6F0D">
              <w:rPr>
                <w:rFonts w:eastAsia="MS Mincho"/>
                <w:b w:val="0"/>
                <w:i w:val="0"/>
                <w:sz w:val="24"/>
                <w:szCs w:val="24"/>
                <w:lang w:eastAsia="ko-KR"/>
              </w:rPr>
              <w:t>санаты</w:t>
            </w:r>
            <w:proofErr w:type="spellEnd"/>
            <w:r w:rsidRPr="008F6F0D">
              <w:rPr>
                <w:rFonts w:eastAsia="MS Mincho"/>
                <w:b w:val="0"/>
                <w:i w:val="0"/>
                <w:sz w:val="24"/>
                <w:szCs w:val="24"/>
                <w:lang w:eastAsia="ko-KR"/>
              </w:rPr>
              <w:t xml:space="preserve"> / Место работы, должность, категория ________________________________________________________________</w:t>
            </w:r>
          </w:p>
        </w:tc>
        <w:tc>
          <w:tcPr>
            <w:tcW w:w="3964" w:type="dxa"/>
            <w:gridSpan w:val="2"/>
            <w:hideMark/>
          </w:tcPr>
          <w:p w:rsidR="00677684" w:rsidRPr="008F6F0D" w:rsidRDefault="00596ED4" w:rsidP="00596ED4">
            <w:pPr>
              <w:jc w:val="both"/>
              <w:rPr>
                <w:rFonts w:eastAsia="MS Mincho"/>
                <w:b w:val="0"/>
                <w:i w:val="0"/>
                <w:sz w:val="24"/>
                <w:szCs w:val="24"/>
                <w:lang w:eastAsia="ko-KR"/>
              </w:rPr>
            </w:pPr>
            <w:r w:rsidRPr="008F6F0D">
              <w:rPr>
                <w:rFonts w:eastAsia="MS Mincho"/>
                <w:b w:val="0"/>
                <w:i w:val="0"/>
                <w:sz w:val="24"/>
                <w:szCs w:val="24"/>
                <w:lang w:eastAsia="ko-KR"/>
              </w:rPr>
              <w:t>3</w:t>
            </w:r>
            <w:r w:rsidRPr="008F6F0D">
              <w:rPr>
                <w:rFonts w:eastAsia="MS Mincho"/>
                <w:b w:val="0"/>
                <w:i w:val="0"/>
                <w:sz w:val="24"/>
                <w:szCs w:val="24"/>
                <w:lang w:val="en-US" w:eastAsia="ko-KR"/>
              </w:rPr>
              <w:t>0</w:t>
            </w:r>
            <w:r w:rsidR="00677684" w:rsidRPr="008F6F0D">
              <w:rPr>
                <w:rFonts w:eastAsia="MS Mincho"/>
                <w:b w:val="0"/>
                <w:i w:val="0"/>
                <w:sz w:val="24"/>
                <w:szCs w:val="24"/>
                <w:lang w:eastAsia="ko-KR"/>
              </w:rPr>
              <w:t>х40 мм</w:t>
            </w:r>
          </w:p>
        </w:tc>
      </w:tr>
      <w:tr w:rsidR="008F6F0D" w:rsidRPr="00677684" w:rsidTr="008F6F0D">
        <w:trPr>
          <w:trHeight w:val="300"/>
        </w:trPr>
        <w:tc>
          <w:tcPr>
            <w:tcW w:w="5665" w:type="dxa"/>
            <w:gridSpan w:val="2"/>
            <w:hideMark/>
          </w:tcPr>
          <w:p w:rsidR="00677684" w:rsidRPr="008F6F0D" w:rsidRDefault="008F6F0D" w:rsidP="00596ED4">
            <w:pPr>
              <w:ind w:firstLine="164"/>
              <w:jc w:val="left"/>
              <w:rPr>
                <w:rFonts w:eastAsia="MS Mincho"/>
                <w:b w:val="0"/>
                <w:i w:val="0"/>
                <w:sz w:val="24"/>
                <w:szCs w:val="24"/>
                <w:lang w:eastAsia="ko-KR"/>
              </w:rPr>
            </w:pPr>
            <w:r>
              <w:rPr>
                <w:rFonts w:eastAsia="MS Mincho"/>
                <w:b w:val="0"/>
                <w:i w:val="0"/>
                <w:sz w:val="24"/>
                <w:szCs w:val="24"/>
                <w:lang w:eastAsia="ko-KR"/>
              </w:rPr>
              <w:t xml:space="preserve">ЖСН / ИИН </w:t>
            </w:r>
            <w:r w:rsidR="00677684" w:rsidRPr="008F6F0D">
              <w:rPr>
                <w:rFonts w:eastAsia="MS Mincho"/>
                <w:b w:val="0"/>
                <w:i w:val="0"/>
                <w:sz w:val="24"/>
                <w:szCs w:val="24"/>
                <w:lang w:eastAsia="ko-KR"/>
              </w:rPr>
              <w:t>____________________________</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300"/>
        </w:trPr>
        <w:tc>
          <w:tcPr>
            <w:tcW w:w="5665" w:type="dxa"/>
            <w:gridSpan w:val="2"/>
            <w:hideMark/>
          </w:tcPr>
          <w:p w:rsidR="00677684" w:rsidRPr="008F6F0D" w:rsidRDefault="00677684" w:rsidP="00596ED4">
            <w:pPr>
              <w:jc w:val="left"/>
              <w:rPr>
                <w:rFonts w:eastAsia="MS Mincho"/>
                <w:b w:val="0"/>
                <w:i w:val="0"/>
                <w:sz w:val="24"/>
                <w:szCs w:val="24"/>
                <w:lang w:eastAsia="ko-KR"/>
              </w:rPr>
            </w:pPr>
            <w:r w:rsidRPr="008F6F0D">
              <w:rPr>
                <w:rFonts w:eastAsia="MS Mincho"/>
                <w:b w:val="0"/>
                <w:i w:val="0"/>
                <w:sz w:val="24"/>
                <w:szCs w:val="24"/>
                <w:lang w:eastAsia="ko-KR"/>
              </w:rPr>
              <w:t>Туған кезі / Дата рождения</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300"/>
        </w:trPr>
        <w:tc>
          <w:tcPr>
            <w:tcW w:w="5665" w:type="dxa"/>
            <w:gridSpan w:val="2"/>
            <w:hideMark/>
          </w:tcPr>
          <w:p w:rsidR="00677684" w:rsidRPr="008F6F0D" w:rsidRDefault="00677684" w:rsidP="00596ED4">
            <w:pPr>
              <w:ind w:firstLine="22"/>
              <w:jc w:val="left"/>
              <w:rPr>
                <w:rFonts w:eastAsia="MS Mincho"/>
                <w:b w:val="0"/>
                <w:i w:val="0"/>
                <w:sz w:val="24"/>
                <w:szCs w:val="24"/>
                <w:lang w:eastAsia="ko-KR"/>
              </w:rPr>
            </w:pPr>
            <w:r w:rsidRPr="008F6F0D">
              <w:rPr>
                <w:rFonts w:eastAsia="MS Mincho"/>
                <w:b w:val="0"/>
                <w:i w:val="0"/>
                <w:sz w:val="24"/>
                <w:szCs w:val="24"/>
                <w:lang w:eastAsia="ko-KR"/>
              </w:rPr>
              <w:t>Туған жері / Место рождения</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300"/>
        </w:trPr>
        <w:tc>
          <w:tcPr>
            <w:tcW w:w="3681" w:type="dxa"/>
            <w:hideMark/>
          </w:tcPr>
          <w:p w:rsidR="00677684" w:rsidRPr="008F6F0D" w:rsidRDefault="00677684" w:rsidP="00596ED4">
            <w:pPr>
              <w:ind w:firstLine="22"/>
              <w:jc w:val="left"/>
              <w:rPr>
                <w:rFonts w:eastAsia="MS Mincho"/>
                <w:b w:val="0"/>
                <w:i w:val="0"/>
                <w:sz w:val="24"/>
                <w:szCs w:val="24"/>
                <w:lang w:eastAsia="ko-KR"/>
              </w:rPr>
            </w:pPr>
            <w:r w:rsidRPr="008F6F0D">
              <w:rPr>
                <w:rFonts w:eastAsia="MS Mincho"/>
                <w:b w:val="0"/>
                <w:i w:val="0"/>
                <w:sz w:val="24"/>
                <w:szCs w:val="24"/>
                <w:lang w:eastAsia="ko-KR"/>
              </w:rPr>
              <w:t>Ұлты / Национальность</w:t>
            </w:r>
          </w:p>
        </w:tc>
        <w:tc>
          <w:tcPr>
            <w:tcW w:w="1984"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c>
          <w:tcPr>
            <w:tcW w:w="2552" w:type="dxa"/>
            <w:hideMark/>
          </w:tcPr>
          <w:p w:rsidR="00677684" w:rsidRPr="008F6F0D" w:rsidRDefault="00677684" w:rsidP="008F6F0D">
            <w:pPr>
              <w:ind w:hanging="5"/>
              <w:jc w:val="left"/>
              <w:rPr>
                <w:rFonts w:eastAsia="MS Mincho"/>
                <w:b w:val="0"/>
                <w:i w:val="0"/>
                <w:sz w:val="24"/>
                <w:szCs w:val="24"/>
                <w:lang w:eastAsia="ko-KR"/>
              </w:rPr>
            </w:pPr>
            <w:r w:rsidRPr="008F6F0D">
              <w:rPr>
                <w:rFonts w:eastAsia="MS Mincho"/>
                <w:b w:val="0"/>
                <w:i w:val="0"/>
                <w:sz w:val="24"/>
                <w:szCs w:val="24"/>
                <w:lang w:eastAsia="ko-KR"/>
              </w:rPr>
              <w:t>Білімі / Образование</w:t>
            </w:r>
          </w:p>
        </w:tc>
        <w:tc>
          <w:tcPr>
            <w:tcW w:w="1412"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510"/>
        </w:trPr>
        <w:tc>
          <w:tcPr>
            <w:tcW w:w="5665" w:type="dxa"/>
            <w:gridSpan w:val="2"/>
            <w:hideMark/>
          </w:tcPr>
          <w:p w:rsidR="00677684" w:rsidRPr="008F6F0D" w:rsidRDefault="00677684" w:rsidP="00596ED4">
            <w:pPr>
              <w:ind w:firstLine="22"/>
              <w:jc w:val="left"/>
              <w:rPr>
                <w:rFonts w:eastAsia="MS Mincho"/>
                <w:b w:val="0"/>
                <w:i w:val="0"/>
                <w:sz w:val="24"/>
                <w:szCs w:val="24"/>
                <w:lang w:eastAsia="ko-KR"/>
              </w:rPr>
            </w:pPr>
            <w:r w:rsidRPr="008F6F0D">
              <w:rPr>
                <w:rFonts w:eastAsia="MS Mincho"/>
                <w:b w:val="0"/>
                <w:i w:val="0"/>
                <w:sz w:val="24"/>
                <w:szCs w:val="24"/>
                <w:lang w:eastAsia="ko-KR"/>
              </w:rPr>
              <w:t>Оқу орнын бітірген жылы және оның атауы / Год окончания и наименование учебного заведения</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300"/>
        </w:trPr>
        <w:tc>
          <w:tcPr>
            <w:tcW w:w="5665" w:type="dxa"/>
            <w:gridSpan w:val="2"/>
            <w:hideMark/>
          </w:tcPr>
          <w:p w:rsidR="00677684" w:rsidRPr="008F6F0D" w:rsidRDefault="00677684" w:rsidP="00596ED4">
            <w:pPr>
              <w:jc w:val="left"/>
              <w:rPr>
                <w:rFonts w:eastAsia="MS Mincho"/>
                <w:b w:val="0"/>
                <w:i w:val="0"/>
                <w:sz w:val="24"/>
                <w:szCs w:val="24"/>
                <w:lang w:eastAsia="ko-KR"/>
              </w:rPr>
            </w:pPr>
            <w:r w:rsidRPr="008F6F0D">
              <w:rPr>
                <w:rFonts w:eastAsia="MS Mincho"/>
                <w:b w:val="0"/>
                <w:i w:val="0"/>
                <w:sz w:val="24"/>
                <w:szCs w:val="24"/>
                <w:lang w:eastAsia="ko-KR"/>
              </w:rPr>
              <w:t>Мамандығы / Специальность</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525"/>
        </w:trPr>
        <w:tc>
          <w:tcPr>
            <w:tcW w:w="3681" w:type="dxa"/>
            <w:hideMark/>
          </w:tcPr>
          <w:p w:rsidR="00677684" w:rsidRPr="008F6F0D" w:rsidRDefault="00677684" w:rsidP="00596ED4">
            <w:pPr>
              <w:ind w:firstLine="22"/>
              <w:jc w:val="left"/>
              <w:rPr>
                <w:rFonts w:eastAsia="MS Mincho"/>
                <w:b w:val="0"/>
                <w:i w:val="0"/>
                <w:sz w:val="24"/>
                <w:szCs w:val="24"/>
                <w:lang w:eastAsia="ko-KR"/>
              </w:rPr>
            </w:pPr>
            <w:r w:rsidRPr="008F6F0D">
              <w:rPr>
                <w:rFonts w:eastAsia="MS Mincho"/>
                <w:b w:val="0"/>
                <w:i w:val="0"/>
                <w:sz w:val="24"/>
                <w:szCs w:val="24"/>
                <w:lang w:eastAsia="ko-KR"/>
              </w:rPr>
              <w:t>Шетел тілдерін білуі / Владение иностранными языками</w:t>
            </w:r>
          </w:p>
        </w:tc>
        <w:tc>
          <w:tcPr>
            <w:tcW w:w="1984"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c>
          <w:tcPr>
            <w:tcW w:w="2552" w:type="dxa"/>
            <w:hideMark/>
          </w:tcPr>
          <w:p w:rsidR="00677684" w:rsidRPr="008F6F0D" w:rsidRDefault="00677684" w:rsidP="008F6F0D">
            <w:pPr>
              <w:jc w:val="both"/>
              <w:rPr>
                <w:rFonts w:eastAsia="MS Mincho"/>
                <w:b w:val="0"/>
                <w:i w:val="0"/>
                <w:sz w:val="24"/>
                <w:szCs w:val="24"/>
                <w:lang w:eastAsia="ko-KR"/>
              </w:rPr>
            </w:pPr>
            <w:r w:rsidRPr="008F6F0D">
              <w:rPr>
                <w:rFonts w:eastAsia="MS Mincho"/>
                <w:b w:val="0"/>
                <w:i w:val="0"/>
                <w:sz w:val="24"/>
                <w:szCs w:val="24"/>
                <w:lang w:eastAsia="ko-KR"/>
              </w:rPr>
              <w:t>Ғылыми дәрежесі, ғылыми атағы / Ученая степень, ученое звание</w:t>
            </w:r>
          </w:p>
        </w:tc>
        <w:tc>
          <w:tcPr>
            <w:tcW w:w="1412"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765"/>
        </w:trPr>
        <w:tc>
          <w:tcPr>
            <w:tcW w:w="5665" w:type="dxa"/>
            <w:gridSpan w:val="2"/>
            <w:hideMark/>
          </w:tcPr>
          <w:p w:rsidR="00677684" w:rsidRPr="008F6F0D" w:rsidRDefault="00677684" w:rsidP="00596ED4">
            <w:pPr>
              <w:ind w:firstLine="22"/>
              <w:jc w:val="left"/>
              <w:rPr>
                <w:rFonts w:eastAsia="MS Mincho"/>
                <w:b w:val="0"/>
                <w:i w:val="0"/>
                <w:sz w:val="24"/>
                <w:szCs w:val="24"/>
                <w:lang w:eastAsia="ko-KR"/>
              </w:rPr>
            </w:pPr>
            <w:r w:rsidRPr="008F6F0D">
              <w:rPr>
                <w:rFonts w:eastAsia="MS Mincho"/>
                <w:b w:val="0"/>
                <w:i w:val="0"/>
                <w:sz w:val="24"/>
                <w:szCs w:val="24"/>
                <w:lang w:eastAsia="ko-KR"/>
              </w:rPr>
              <w:t>Мемлекеттік наградалары, құрметті атақтары және мерекелік медальдары / Государственные награды, почетные звания и юбилейные медали</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720"/>
        </w:trPr>
        <w:tc>
          <w:tcPr>
            <w:tcW w:w="3681" w:type="dxa"/>
            <w:hideMark/>
          </w:tcPr>
          <w:p w:rsidR="00677684" w:rsidRPr="008F6F0D" w:rsidRDefault="00677684" w:rsidP="00596ED4">
            <w:pPr>
              <w:ind w:firstLine="22"/>
              <w:jc w:val="left"/>
              <w:rPr>
                <w:rFonts w:eastAsia="MS Mincho"/>
                <w:b w:val="0"/>
                <w:i w:val="0"/>
                <w:sz w:val="24"/>
                <w:szCs w:val="24"/>
                <w:lang w:eastAsia="ko-KR"/>
              </w:rPr>
            </w:pPr>
            <w:r w:rsidRPr="008F6F0D">
              <w:rPr>
                <w:rFonts w:eastAsia="MS Mincho"/>
                <w:b w:val="0"/>
                <w:i w:val="0"/>
                <w:sz w:val="24"/>
                <w:szCs w:val="24"/>
                <w:lang w:eastAsia="ko-KR"/>
              </w:rPr>
              <w:t>Арнайы тексеру нәтижелері/</w:t>
            </w:r>
          </w:p>
        </w:tc>
        <w:tc>
          <w:tcPr>
            <w:tcW w:w="1984" w:type="dxa"/>
            <w:vMerge w:val="restart"/>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c>
          <w:tcPr>
            <w:tcW w:w="2552" w:type="dxa"/>
            <w:vMerge w:val="restart"/>
            <w:hideMark/>
          </w:tcPr>
          <w:p w:rsidR="00677684" w:rsidRPr="008F6F0D" w:rsidRDefault="00677684" w:rsidP="008F6F0D">
            <w:pPr>
              <w:ind w:hanging="5"/>
              <w:jc w:val="both"/>
              <w:rPr>
                <w:rFonts w:eastAsia="MS Mincho"/>
                <w:b w:val="0"/>
                <w:i w:val="0"/>
                <w:sz w:val="24"/>
                <w:szCs w:val="24"/>
                <w:lang w:eastAsia="ko-KR"/>
              </w:rPr>
            </w:pPr>
            <w:r w:rsidRPr="008F6F0D">
              <w:rPr>
                <w:rFonts w:eastAsia="MS Mincho"/>
                <w:b w:val="0"/>
                <w:i w:val="0"/>
                <w:sz w:val="24"/>
                <w:szCs w:val="24"/>
                <w:lang w:eastAsia="ko-KR"/>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412" w:type="dxa"/>
            <w:vMerge w:val="restart"/>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300"/>
        </w:trPr>
        <w:tc>
          <w:tcPr>
            <w:tcW w:w="3681" w:type="dxa"/>
            <w:hideMark/>
          </w:tcPr>
          <w:p w:rsidR="00677684" w:rsidRPr="008F6F0D" w:rsidRDefault="00677684" w:rsidP="00596ED4">
            <w:pPr>
              <w:jc w:val="left"/>
              <w:rPr>
                <w:rFonts w:eastAsia="MS Mincho"/>
                <w:b w:val="0"/>
                <w:i w:val="0"/>
                <w:sz w:val="24"/>
                <w:szCs w:val="24"/>
                <w:lang w:eastAsia="ko-KR"/>
              </w:rPr>
            </w:pPr>
            <w:r w:rsidRPr="008F6F0D">
              <w:rPr>
                <w:rFonts w:eastAsia="MS Mincho"/>
                <w:b w:val="0"/>
                <w:i w:val="0"/>
                <w:sz w:val="24"/>
                <w:szCs w:val="24"/>
                <w:lang w:eastAsia="ko-KR"/>
              </w:rPr>
              <w:t>Результаты специальной проверки</w:t>
            </w:r>
          </w:p>
        </w:tc>
        <w:tc>
          <w:tcPr>
            <w:tcW w:w="1984" w:type="dxa"/>
            <w:vMerge/>
            <w:hideMark/>
          </w:tcPr>
          <w:p w:rsidR="00677684" w:rsidRPr="008F6F0D" w:rsidRDefault="00677684" w:rsidP="00677684">
            <w:pPr>
              <w:ind w:firstLine="708"/>
              <w:jc w:val="both"/>
              <w:rPr>
                <w:rFonts w:eastAsia="MS Mincho"/>
                <w:b w:val="0"/>
                <w:i w:val="0"/>
                <w:sz w:val="24"/>
                <w:szCs w:val="24"/>
                <w:lang w:eastAsia="ko-KR"/>
              </w:rPr>
            </w:pPr>
          </w:p>
        </w:tc>
        <w:tc>
          <w:tcPr>
            <w:tcW w:w="2552" w:type="dxa"/>
            <w:vMerge/>
            <w:hideMark/>
          </w:tcPr>
          <w:p w:rsidR="00677684" w:rsidRPr="008F6F0D" w:rsidRDefault="00677684" w:rsidP="00677684">
            <w:pPr>
              <w:ind w:firstLine="708"/>
              <w:jc w:val="both"/>
              <w:rPr>
                <w:rFonts w:eastAsia="MS Mincho"/>
                <w:b w:val="0"/>
                <w:i w:val="0"/>
                <w:sz w:val="24"/>
                <w:szCs w:val="24"/>
                <w:lang w:eastAsia="ko-KR"/>
              </w:rPr>
            </w:pPr>
          </w:p>
        </w:tc>
        <w:tc>
          <w:tcPr>
            <w:tcW w:w="1412" w:type="dxa"/>
            <w:vMerge/>
            <w:hideMark/>
          </w:tcPr>
          <w:p w:rsidR="00677684" w:rsidRPr="008F6F0D" w:rsidRDefault="00677684" w:rsidP="00677684">
            <w:pPr>
              <w:ind w:firstLine="708"/>
              <w:jc w:val="both"/>
              <w:rPr>
                <w:rFonts w:eastAsia="MS Mincho"/>
                <w:b w:val="0"/>
                <w:i w:val="0"/>
                <w:sz w:val="24"/>
                <w:szCs w:val="24"/>
                <w:lang w:eastAsia="ko-KR"/>
              </w:rPr>
            </w:pPr>
          </w:p>
        </w:tc>
      </w:tr>
      <w:tr w:rsidR="008F6F0D" w:rsidRPr="00677684" w:rsidTr="008F6F0D">
        <w:trPr>
          <w:trHeight w:val="1800"/>
        </w:trPr>
        <w:tc>
          <w:tcPr>
            <w:tcW w:w="3681"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дисциплинарных проступков, дискредитирующих государственную службу</w:t>
            </w:r>
          </w:p>
        </w:tc>
        <w:tc>
          <w:tcPr>
            <w:tcW w:w="1984"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c>
          <w:tcPr>
            <w:tcW w:w="2552"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412"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510"/>
        </w:trPr>
        <w:tc>
          <w:tcPr>
            <w:tcW w:w="3681" w:type="dxa"/>
            <w:hideMark/>
          </w:tcPr>
          <w:p w:rsidR="00677684" w:rsidRPr="008F6F0D" w:rsidRDefault="00677684" w:rsidP="008F6F0D">
            <w:pPr>
              <w:ind w:firstLine="22"/>
              <w:jc w:val="both"/>
              <w:rPr>
                <w:rFonts w:eastAsia="MS Mincho"/>
                <w:b w:val="0"/>
                <w:i w:val="0"/>
                <w:sz w:val="24"/>
                <w:szCs w:val="24"/>
                <w:lang w:eastAsia="ko-KR"/>
              </w:rPr>
            </w:pPr>
            <w:r w:rsidRPr="008F6F0D">
              <w:rPr>
                <w:rFonts w:eastAsia="MS Mincho"/>
                <w:b w:val="0"/>
                <w:i w:val="0"/>
                <w:sz w:val="24"/>
                <w:szCs w:val="24"/>
                <w:lang w:eastAsia="ko-KR"/>
              </w:rPr>
              <w:t>Жалпы еңбек өтілі / Общий трудовой стаж</w:t>
            </w:r>
          </w:p>
        </w:tc>
        <w:tc>
          <w:tcPr>
            <w:tcW w:w="1984"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c>
          <w:tcPr>
            <w:tcW w:w="2552" w:type="dxa"/>
            <w:hideMark/>
          </w:tcPr>
          <w:p w:rsidR="00677684" w:rsidRPr="008F6F0D" w:rsidRDefault="00677684" w:rsidP="008F6F0D">
            <w:pPr>
              <w:ind w:firstLine="38"/>
              <w:jc w:val="both"/>
              <w:rPr>
                <w:rFonts w:eastAsia="MS Mincho"/>
                <w:b w:val="0"/>
                <w:i w:val="0"/>
                <w:sz w:val="24"/>
                <w:szCs w:val="24"/>
                <w:lang w:eastAsia="ko-KR"/>
              </w:rPr>
            </w:pPr>
            <w:r w:rsidRPr="008F6F0D">
              <w:rPr>
                <w:rFonts w:eastAsia="MS Mincho"/>
                <w:b w:val="0"/>
                <w:i w:val="0"/>
                <w:sz w:val="24"/>
                <w:szCs w:val="24"/>
                <w:lang w:eastAsia="ko-KR"/>
              </w:rPr>
              <w:t>Мемлекеттік қызметшінің ант берген күні / Дата принесения присяги государственным служащим</w:t>
            </w:r>
          </w:p>
        </w:tc>
        <w:tc>
          <w:tcPr>
            <w:tcW w:w="1412"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525"/>
        </w:trPr>
        <w:tc>
          <w:tcPr>
            <w:tcW w:w="3681" w:type="dxa"/>
            <w:hideMark/>
          </w:tcPr>
          <w:p w:rsidR="00677684" w:rsidRPr="008F6F0D" w:rsidRDefault="00677684" w:rsidP="008F6F0D">
            <w:pPr>
              <w:ind w:firstLine="22"/>
              <w:jc w:val="both"/>
              <w:rPr>
                <w:rFonts w:eastAsia="MS Mincho"/>
                <w:b w:val="0"/>
                <w:i w:val="0"/>
                <w:sz w:val="24"/>
                <w:szCs w:val="24"/>
                <w:lang w:eastAsia="ko-KR"/>
              </w:rPr>
            </w:pPr>
            <w:r w:rsidRPr="008F6F0D">
              <w:rPr>
                <w:rFonts w:eastAsia="MS Mincho"/>
                <w:b w:val="0"/>
                <w:i w:val="0"/>
                <w:sz w:val="24"/>
                <w:szCs w:val="24"/>
                <w:lang w:eastAsia="ko-KR"/>
              </w:rPr>
              <w:lastRenderedPageBreak/>
              <w:t>Мемлекеттік қызмет өтілі / Стаж государственной службы</w:t>
            </w:r>
          </w:p>
        </w:tc>
        <w:tc>
          <w:tcPr>
            <w:tcW w:w="1984"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c>
          <w:tcPr>
            <w:tcW w:w="2552" w:type="dxa"/>
            <w:hideMark/>
          </w:tcPr>
          <w:p w:rsidR="00677684" w:rsidRPr="008F6F0D" w:rsidRDefault="00677684" w:rsidP="008F6F0D">
            <w:pPr>
              <w:jc w:val="both"/>
              <w:rPr>
                <w:rFonts w:eastAsia="MS Mincho"/>
                <w:b w:val="0"/>
                <w:i w:val="0"/>
                <w:sz w:val="24"/>
                <w:szCs w:val="24"/>
                <w:lang w:eastAsia="ko-KR"/>
              </w:rPr>
            </w:pPr>
            <w:r w:rsidRPr="008F6F0D">
              <w:rPr>
                <w:rFonts w:eastAsia="MS Mincho"/>
                <w:b w:val="0"/>
                <w:i w:val="0"/>
                <w:sz w:val="24"/>
                <w:szCs w:val="24"/>
                <w:lang w:eastAsia="ko-KR"/>
              </w:rPr>
              <w:t>Отбасылық жағдайы / Семейное положение</w:t>
            </w:r>
          </w:p>
        </w:tc>
        <w:tc>
          <w:tcPr>
            <w:tcW w:w="1412"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677684" w:rsidRPr="00677684" w:rsidTr="008F6F0D">
        <w:trPr>
          <w:trHeight w:val="300"/>
        </w:trPr>
        <w:tc>
          <w:tcPr>
            <w:tcW w:w="9629" w:type="dxa"/>
            <w:gridSpan w:val="4"/>
            <w:hideMark/>
          </w:tcPr>
          <w:p w:rsidR="008F6F0D" w:rsidRDefault="008F6F0D" w:rsidP="00677684">
            <w:pPr>
              <w:ind w:firstLine="708"/>
              <w:jc w:val="both"/>
              <w:rPr>
                <w:rFonts w:eastAsia="MS Mincho"/>
                <w:b w:val="0"/>
                <w:i w:val="0"/>
                <w:sz w:val="24"/>
                <w:szCs w:val="24"/>
                <w:lang w:eastAsia="ko-KR"/>
              </w:rPr>
            </w:pPr>
          </w:p>
          <w:p w:rsidR="00677684"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ЕҢБЕК ЖОЛЫ / ТРУДОВАЯ ДЕЯТЕЛЬНОСТЬ</w:t>
            </w:r>
          </w:p>
          <w:p w:rsidR="008F6F0D" w:rsidRPr="008F6F0D" w:rsidRDefault="008F6F0D" w:rsidP="00677684">
            <w:pPr>
              <w:ind w:firstLine="708"/>
              <w:jc w:val="both"/>
              <w:rPr>
                <w:rFonts w:eastAsia="MS Mincho"/>
                <w:b w:val="0"/>
                <w:i w:val="0"/>
                <w:sz w:val="24"/>
                <w:szCs w:val="24"/>
                <w:lang w:eastAsia="ko-KR"/>
              </w:rPr>
            </w:pPr>
          </w:p>
        </w:tc>
      </w:tr>
      <w:tr w:rsidR="008F6F0D" w:rsidRPr="00677684" w:rsidTr="008F6F0D">
        <w:trPr>
          <w:trHeight w:val="1409"/>
        </w:trPr>
        <w:tc>
          <w:tcPr>
            <w:tcW w:w="5665" w:type="dxa"/>
            <w:gridSpan w:val="2"/>
            <w:hideMark/>
          </w:tcPr>
          <w:p w:rsidR="008F6F0D" w:rsidRDefault="008F6F0D" w:rsidP="008F6F0D">
            <w:pPr>
              <w:ind w:firstLine="708"/>
              <w:rPr>
                <w:rFonts w:eastAsia="MS Mincho"/>
                <w:b w:val="0"/>
                <w:i w:val="0"/>
                <w:sz w:val="24"/>
                <w:szCs w:val="24"/>
                <w:lang w:eastAsia="ko-KR"/>
              </w:rPr>
            </w:pPr>
          </w:p>
          <w:p w:rsidR="00677684" w:rsidRPr="008F6F0D" w:rsidRDefault="00677684" w:rsidP="008F6F0D">
            <w:pPr>
              <w:ind w:firstLine="708"/>
              <w:rPr>
                <w:rFonts w:eastAsia="MS Mincho"/>
                <w:b w:val="0"/>
                <w:i w:val="0"/>
                <w:sz w:val="24"/>
                <w:szCs w:val="24"/>
                <w:lang w:eastAsia="ko-KR"/>
              </w:rPr>
            </w:pPr>
            <w:r w:rsidRPr="008F6F0D">
              <w:rPr>
                <w:rFonts w:eastAsia="MS Mincho"/>
                <w:b w:val="0"/>
                <w:i w:val="0"/>
                <w:sz w:val="24"/>
                <w:szCs w:val="24"/>
                <w:lang w:eastAsia="ko-KR"/>
              </w:rPr>
              <w:t>Күні / Дата</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proofErr w:type="spellStart"/>
            <w:r w:rsidRPr="008F6F0D">
              <w:rPr>
                <w:rFonts w:eastAsia="MS Mincho"/>
                <w:b w:val="0"/>
                <w:i w:val="0"/>
                <w:sz w:val="24"/>
                <w:szCs w:val="24"/>
                <w:lang w:eastAsia="ko-KR"/>
              </w:rPr>
              <w:t>қызметі</w:t>
            </w:r>
            <w:proofErr w:type="spellEnd"/>
            <w:r w:rsidRPr="008F6F0D">
              <w:rPr>
                <w:rFonts w:eastAsia="MS Mincho"/>
                <w:b w:val="0"/>
                <w:i w:val="0"/>
                <w:sz w:val="24"/>
                <w:szCs w:val="24"/>
                <w:lang w:eastAsia="ko-KR"/>
              </w:rPr>
              <w:t xml:space="preserve">, </w:t>
            </w:r>
            <w:proofErr w:type="spellStart"/>
            <w:r w:rsidRPr="008F6F0D">
              <w:rPr>
                <w:rFonts w:eastAsia="MS Mincho"/>
                <w:b w:val="0"/>
                <w:i w:val="0"/>
                <w:sz w:val="24"/>
                <w:szCs w:val="24"/>
                <w:lang w:eastAsia="ko-KR"/>
              </w:rPr>
              <w:t>жұмыс</w:t>
            </w:r>
            <w:proofErr w:type="spellEnd"/>
            <w:r w:rsidRPr="008F6F0D">
              <w:rPr>
                <w:rFonts w:eastAsia="MS Mincho"/>
                <w:b w:val="0"/>
                <w:i w:val="0"/>
                <w:sz w:val="24"/>
                <w:szCs w:val="24"/>
                <w:lang w:eastAsia="ko-KR"/>
              </w:rPr>
              <w:t xml:space="preserve"> </w:t>
            </w:r>
            <w:proofErr w:type="spellStart"/>
            <w:r w:rsidRPr="008F6F0D">
              <w:rPr>
                <w:rFonts w:eastAsia="MS Mincho"/>
                <w:b w:val="0"/>
                <w:i w:val="0"/>
                <w:sz w:val="24"/>
                <w:szCs w:val="24"/>
                <w:lang w:eastAsia="ko-KR"/>
              </w:rPr>
              <w:t>орны</w:t>
            </w:r>
            <w:proofErr w:type="spellEnd"/>
            <w:r w:rsidRPr="008F6F0D">
              <w:rPr>
                <w:rFonts w:eastAsia="MS Mincho"/>
                <w:b w:val="0"/>
                <w:i w:val="0"/>
                <w:sz w:val="24"/>
                <w:szCs w:val="24"/>
                <w:lang w:eastAsia="ko-KR"/>
              </w:rPr>
              <w:t xml:space="preserve">, </w:t>
            </w:r>
            <w:proofErr w:type="spellStart"/>
            <w:r w:rsidRPr="008F6F0D">
              <w:rPr>
                <w:rFonts w:eastAsia="MS Mincho"/>
                <w:b w:val="0"/>
                <w:i w:val="0"/>
                <w:sz w:val="24"/>
                <w:szCs w:val="24"/>
                <w:lang w:eastAsia="ko-KR"/>
              </w:rPr>
              <w:t>мекеменің</w:t>
            </w:r>
            <w:proofErr w:type="spellEnd"/>
            <w:r w:rsidRPr="008F6F0D">
              <w:rPr>
                <w:rFonts w:eastAsia="MS Mincho"/>
                <w:b w:val="0"/>
                <w:i w:val="0"/>
                <w:sz w:val="24"/>
                <w:szCs w:val="24"/>
                <w:lang w:eastAsia="ko-KR"/>
              </w:rPr>
              <w:t xml:space="preserve"> </w:t>
            </w:r>
            <w:proofErr w:type="spellStart"/>
            <w:r w:rsidRPr="008F6F0D">
              <w:rPr>
                <w:rFonts w:eastAsia="MS Mincho"/>
                <w:b w:val="0"/>
                <w:i w:val="0"/>
                <w:sz w:val="24"/>
                <w:szCs w:val="24"/>
                <w:lang w:eastAsia="ko-KR"/>
              </w:rPr>
              <w:t>орналасқан</w:t>
            </w:r>
            <w:proofErr w:type="spellEnd"/>
            <w:r w:rsidRPr="008F6F0D">
              <w:rPr>
                <w:rFonts w:eastAsia="MS Mincho"/>
                <w:b w:val="0"/>
                <w:i w:val="0"/>
                <w:sz w:val="24"/>
                <w:szCs w:val="24"/>
                <w:lang w:eastAsia="ko-KR"/>
              </w:rPr>
              <w:t xml:space="preserve"> жері / должность, место работы, местонахождение организации</w:t>
            </w:r>
          </w:p>
        </w:tc>
      </w:tr>
      <w:tr w:rsidR="00596ED4" w:rsidRPr="00677684" w:rsidTr="008F6F0D">
        <w:trPr>
          <w:trHeight w:val="300"/>
        </w:trPr>
        <w:tc>
          <w:tcPr>
            <w:tcW w:w="3681" w:type="dxa"/>
            <w:hideMark/>
          </w:tcPr>
          <w:p w:rsidR="00677684" w:rsidRPr="008F6F0D" w:rsidRDefault="00677684" w:rsidP="008F6F0D">
            <w:pPr>
              <w:ind w:firstLine="164"/>
              <w:jc w:val="both"/>
              <w:rPr>
                <w:rFonts w:eastAsia="MS Mincho"/>
                <w:b w:val="0"/>
                <w:i w:val="0"/>
                <w:sz w:val="24"/>
                <w:szCs w:val="24"/>
                <w:lang w:eastAsia="ko-KR"/>
              </w:rPr>
            </w:pPr>
            <w:r w:rsidRPr="008F6F0D">
              <w:rPr>
                <w:rFonts w:eastAsia="MS Mincho"/>
                <w:b w:val="0"/>
                <w:i w:val="0"/>
                <w:sz w:val="24"/>
                <w:szCs w:val="24"/>
                <w:lang w:eastAsia="ko-KR"/>
              </w:rPr>
              <w:t>қабылданған / приема</w:t>
            </w:r>
          </w:p>
        </w:tc>
        <w:tc>
          <w:tcPr>
            <w:tcW w:w="1984" w:type="dxa"/>
            <w:hideMark/>
          </w:tcPr>
          <w:p w:rsidR="00677684" w:rsidRPr="008F6F0D" w:rsidRDefault="00677684" w:rsidP="008F6F0D">
            <w:pPr>
              <w:jc w:val="both"/>
              <w:rPr>
                <w:rFonts w:eastAsia="MS Mincho"/>
                <w:b w:val="0"/>
                <w:i w:val="0"/>
                <w:sz w:val="24"/>
                <w:szCs w:val="24"/>
                <w:lang w:eastAsia="ko-KR"/>
              </w:rPr>
            </w:pPr>
            <w:r w:rsidRPr="008F6F0D">
              <w:rPr>
                <w:rFonts w:eastAsia="MS Mincho"/>
                <w:b w:val="0"/>
                <w:i w:val="0"/>
                <w:sz w:val="24"/>
                <w:szCs w:val="24"/>
                <w:lang w:eastAsia="ko-KR"/>
              </w:rPr>
              <w:t>босатылған / увольнения</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p>
        </w:tc>
      </w:tr>
      <w:tr w:rsidR="008F6F0D" w:rsidRPr="00677684" w:rsidTr="008F6F0D">
        <w:trPr>
          <w:trHeight w:val="300"/>
        </w:trPr>
        <w:tc>
          <w:tcPr>
            <w:tcW w:w="3681" w:type="dxa"/>
          </w:tcPr>
          <w:p w:rsidR="00596ED4" w:rsidRPr="00677684" w:rsidRDefault="00596ED4" w:rsidP="00677684">
            <w:pPr>
              <w:ind w:firstLine="708"/>
              <w:jc w:val="both"/>
              <w:rPr>
                <w:rFonts w:eastAsia="MS Mincho"/>
                <w:sz w:val="24"/>
                <w:szCs w:val="24"/>
                <w:lang w:eastAsia="ko-KR"/>
              </w:rPr>
            </w:pPr>
          </w:p>
        </w:tc>
        <w:tc>
          <w:tcPr>
            <w:tcW w:w="1984" w:type="dxa"/>
          </w:tcPr>
          <w:p w:rsidR="00596ED4" w:rsidRPr="00677684" w:rsidRDefault="00596ED4" w:rsidP="00677684">
            <w:pPr>
              <w:ind w:firstLine="708"/>
              <w:jc w:val="both"/>
              <w:rPr>
                <w:rFonts w:eastAsia="MS Mincho"/>
                <w:sz w:val="24"/>
                <w:szCs w:val="24"/>
                <w:lang w:eastAsia="ko-KR"/>
              </w:rPr>
            </w:pPr>
          </w:p>
        </w:tc>
        <w:tc>
          <w:tcPr>
            <w:tcW w:w="3964" w:type="dxa"/>
            <w:gridSpan w:val="2"/>
          </w:tcPr>
          <w:p w:rsidR="00596ED4" w:rsidRPr="00677684" w:rsidRDefault="00596ED4" w:rsidP="00677684">
            <w:pPr>
              <w:ind w:firstLine="708"/>
              <w:jc w:val="both"/>
              <w:rPr>
                <w:rFonts w:eastAsia="MS Mincho"/>
                <w:sz w:val="24"/>
                <w:szCs w:val="24"/>
                <w:lang w:eastAsia="ko-KR"/>
              </w:rPr>
            </w:pPr>
          </w:p>
        </w:tc>
      </w:tr>
      <w:tr w:rsidR="008F6F0D" w:rsidRPr="00677684" w:rsidTr="008F6F0D">
        <w:trPr>
          <w:trHeight w:val="300"/>
        </w:trPr>
        <w:tc>
          <w:tcPr>
            <w:tcW w:w="3681" w:type="dxa"/>
          </w:tcPr>
          <w:p w:rsidR="00596ED4" w:rsidRPr="00677684" w:rsidRDefault="00596ED4" w:rsidP="00677684">
            <w:pPr>
              <w:ind w:firstLine="708"/>
              <w:jc w:val="both"/>
              <w:rPr>
                <w:rFonts w:eastAsia="MS Mincho"/>
                <w:sz w:val="24"/>
                <w:szCs w:val="24"/>
                <w:lang w:eastAsia="ko-KR"/>
              </w:rPr>
            </w:pPr>
          </w:p>
        </w:tc>
        <w:tc>
          <w:tcPr>
            <w:tcW w:w="1984" w:type="dxa"/>
          </w:tcPr>
          <w:p w:rsidR="00596ED4" w:rsidRPr="00677684" w:rsidRDefault="00596ED4" w:rsidP="00677684">
            <w:pPr>
              <w:ind w:firstLine="708"/>
              <w:jc w:val="both"/>
              <w:rPr>
                <w:rFonts w:eastAsia="MS Mincho"/>
                <w:sz w:val="24"/>
                <w:szCs w:val="24"/>
                <w:lang w:eastAsia="ko-KR"/>
              </w:rPr>
            </w:pPr>
          </w:p>
        </w:tc>
        <w:tc>
          <w:tcPr>
            <w:tcW w:w="3964" w:type="dxa"/>
            <w:gridSpan w:val="2"/>
          </w:tcPr>
          <w:p w:rsidR="00596ED4" w:rsidRPr="00677684" w:rsidRDefault="00596ED4" w:rsidP="00677684">
            <w:pPr>
              <w:ind w:firstLine="708"/>
              <w:jc w:val="both"/>
              <w:rPr>
                <w:rFonts w:eastAsia="MS Mincho"/>
                <w:sz w:val="24"/>
                <w:szCs w:val="24"/>
                <w:lang w:eastAsia="ko-KR"/>
              </w:rPr>
            </w:pPr>
          </w:p>
        </w:tc>
      </w:tr>
    </w:tbl>
    <w:p w:rsidR="00596ED4" w:rsidRDefault="00596ED4" w:rsidP="00336787">
      <w:pPr>
        <w:ind w:firstLine="708"/>
        <w:jc w:val="both"/>
        <w:rPr>
          <w:rFonts w:eastAsia="MS Mincho"/>
          <w:b w:val="0"/>
          <w:i w:val="0"/>
          <w:sz w:val="24"/>
          <w:szCs w:val="24"/>
          <w:lang w:val="kk-KZ" w:eastAsia="ko-KR"/>
        </w:rPr>
      </w:pPr>
    </w:p>
    <w:p w:rsidR="00596ED4" w:rsidRPr="00596ED4" w:rsidRDefault="00596ED4" w:rsidP="00596ED4">
      <w:pPr>
        <w:rPr>
          <w:rFonts w:eastAsia="MS Mincho"/>
          <w:sz w:val="24"/>
          <w:szCs w:val="24"/>
          <w:lang w:val="kk-KZ" w:eastAsia="ko-KR"/>
        </w:rPr>
      </w:pPr>
    </w:p>
    <w:p w:rsidR="008F6F0D" w:rsidRPr="00C334BA"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lang w:val="kk-KZ"/>
        </w:rPr>
      </w:pPr>
      <w:r w:rsidRPr="00C334BA">
        <w:rPr>
          <w:rFonts w:ascii="Courier New" w:hAnsi="Courier New" w:cs="Courier New"/>
          <w:color w:val="000000"/>
          <w:spacing w:val="2"/>
          <w:sz w:val="20"/>
          <w:szCs w:val="20"/>
          <w:lang w:val="kk-KZ"/>
        </w:rPr>
        <w:t xml:space="preserve">Персоналды басқару қызметінің (кадр қызметiнiң) басшысы / </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Руководитель службы управления персоналом (кадровой службы):</w:t>
      </w:r>
    </w:p>
    <w:p w:rsidR="00596ED4" w:rsidRDefault="00C334BA"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sidR="00596ED4">
        <w:rPr>
          <w:rFonts w:ascii="Courier New" w:hAnsi="Courier New" w:cs="Courier New"/>
          <w:color w:val="000000"/>
          <w:spacing w:val="2"/>
          <w:sz w:val="20"/>
          <w:szCs w:val="20"/>
        </w:rPr>
        <w:t>_______________________________________________________________</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тегi, аты, әкесiнiң аты (болған жағ</w:t>
      </w:r>
      <w:r w:rsidR="00C334BA">
        <w:rPr>
          <w:rFonts w:ascii="Courier New" w:hAnsi="Courier New" w:cs="Courier New"/>
          <w:color w:val="000000"/>
          <w:spacing w:val="2"/>
          <w:sz w:val="20"/>
          <w:szCs w:val="20"/>
        </w:rPr>
        <w:t>дайда)/фамилия, имя, отчество</w:t>
      </w:r>
      <w:r w:rsidR="00C334BA">
        <w:rPr>
          <w:rFonts w:ascii="Courier New" w:hAnsi="Courier New" w:cs="Courier New"/>
          <w:color w:val="000000"/>
          <w:spacing w:val="2"/>
          <w:sz w:val="20"/>
          <w:szCs w:val="20"/>
          <w:lang w:val="kk-KZ"/>
        </w:rPr>
        <w:t xml:space="preserve"> </w:t>
      </w:r>
      <w:r>
        <w:rPr>
          <w:rFonts w:ascii="Courier New" w:hAnsi="Courier New" w:cs="Courier New"/>
          <w:color w:val="000000"/>
          <w:spacing w:val="2"/>
          <w:sz w:val="20"/>
          <w:szCs w:val="20"/>
        </w:rPr>
        <w:t>(при наличии)</w:t>
      </w:r>
    </w:p>
    <w:p w:rsidR="00C334BA"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Қолы / Подпись __________________ _______ жыл / год "__" _____________ айы / месяц</w:t>
      </w:r>
    </w:p>
    <w:p w:rsidR="008F6F0D"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w:t>
      </w:r>
    </w:p>
    <w:p w:rsidR="008F6F0D" w:rsidRDefault="008F6F0D"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p>
    <w:p w:rsidR="008F6F0D" w:rsidRDefault="008F6F0D"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p>
    <w:p w:rsidR="008F6F0D" w:rsidRDefault="008F6F0D"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Примечание:</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Послужной список заполняется службой управления персоналом (кадровой службой) (или подразделением (лицом), на которое возложено исполнение обязанностей службы управления персоналом) на государственном языке либо на государственном и русском языках.</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Каждый лист послужного списка заверяется печатью службы управления персоналом (кадровой службы) государственного органа.</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В графе "Год окончания и наименование учебного заведения" данные указываются в хронологическом порядке последовательно от ранней даты завершения обучения к более поздней.</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В графе "Государственные награды, почетные звания и юбилейные медали" наименования соответствующих наград, званий и медалей указываются в хронологическом порядке последовательно от ранней даты их присвоения к более поздней.</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В графе "Воинское, специальное звания, классный чин, квалификационный класс, дипломатический ранг" в скобках указываются год присвоения последнего воинского, специального званий, классного чина, квалификационного класса, дипломатического ранга.</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В графе "Результаты специальной проверки" указываются номер и дата письма органов национальной безопасности Республики Казахстан.</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В графах "Сведения о наложении дисциплинарных взысканий за совершение дисциплинарных проступков, дискредитирующих государственную службу" и "Сведения о наложении административных взысканий за совершение коррупционных правонарушений" указываются данные о наличии (отсутствии) взысканий за последние 3 года с даты заверения послужного списка (дата и номер письма органов по правовой статистике и специальным учетам). В случае досрочного снятия дисциплинарного взыскания указывается дата принятия акта о досрочном снятии взыскания.</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В графе "Семейное положение" указывается один из следующих статусов: холост/не замужем, женат/замужем, в разводе, вдовец/вдова. Также в данной графе указывается численность детей (при наличии) и даты их рождения.</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При отсутствии информации по графам указывается дефис.</w:t>
      </w:r>
    </w:p>
    <w:p w:rsidR="00AC6626" w:rsidRPr="00596ED4" w:rsidRDefault="00596ED4" w:rsidP="008F6F0D">
      <w:pPr>
        <w:tabs>
          <w:tab w:val="left" w:pos="660"/>
          <w:tab w:val="center" w:pos="4819"/>
        </w:tabs>
        <w:jc w:val="left"/>
        <w:rPr>
          <w:rFonts w:eastAsia="MS Mincho"/>
          <w:sz w:val="24"/>
          <w:szCs w:val="24"/>
          <w:lang w:val="kk-KZ" w:eastAsia="ko-KR"/>
        </w:rPr>
      </w:pPr>
      <w:r>
        <w:rPr>
          <w:rFonts w:eastAsia="MS Mincho"/>
          <w:sz w:val="24"/>
          <w:szCs w:val="24"/>
          <w:lang w:val="kk-KZ" w:eastAsia="ko-KR"/>
        </w:rPr>
        <w:tab/>
      </w:r>
      <w:r>
        <w:rPr>
          <w:rFonts w:eastAsia="MS Mincho"/>
          <w:sz w:val="24"/>
          <w:szCs w:val="24"/>
          <w:lang w:val="kk-KZ" w:eastAsia="ko-KR"/>
        </w:rPr>
        <w:tab/>
      </w:r>
      <w:r>
        <w:rPr>
          <w:rFonts w:eastAsia="MS Mincho"/>
          <w:sz w:val="24"/>
          <w:szCs w:val="24"/>
          <w:lang w:val="kk-KZ" w:eastAsia="ko-KR"/>
        </w:rPr>
        <w:tab/>
      </w:r>
    </w:p>
    <w:sectPr w:rsidR="00AC6626" w:rsidRPr="00596ED4" w:rsidSect="00B82899">
      <w:headerReference w:type="default" r:id="rId7"/>
      <w:pgSz w:w="11906" w:h="16838"/>
      <w:pgMar w:top="426"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E57" w:rsidRDefault="00E04E57">
      <w:r>
        <w:separator/>
      </w:r>
    </w:p>
  </w:endnote>
  <w:endnote w:type="continuationSeparator" w:id="0">
    <w:p w:rsidR="00E04E57" w:rsidRDefault="00E0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E57" w:rsidRDefault="00E04E57">
      <w:r>
        <w:separator/>
      </w:r>
    </w:p>
  </w:footnote>
  <w:footnote w:type="continuationSeparator" w:id="0">
    <w:p w:rsidR="00E04E57" w:rsidRDefault="00E04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E04E57">
                          <w:pPr>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7F5652">
                    <w:pPr>
                      <w:rPr>
                        <w:b w:val="0"/>
                        <w:i w:val="0"/>
                        <w:color w:val="0C0000"/>
                        <w:sz w:val="14"/>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131FE"/>
    <w:rsid w:val="000228AE"/>
    <w:rsid w:val="00035B7B"/>
    <w:rsid w:val="000427AC"/>
    <w:rsid w:val="000427E2"/>
    <w:rsid w:val="00054A12"/>
    <w:rsid w:val="00056456"/>
    <w:rsid w:val="00071A55"/>
    <w:rsid w:val="000863F7"/>
    <w:rsid w:val="000B638C"/>
    <w:rsid w:val="000C04B5"/>
    <w:rsid w:val="000E46D5"/>
    <w:rsid w:val="000F0F3E"/>
    <w:rsid w:val="00122C0D"/>
    <w:rsid w:val="001365DD"/>
    <w:rsid w:val="0015103E"/>
    <w:rsid w:val="00151097"/>
    <w:rsid w:val="00156665"/>
    <w:rsid w:val="001609CE"/>
    <w:rsid w:val="001823B0"/>
    <w:rsid w:val="00193083"/>
    <w:rsid w:val="001A49D7"/>
    <w:rsid w:val="001A7478"/>
    <w:rsid w:val="001B25D4"/>
    <w:rsid w:val="001C0E34"/>
    <w:rsid w:val="002016BC"/>
    <w:rsid w:val="002136FA"/>
    <w:rsid w:val="002204C8"/>
    <w:rsid w:val="00221F77"/>
    <w:rsid w:val="002259B2"/>
    <w:rsid w:val="002319D9"/>
    <w:rsid w:val="00235AE5"/>
    <w:rsid w:val="00271FE1"/>
    <w:rsid w:val="00294FA7"/>
    <w:rsid w:val="002C2802"/>
    <w:rsid w:val="002D0311"/>
    <w:rsid w:val="002E000E"/>
    <w:rsid w:val="002F6F2B"/>
    <w:rsid w:val="003027A0"/>
    <w:rsid w:val="00305B45"/>
    <w:rsid w:val="003169E1"/>
    <w:rsid w:val="00322B63"/>
    <w:rsid w:val="00336787"/>
    <w:rsid w:val="003509B1"/>
    <w:rsid w:val="00371147"/>
    <w:rsid w:val="003720CE"/>
    <w:rsid w:val="00377320"/>
    <w:rsid w:val="00387EA0"/>
    <w:rsid w:val="00394A5A"/>
    <w:rsid w:val="00395962"/>
    <w:rsid w:val="003A7354"/>
    <w:rsid w:val="003C533A"/>
    <w:rsid w:val="003D36A0"/>
    <w:rsid w:val="003E35A5"/>
    <w:rsid w:val="00472FA8"/>
    <w:rsid w:val="004C41C4"/>
    <w:rsid w:val="004D335B"/>
    <w:rsid w:val="004E1692"/>
    <w:rsid w:val="004F5C86"/>
    <w:rsid w:val="00500D2B"/>
    <w:rsid w:val="00537380"/>
    <w:rsid w:val="00547126"/>
    <w:rsid w:val="00550BCC"/>
    <w:rsid w:val="00563B63"/>
    <w:rsid w:val="00583838"/>
    <w:rsid w:val="005854AE"/>
    <w:rsid w:val="00596ED4"/>
    <w:rsid w:val="005B33C0"/>
    <w:rsid w:val="005B46BF"/>
    <w:rsid w:val="005B48AF"/>
    <w:rsid w:val="005C7324"/>
    <w:rsid w:val="005F6304"/>
    <w:rsid w:val="00600BDB"/>
    <w:rsid w:val="00611433"/>
    <w:rsid w:val="0063133D"/>
    <w:rsid w:val="006357D0"/>
    <w:rsid w:val="00635D7C"/>
    <w:rsid w:val="0064187E"/>
    <w:rsid w:val="00643D29"/>
    <w:rsid w:val="00655400"/>
    <w:rsid w:val="00677684"/>
    <w:rsid w:val="00683286"/>
    <w:rsid w:val="006836AF"/>
    <w:rsid w:val="006A0C90"/>
    <w:rsid w:val="006A27D8"/>
    <w:rsid w:val="006A58C4"/>
    <w:rsid w:val="006D20A5"/>
    <w:rsid w:val="006D35DC"/>
    <w:rsid w:val="006E0998"/>
    <w:rsid w:val="006E0C15"/>
    <w:rsid w:val="00720EDA"/>
    <w:rsid w:val="00726170"/>
    <w:rsid w:val="00741660"/>
    <w:rsid w:val="00745B71"/>
    <w:rsid w:val="00747CDF"/>
    <w:rsid w:val="00757C41"/>
    <w:rsid w:val="007602D6"/>
    <w:rsid w:val="0076228D"/>
    <w:rsid w:val="00762EE6"/>
    <w:rsid w:val="00774560"/>
    <w:rsid w:val="007748B2"/>
    <w:rsid w:val="007874C4"/>
    <w:rsid w:val="00795B38"/>
    <w:rsid w:val="0079605C"/>
    <w:rsid w:val="007A03A2"/>
    <w:rsid w:val="007B5B5B"/>
    <w:rsid w:val="007B73FD"/>
    <w:rsid w:val="007D04D0"/>
    <w:rsid w:val="007F5652"/>
    <w:rsid w:val="00812592"/>
    <w:rsid w:val="00832F58"/>
    <w:rsid w:val="0084408A"/>
    <w:rsid w:val="0085792E"/>
    <w:rsid w:val="00864993"/>
    <w:rsid w:val="00866FF8"/>
    <w:rsid w:val="008734AD"/>
    <w:rsid w:val="00873887"/>
    <w:rsid w:val="00896EB2"/>
    <w:rsid w:val="008A1C42"/>
    <w:rsid w:val="008A31FC"/>
    <w:rsid w:val="008A325A"/>
    <w:rsid w:val="008B1A2B"/>
    <w:rsid w:val="008C2EB0"/>
    <w:rsid w:val="008E0377"/>
    <w:rsid w:val="008F6F0D"/>
    <w:rsid w:val="0090019B"/>
    <w:rsid w:val="009024F2"/>
    <w:rsid w:val="00903F3F"/>
    <w:rsid w:val="009108B9"/>
    <w:rsid w:val="009108F6"/>
    <w:rsid w:val="00913D61"/>
    <w:rsid w:val="00927940"/>
    <w:rsid w:val="009302BC"/>
    <w:rsid w:val="009359A9"/>
    <w:rsid w:val="009620C2"/>
    <w:rsid w:val="00981B70"/>
    <w:rsid w:val="00982FFD"/>
    <w:rsid w:val="009A32A7"/>
    <w:rsid w:val="009B6C98"/>
    <w:rsid w:val="009F5D52"/>
    <w:rsid w:val="00A061E8"/>
    <w:rsid w:val="00A14C7E"/>
    <w:rsid w:val="00A361F4"/>
    <w:rsid w:val="00A37B75"/>
    <w:rsid w:val="00A4035D"/>
    <w:rsid w:val="00A51CE8"/>
    <w:rsid w:val="00A70908"/>
    <w:rsid w:val="00A806C2"/>
    <w:rsid w:val="00A81ED8"/>
    <w:rsid w:val="00A91003"/>
    <w:rsid w:val="00A97E37"/>
    <w:rsid w:val="00AA4EF3"/>
    <w:rsid w:val="00AC6626"/>
    <w:rsid w:val="00AE52DC"/>
    <w:rsid w:val="00AF0FCC"/>
    <w:rsid w:val="00AF3298"/>
    <w:rsid w:val="00AF724D"/>
    <w:rsid w:val="00B11C59"/>
    <w:rsid w:val="00B521A7"/>
    <w:rsid w:val="00B7395C"/>
    <w:rsid w:val="00B81F03"/>
    <w:rsid w:val="00B82899"/>
    <w:rsid w:val="00BA5408"/>
    <w:rsid w:val="00BD609B"/>
    <w:rsid w:val="00BE5127"/>
    <w:rsid w:val="00BE72A1"/>
    <w:rsid w:val="00BF70A4"/>
    <w:rsid w:val="00C0626D"/>
    <w:rsid w:val="00C1348A"/>
    <w:rsid w:val="00C253A6"/>
    <w:rsid w:val="00C334BA"/>
    <w:rsid w:val="00C705BB"/>
    <w:rsid w:val="00C85E9F"/>
    <w:rsid w:val="00C95B11"/>
    <w:rsid w:val="00C97601"/>
    <w:rsid w:val="00CA0168"/>
    <w:rsid w:val="00CA1749"/>
    <w:rsid w:val="00CC2A8B"/>
    <w:rsid w:val="00CC4735"/>
    <w:rsid w:val="00CF59DE"/>
    <w:rsid w:val="00D02B61"/>
    <w:rsid w:val="00D3381B"/>
    <w:rsid w:val="00D4152C"/>
    <w:rsid w:val="00D55070"/>
    <w:rsid w:val="00D61C73"/>
    <w:rsid w:val="00DA23D5"/>
    <w:rsid w:val="00DA4D25"/>
    <w:rsid w:val="00DB469E"/>
    <w:rsid w:val="00DD1CB7"/>
    <w:rsid w:val="00DF2EF1"/>
    <w:rsid w:val="00E04E57"/>
    <w:rsid w:val="00E0578F"/>
    <w:rsid w:val="00E1554B"/>
    <w:rsid w:val="00E27AF7"/>
    <w:rsid w:val="00E52D7D"/>
    <w:rsid w:val="00E53EAC"/>
    <w:rsid w:val="00E576BB"/>
    <w:rsid w:val="00E578FE"/>
    <w:rsid w:val="00E71552"/>
    <w:rsid w:val="00E84F03"/>
    <w:rsid w:val="00E8602F"/>
    <w:rsid w:val="00EA2066"/>
    <w:rsid w:val="00F059F0"/>
    <w:rsid w:val="00F253C0"/>
    <w:rsid w:val="00F338D3"/>
    <w:rsid w:val="00F35EE3"/>
    <w:rsid w:val="00F60DEB"/>
    <w:rsid w:val="00F6157E"/>
    <w:rsid w:val="00F75940"/>
    <w:rsid w:val="00F8153D"/>
    <w:rsid w:val="00FA2424"/>
    <w:rsid w:val="00FB3033"/>
    <w:rsid w:val="00FB7762"/>
    <w:rsid w:val="00FC0430"/>
    <w:rsid w:val="00FC4D12"/>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A32F0"/>
  <w15:docId w15:val="{B3A74803-75AE-4BFD-A64D-5F00733F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677684"/>
    <w:pPr>
      <w:tabs>
        <w:tab w:val="center" w:pos="4677"/>
        <w:tab w:val="right" w:pos="9355"/>
      </w:tabs>
    </w:pPr>
  </w:style>
  <w:style w:type="character" w:customStyle="1" w:styleId="af0">
    <w:name w:val="Нижний колонтитул Знак"/>
    <w:basedOn w:val="a0"/>
    <w:link w:val="af"/>
    <w:uiPriority w:val="99"/>
    <w:rsid w:val="0067768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213279452">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 w:id="10511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4459A-78E2-4A77-BE49-75FC79D6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3872</Words>
  <Characters>22072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9</cp:revision>
  <cp:lastPrinted>2022-08-12T14:30:00Z</cp:lastPrinted>
  <dcterms:created xsi:type="dcterms:W3CDTF">2022-08-10T15:12:00Z</dcterms:created>
  <dcterms:modified xsi:type="dcterms:W3CDTF">2022-08-16T12:36:00Z</dcterms:modified>
</cp:coreProperties>
</file>