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4111"/>
        <w:gridCol w:w="1275"/>
        <w:gridCol w:w="1844"/>
      </w:tblGrid>
      <w:tr w:rsidR="006549D6" w:rsidRPr="00D75BB7" w:rsidTr="004E0561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</w:p>
        </w:tc>
        <w:tc>
          <w:tcPr>
            <w:tcW w:w="4111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 тегі, аты, әкесінің аты (бар болған жағдайда)</w:t>
            </w:r>
          </w:p>
        </w:tc>
        <w:tc>
          <w:tcPr>
            <w:tcW w:w="127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84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4E0561" w:rsidRPr="00C63E2C" w:rsidTr="004E0561">
        <w:trPr>
          <w:trHeight w:val="1559"/>
        </w:trPr>
        <w:tc>
          <w:tcPr>
            <w:tcW w:w="392" w:type="dxa"/>
            <w:vAlign w:val="center"/>
          </w:tcPr>
          <w:p w:rsidR="004E0561" w:rsidRDefault="004E056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835" w:type="dxa"/>
            <w:vAlign w:val="center"/>
          </w:tcPr>
          <w:p w:rsidR="004E0561" w:rsidRPr="00AF5CF0" w:rsidRDefault="004E0561" w:rsidP="004E0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Жеке кәсіпкерлерді әкімшілендіру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маманы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</w:t>
            </w:r>
            <w:r w:rsidR="00FA773D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25.02.2025</w:t>
            </w:r>
            <w:r w:rsidRPr="004E0561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«А» функционалдық блогы </w:t>
            </w:r>
            <w:r w:rsidRPr="004E0561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 бірлік.</w:t>
            </w:r>
          </w:p>
          <w:p w:rsidR="004E0561" w:rsidRPr="005560DA" w:rsidRDefault="004E0561" w:rsidP="00AF5C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FA773D" w:rsidRPr="00FA773D" w:rsidRDefault="00FA773D" w:rsidP="00FA773D">
            <w:pPr>
              <w:pStyle w:val="a9"/>
              <w:numPr>
                <w:ilvl w:val="0"/>
                <w:numId w:val="14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FA773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Ешмуратова Нургуль Сейтбековна</w:t>
            </w:r>
          </w:p>
          <w:p w:rsidR="004E0561" w:rsidRPr="009B6843" w:rsidRDefault="004E0561" w:rsidP="00FA773D">
            <w:pPr>
              <w:pStyle w:val="a9"/>
              <w:tabs>
                <w:tab w:val="left" w:pos="439"/>
              </w:tabs>
              <w:spacing w:after="0" w:line="240" w:lineRule="auto"/>
              <w:ind w:left="108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FA773D" w:rsidRDefault="004E0561" w:rsidP="00FA77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Pr="007004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</w:p>
          <w:p w:rsidR="00E90FE1" w:rsidRDefault="00E90FE1" w:rsidP="00E90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844" w:type="dxa"/>
          </w:tcPr>
          <w:p w:rsidR="004E0561" w:rsidRPr="00D75BB7" w:rsidRDefault="004E0561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E0561" w:rsidRPr="00C63E2C" w:rsidTr="004E0561">
        <w:trPr>
          <w:trHeight w:val="907"/>
        </w:trPr>
        <w:tc>
          <w:tcPr>
            <w:tcW w:w="392" w:type="dxa"/>
            <w:vAlign w:val="center"/>
          </w:tcPr>
          <w:p w:rsidR="004E0561" w:rsidRDefault="004E056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2835" w:type="dxa"/>
            <w:vAlign w:val="center"/>
          </w:tcPr>
          <w:p w:rsidR="004E0561" w:rsidRPr="00AF5CF0" w:rsidRDefault="004E0561" w:rsidP="004E0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4E0561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Өндірістік емес төлемдер бөлімінің бас маманы, С-R-4 с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анаты, «А» функционалдық блогы  1 бірлік</w:t>
            </w:r>
          </w:p>
        </w:tc>
        <w:tc>
          <w:tcPr>
            <w:tcW w:w="4111" w:type="dxa"/>
            <w:vAlign w:val="center"/>
          </w:tcPr>
          <w:p w:rsidR="00FA773D" w:rsidRPr="00FA773D" w:rsidRDefault="00FA773D" w:rsidP="00FA773D">
            <w:pPr>
              <w:pStyle w:val="a9"/>
              <w:numPr>
                <w:ilvl w:val="0"/>
                <w:numId w:val="15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FA773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Оралбаева Асемгуль Бакибековна</w:t>
            </w:r>
          </w:p>
          <w:p w:rsidR="004E0561" w:rsidRPr="002807B0" w:rsidRDefault="004E0561" w:rsidP="00FA773D">
            <w:pPr>
              <w:pStyle w:val="a9"/>
              <w:ind w:left="1080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4E0561" w:rsidRDefault="004E0561" w:rsidP="00FA77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438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Pr="000621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</w:p>
        </w:tc>
        <w:tc>
          <w:tcPr>
            <w:tcW w:w="1844" w:type="dxa"/>
          </w:tcPr>
          <w:p w:rsidR="004E0561" w:rsidRPr="00D75BB7" w:rsidRDefault="004E0561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E0561" w:rsidRPr="00C63E2C" w:rsidTr="004E0561">
        <w:trPr>
          <w:trHeight w:val="1415"/>
        </w:trPr>
        <w:tc>
          <w:tcPr>
            <w:tcW w:w="392" w:type="dxa"/>
            <w:vAlign w:val="center"/>
          </w:tcPr>
          <w:p w:rsidR="004E0561" w:rsidRDefault="004E0561" w:rsidP="00980B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6</w:t>
            </w:r>
          </w:p>
        </w:tc>
        <w:tc>
          <w:tcPr>
            <w:tcW w:w="2835" w:type="dxa"/>
            <w:vAlign w:val="center"/>
          </w:tcPr>
          <w:p w:rsidR="004E0561" w:rsidRPr="00AF5CF0" w:rsidRDefault="004E0561" w:rsidP="004E0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Жанама салықтарды әкімшілендіру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маманы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</w:t>
            </w:r>
            <w:r w:rsidRPr="004E0561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07.05.2023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                        1 бірлік.</w:t>
            </w:r>
          </w:p>
          <w:p w:rsidR="004E0561" w:rsidRPr="00AF5CF0" w:rsidRDefault="004E0561" w:rsidP="00980B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FA773D" w:rsidRPr="00FA773D" w:rsidRDefault="00FA773D" w:rsidP="00FA773D">
            <w:pPr>
              <w:pStyle w:val="a9"/>
              <w:numPr>
                <w:ilvl w:val="0"/>
                <w:numId w:val="1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FA773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Чанаев Абылайхан Серікұлы     </w:t>
            </w:r>
          </w:p>
          <w:p w:rsidR="00FA773D" w:rsidRPr="00FA773D" w:rsidRDefault="00FA773D" w:rsidP="00FA773D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FA773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Ешмуратова Нургуль Сейтбековна</w:t>
            </w:r>
          </w:p>
          <w:p w:rsidR="004E0561" w:rsidRPr="009B6843" w:rsidRDefault="004E0561" w:rsidP="00FA773D">
            <w:pPr>
              <w:pStyle w:val="a9"/>
              <w:tabs>
                <w:tab w:val="left" w:pos="439"/>
              </w:tabs>
              <w:spacing w:after="0" w:line="240" w:lineRule="auto"/>
              <w:ind w:left="9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4E0561" w:rsidRDefault="00E90FE1" w:rsidP="00FA77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438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Pr="000621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</w:p>
          <w:p w:rsidR="00FA773D" w:rsidRDefault="00FA773D" w:rsidP="00FA77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FA7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844" w:type="dxa"/>
          </w:tcPr>
          <w:p w:rsidR="004E0561" w:rsidRPr="00D75BB7" w:rsidRDefault="004E0561" w:rsidP="00980B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3C6C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E643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642AF0">
        <w:trPr>
          <w:trHeight w:val="1494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 тегі, аты, әкесінің аты (бар болған жағдайда)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 өтетін орны, күні және уақыты</w:t>
            </w:r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Эссе өтетін орны, күні және уақыты</w:t>
            </w:r>
          </w:p>
        </w:tc>
      </w:tr>
      <w:tr w:rsidR="00E714C1" w:rsidRPr="00ED7EE2" w:rsidTr="00642AF0">
        <w:trPr>
          <w:trHeight w:val="1657"/>
        </w:trPr>
        <w:tc>
          <w:tcPr>
            <w:tcW w:w="428" w:type="dxa"/>
            <w:vAlign w:val="center"/>
          </w:tcPr>
          <w:p w:rsidR="00E714C1" w:rsidRDefault="00E714C1" w:rsidP="00944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799" w:type="dxa"/>
            <w:vAlign w:val="center"/>
          </w:tcPr>
          <w:p w:rsidR="00E714C1" w:rsidRPr="00AF5CF0" w:rsidRDefault="00E714C1" w:rsidP="009445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Жеке кәсіпкерлерді әкімшілендіру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маманы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25.02.2025</w:t>
            </w:r>
            <w:r w:rsidRPr="004E0561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«А» функционалдық блогы </w:t>
            </w:r>
            <w:r w:rsidRPr="004E0561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 бірлік.</w:t>
            </w:r>
          </w:p>
          <w:p w:rsidR="00E714C1" w:rsidRPr="005560DA" w:rsidRDefault="00E714C1" w:rsidP="00944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E714C1" w:rsidRPr="00FA773D" w:rsidRDefault="00E714C1" w:rsidP="00E714C1">
            <w:pPr>
              <w:pStyle w:val="a9"/>
              <w:numPr>
                <w:ilvl w:val="0"/>
                <w:numId w:val="23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FA773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Ешмуратова Нургуль Сейтбековна</w:t>
            </w:r>
          </w:p>
          <w:p w:rsidR="00E714C1" w:rsidRPr="009B6843" w:rsidRDefault="00E714C1" w:rsidP="001600A5">
            <w:pPr>
              <w:pStyle w:val="a9"/>
              <w:tabs>
                <w:tab w:val="left" w:pos="439"/>
              </w:tabs>
              <w:spacing w:after="0" w:line="240" w:lineRule="auto"/>
              <w:ind w:left="108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714C1" w:rsidRPr="00D75BB7" w:rsidRDefault="00E714C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20.06.2022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E714C1" w:rsidRPr="00D75BB7" w:rsidRDefault="00E714C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               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Нұр-Сұлтан қ.</w:t>
            </w:r>
          </w:p>
          <w:p w:rsidR="00E714C1" w:rsidRPr="00D75BB7" w:rsidRDefault="00E714C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E714C1" w:rsidRPr="00D75BB7" w:rsidRDefault="00E714C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 үй</w:t>
            </w:r>
          </w:p>
          <w:p w:rsidR="00E714C1" w:rsidRPr="00ED7EE2" w:rsidRDefault="00E714C1" w:rsidP="000876A1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  <w:vAlign w:val="center"/>
          </w:tcPr>
          <w:p w:rsidR="00E714C1" w:rsidRPr="00ED7EE2" w:rsidRDefault="00E714C1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E714C1" w:rsidRPr="00D92597" w:rsidTr="00ED7EE2">
        <w:trPr>
          <w:trHeight w:val="957"/>
        </w:trPr>
        <w:tc>
          <w:tcPr>
            <w:tcW w:w="428" w:type="dxa"/>
            <w:vAlign w:val="center"/>
          </w:tcPr>
          <w:p w:rsidR="00E714C1" w:rsidRDefault="00E714C1" w:rsidP="00944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2799" w:type="dxa"/>
            <w:vAlign w:val="center"/>
          </w:tcPr>
          <w:p w:rsidR="00E714C1" w:rsidRPr="00AF5CF0" w:rsidRDefault="00E714C1" w:rsidP="009445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4E0561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Өндірістік емес төлемдер бөлімінің бас маманы, С-R-4 с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анаты, «А» функционалдық блогы  1 бірлік</w:t>
            </w:r>
          </w:p>
        </w:tc>
        <w:tc>
          <w:tcPr>
            <w:tcW w:w="4394" w:type="dxa"/>
            <w:vAlign w:val="center"/>
          </w:tcPr>
          <w:p w:rsidR="00E714C1" w:rsidRPr="00FA773D" w:rsidRDefault="00E714C1" w:rsidP="00E714C1">
            <w:pPr>
              <w:pStyle w:val="a9"/>
              <w:numPr>
                <w:ilvl w:val="0"/>
                <w:numId w:val="24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FA773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Оралбаева Асемгуль Бакибековна</w:t>
            </w:r>
          </w:p>
          <w:p w:rsidR="00E714C1" w:rsidRPr="002807B0" w:rsidRDefault="00E714C1" w:rsidP="001600A5">
            <w:pPr>
              <w:pStyle w:val="a9"/>
              <w:ind w:left="1080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E714C1" w:rsidRDefault="00E714C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E714C1" w:rsidRPr="00D92597" w:rsidRDefault="00E714C1" w:rsidP="000876A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E714C1" w:rsidRPr="00D92597" w:rsidTr="00ED7EE2">
        <w:trPr>
          <w:trHeight w:val="1409"/>
        </w:trPr>
        <w:tc>
          <w:tcPr>
            <w:tcW w:w="428" w:type="dxa"/>
            <w:vAlign w:val="center"/>
          </w:tcPr>
          <w:p w:rsidR="00E714C1" w:rsidRDefault="00E714C1" w:rsidP="00944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6</w:t>
            </w:r>
          </w:p>
        </w:tc>
        <w:tc>
          <w:tcPr>
            <w:tcW w:w="2799" w:type="dxa"/>
            <w:vAlign w:val="center"/>
          </w:tcPr>
          <w:p w:rsidR="00E714C1" w:rsidRPr="00AF5CF0" w:rsidRDefault="00E714C1" w:rsidP="009445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Жанама салықтарды әкімшілендіру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маманы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</w:t>
            </w:r>
            <w:r w:rsidRPr="004E0561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07.05.2023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                        1 бірлік.</w:t>
            </w:r>
          </w:p>
          <w:p w:rsidR="00E714C1" w:rsidRPr="00AF5CF0" w:rsidRDefault="00E714C1" w:rsidP="00944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E714C1" w:rsidRPr="00FA773D" w:rsidRDefault="00E714C1" w:rsidP="00E714C1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FA773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Чанаев Абылайхан Серікұлы     </w:t>
            </w:r>
          </w:p>
          <w:p w:rsidR="00E714C1" w:rsidRPr="00FA773D" w:rsidRDefault="00E714C1" w:rsidP="00E714C1">
            <w:pPr>
              <w:pStyle w:val="a9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FA773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Ешмуратова Нургуль Сейтбековна</w:t>
            </w:r>
          </w:p>
          <w:p w:rsidR="00E714C1" w:rsidRPr="009B6843" w:rsidRDefault="00E714C1" w:rsidP="001600A5">
            <w:pPr>
              <w:pStyle w:val="a9"/>
              <w:tabs>
                <w:tab w:val="left" w:pos="439"/>
              </w:tabs>
              <w:spacing w:after="0" w:line="240" w:lineRule="auto"/>
              <w:ind w:left="9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E714C1" w:rsidRDefault="00E714C1" w:rsidP="00980B4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E714C1" w:rsidRPr="00D92597" w:rsidRDefault="00E714C1" w:rsidP="00980B40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17A41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Бөлім басшысы</w:t>
      </w:r>
      <w:r w:rsidR="00525C9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ның  </w:t>
      </w:r>
      <w:r w:rsidR="00E714C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м.а.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ED7EE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E714C1" w:rsidRPr="00E714C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А. Рахимбекова</w:t>
      </w:r>
    </w:p>
    <w:p w:rsidR="00617A41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617A41" w:rsidRPr="00603658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Комиссия хатшысы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E714C1" w:rsidRPr="00E714C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</w:t>
      </w:r>
      <w:r w:rsidR="00E714C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</w:t>
      </w:r>
      <w:r w:rsidR="00E714C1" w:rsidRPr="00E714C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Н. Сыздыгалина</w:t>
      </w:r>
    </w:p>
    <w:p w:rsidR="00617A41" w:rsidRPr="00D75BB7" w:rsidRDefault="00617A41" w:rsidP="00617A41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F0A"/>
    <w:multiLevelType w:val="hybridMultilevel"/>
    <w:tmpl w:val="804C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0DA"/>
    <w:multiLevelType w:val="hybridMultilevel"/>
    <w:tmpl w:val="833C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1A5"/>
    <w:multiLevelType w:val="hybridMultilevel"/>
    <w:tmpl w:val="BD70024A"/>
    <w:lvl w:ilvl="0" w:tplc="206643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00A01"/>
    <w:multiLevelType w:val="hybridMultilevel"/>
    <w:tmpl w:val="E61A2C0C"/>
    <w:lvl w:ilvl="0" w:tplc="82FED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A642E3E"/>
    <w:multiLevelType w:val="hybridMultilevel"/>
    <w:tmpl w:val="A876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76424"/>
    <w:multiLevelType w:val="hybridMultilevel"/>
    <w:tmpl w:val="0A26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52E7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88D5712"/>
    <w:multiLevelType w:val="hybridMultilevel"/>
    <w:tmpl w:val="07A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F19A3"/>
    <w:multiLevelType w:val="hybridMultilevel"/>
    <w:tmpl w:val="97BA3A90"/>
    <w:lvl w:ilvl="0" w:tplc="0F3E2402">
      <w:start w:val="1"/>
      <w:numFmt w:val="decimal"/>
      <w:lvlText w:val="%1."/>
      <w:lvlJc w:val="left"/>
      <w:pPr>
        <w:ind w:left="121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443337B"/>
    <w:multiLevelType w:val="hybridMultilevel"/>
    <w:tmpl w:val="3BE8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053E4"/>
    <w:multiLevelType w:val="hybridMultilevel"/>
    <w:tmpl w:val="521C6834"/>
    <w:lvl w:ilvl="0" w:tplc="217842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2164D0B"/>
    <w:multiLevelType w:val="hybridMultilevel"/>
    <w:tmpl w:val="1BC4B12C"/>
    <w:lvl w:ilvl="0" w:tplc="B18E1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6A18BD"/>
    <w:multiLevelType w:val="hybridMultilevel"/>
    <w:tmpl w:val="33162E72"/>
    <w:lvl w:ilvl="0" w:tplc="7B40CA4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826"/>
    <w:multiLevelType w:val="hybridMultilevel"/>
    <w:tmpl w:val="2E0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A6CF0"/>
    <w:multiLevelType w:val="hybridMultilevel"/>
    <w:tmpl w:val="C0E24588"/>
    <w:lvl w:ilvl="0" w:tplc="F76A283A">
      <w:start w:val="1"/>
      <w:numFmt w:val="decimal"/>
      <w:lvlText w:val="%1."/>
      <w:lvlJc w:val="left"/>
      <w:pPr>
        <w:ind w:left="85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68012A37"/>
    <w:multiLevelType w:val="hybridMultilevel"/>
    <w:tmpl w:val="6816A086"/>
    <w:lvl w:ilvl="0" w:tplc="5B94B4B0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042E1B"/>
    <w:multiLevelType w:val="hybridMultilevel"/>
    <w:tmpl w:val="37787594"/>
    <w:lvl w:ilvl="0" w:tplc="A936F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AC722A"/>
    <w:multiLevelType w:val="hybridMultilevel"/>
    <w:tmpl w:val="7D06E67E"/>
    <w:lvl w:ilvl="0" w:tplc="FF46E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83029"/>
    <w:multiLevelType w:val="hybridMultilevel"/>
    <w:tmpl w:val="E61A2C0C"/>
    <w:lvl w:ilvl="0" w:tplc="82FED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72E6CB1"/>
    <w:multiLevelType w:val="hybridMultilevel"/>
    <w:tmpl w:val="0428DC80"/>
    <w:lvl w:ilvl="0" w:tplc="A3F0B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24"/>
  </w:num>
  <w:num w:numId="9">
    <w:abstractNumId w:val="11"/>
  </w:num>
  <w:num w:numId="10">
    <w:abstractNumId w:val="16"/>
  </w:num>
  <w:num w:numId="11">
    <w:abstractNumId w:val="18"/>
  </w:num>
  <w:num w:numId="12">
    <w:abstractNumId w:val="17"/>
  </w:num>
  <w:num w:numId="13">
    <w:abstractNumId w:val="12"/>
  </w:num>
  <w:num w:numId="14">
    <w:abstractNumId w:val="20"/>
  </w:num>
  <w:num w:numId="15">
    <w:abstractNumId w:val="23"/>
  </w:num>
  <w:num w:numId="16">
    <w:abstractNumId w:val="4"/>
  </w:num>
  <w:num w:numId="17">
    <w:abstractNumId w:val="9"/>
  </w:num>
  <w:num w:numId="18">
    <w:abstractNumId w:val="6"/>
  </w:num>
  <w:num w:numId="19">
    <w:abstractNumId w:val="0"/>
  </w:num>
  <w:num w:numId="20">
    <w:abstractNumId w:val="15"/>
  </w:num>
  <w:num w:numId="21">
    <w:abstractNumId w:val="5"/>
  </w:num>
  <w:num w:numId="22">
    <w:abstractNumId w:val="1"/>
  </w:num>
  <w:num w:numId="23">
    <w:abstractNumId w:val="14"/>
  </w:num>
  <w:num w:numId="24">
    <w:abstractNumId w:val="2"/>
  </w:num>
  <w:num w:numId="25">
    <w:abstractNumId w:val="19"/>
  </w:num>
  <w:num w:numId="2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2609"/>
    <w:rsid w:val="00023441"/>
    <w:rsid w:val="0003203D"/>
    <w:rsid w:val="000454CF"/>
    <w:rsid w:val="000513FC"/>
    <w:rsid w:val="00055741"/>
    <w:rsid w:val="0006210B"/>
    <w:rsid w:val="000876A1"/>
    <w:rsid w:val="00094E5F"/>
    <w:rsid w:val="000A07B8"/>
    <w:rsid w:val="000A6764"/>
    <w:rsid w:val="000B0168"/>
    <w:rsid w:val="000E56D1"/>
    <w:rsid w:val="000F52F2"/>
    <w:rsid w:val="00124C4F"/>
    <w:rsid w:val="00141843"/>
    <w:rsid w:val="00173BD0"/>
    <w:rsid w:val="00187A52"/>
    <w:rsid w:val="0019645B"/>
    <w:rsid w:val="001A052C"/>
    <w:rsid w:val="001C70D1"/>
    <w:rsid w:val="001D2CBF"/>
    <w:rsid w:val="001D682F"/>
    <w:rsid w:val="001D6E2B"/>
    <w:rsid w:val="001F0EE9"/>
    <w:rsid w:val="00205C90"/>
    <w:rsid w:val="00224AE7"/>
    <w:rsid w:val="00226648"/>
    <w:rsid w:val="00234412"/>
    <w:rsid w:val="0023607A"/>
    <w:rsid w:val="002662D8"/>
    <w:rsid w:val="00295419"/>
    <w:rsid w:val="002A0C89"/>
    <w:rsid w:val="002A2341"/>
    <w:rsid w:val="002A4AF6"/>
    <w:rsid w:val="002B015E"/>
    <w:rsid w:val="002B1F44"/>
    <w:rsid w:val="002B2356"/>
    <w:rsid w:val="002D11E0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4298"/>
    <w:rsid w:val="003C6CB8"/>
    <w:rsid w:val="003D0630"/>
    <w:rsid w:val="003E0A92"/>
    <w:rsid w:val="0041260C"/>
    <w:rsid w:val="004237CD"/>
    <w:rsid w:val="00427F2A"/>
    <w:rsid w:val="0044358B"/>
    <w:rsid w:val="00443EA4"/>
    <w:rsid w:val="0044453C"/>
    <w:rsid w:val="00456445"/>
    <w:rsid w:val="00457BD3"/>
    <w:rsid w:val="004604A0"/>
    <w:rsid w:val="00471C47"/>
    <w:rsid w:val="00474C5D"/>
    <w:rsid w:val="004803C6"/>
    <w:rsid w:val="0048063F"/>
    <w:rsid w:val="00487509"/>
    <w:rsid w:val="004C0DFE"/>
    <w:rsid w:val="004C4AE2"/>
    <w:rsid w:val="004D197D"/>
    <w:rsid w:val="004D6596"/>
    <w:rsid w:val="004E0561"/>
    <w:rsid w:val="004E4E76"/>
    <w:rsid w:val="004E79C8"/>
    <w:rsid w:val="004F525F"/>
    <w:rsid w:val="00514794"/>
    <w:rsid w:val="0052341C"/>
    <w:rsid w:val="005255F4"/>
    <w:rsid w:val="00525C91"/>
    <w:rsid w:val="00531CA2"/>
    <w:rsid w:val="00533854"/>
    <w:rsid w:val="005364D5"/>
    <w:rsid w:val="0054388F"/>
    <w:rsid w:val="005560DA"/>
    <w:rsid w:val="00556770"/>
    <w:rsid w:val="0057626E"/>
    <w:rsid w:val="005823E9"/>
    <w:rsid w:val="00585B7B"/>
    <w:rsid w:val="005979B4"/>
    <w:rsid w:val="005C0FFA"/>
    <w:rsid w:val="005D5BE8"/>
    <w:rsid w:val="005D6150"/>
    <w:rsid w:val="005E04CC"/>
    <w:rsid w:val="005F70B4"/>
    <w:rsid w:val="00603658"/>
    <w:rsid w:val="006060F7"/>
    <w:rsid w:val="006171A3"/>
    <w:rsid w:val="00617A41"/>
    <w:rsid w:val="006245FD"/>
    <w:rsid w:val="006257F7"/>
    <w:rsid w:val="00627745"/>
    <w:rsid w:val="00634B10"/>
    <w:rsid w:val="00636144"/>
    <w:rsid w:val="006417EC"/>
    <w:rsid w:val="00642AF0"/>
    <w:rsid w:val="00651E2F"/>
    <w:rsid w:val="006549D6"/>
    <w:rsid w:val="00657E9E"/>
    <w:rsid w:val="00661E64"/>
    <w:rsid w:val="00664CAA"/>
    <w:rsid w:val="00671509"/>
    <w:rsid w:val="00676F4F"/>
    <w:rsid w:val="00681D51"/>
    <w:rsid w:val="00694548"/>
    <w:rsid w:val="006A0E9D"/>
    <w:rsid w:val="006A2950"/>
    <w:rsid w:val="006B0BD4"/>
    <w:rsid w:val="006B20D1"/>
    <w:rsid w:val="006B7837"/>
    <w:rsid w:val="006C3CCF"/>
    <w:rsid w:val="006C505C"/>
    <w:rsid w:val="006E41C9"/>
    <w:rsid w:val="006F17D7"/>
    <w:rsid w:val="006F638E"/>
    <w:rsid w:val="0070044B"/>
    <w:rsid w:val="00701311"/>
    <w:rsid w:val="00712E49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5FEA"/>
    <w:rsid w:val="007A236A"/>
    <w:rsid w:val="007B0577"/>
    <w:rsid w:val="007B48E8"/>
    <w:rsid w:val="007B55D2"/>
    <w:rsid w:val="007C2211"/>
    <w:rsid w:val="007C6088"/>
    <w:rsid w:val="007C7DFE"/>
    <w:rsid w:val="007D0EFF"/>
    <w:rsid w:val="007E6413"/>
    <w:rsid w:val="007F2B82"/>
    <w:rsid w:val="007F4BF6"/>
    <w:rsid w:val="007F736C"/>
    <w:rsid w:val="00804082"/>
    <w:rsid w:val="00806806"/>
    <w:rsid w:val="00810993"/>
    <w:rsid w:val="0081559C"/>
    <w:rsid w:val="00815F34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8E21FF"/>
    <w:rsid w:val="00920895"/>
    <w:rsid w:val="0093056C"/>
    <w:rsid w:val="00945E74"/>
    <w:rsid w:val="0095784F"/>
    <w:rsid w:val="00960DB6"/>
    <w:rsid w:val="009630E5"/>
    <w:rsid w:val="00974779"/>
    <w:rsid w:val="0097585B"/>
    <w:rsid w:val="00980B40"/>
    <w:rsid w:val="00986F96"/>
    <w:rsid w:val="00996919"/>
    <w:rsid w:val="009977FA"/>
    <w:rsid w:val="009A4E06"/>
    <w:rsid w:val="009B6843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341D"/>
    <w:rsid w:val="00A87712"/>
    <w:rsid w:val="00A94DB9"/>
    <w:rsid w:val="00AA0871"/>
    <w:rsid w:val="00AA4AA8"/>
    <w:rsid w:val="00AA6198"/>
    <w:rsid w:val="00AC684B"/>
    <w:rsid w:val="00AE0A7F"/>
    <w:rsid w:val="00AE24E7"/>
    <w:rsid w:val="00AF5CF0"/>
    <w:rsid w:val="00B0490E"/>
    <w:rsid w:val="00B12EEE"/>
    <w:rsid w:val="00B24F2A"/>
    <w:rsid w:val="00B3247C"/>
    <w:rsid w:val="00B40830"/>
    <w:rsid w:val="00B55B5E"/>
    <w:rsid w:val="00B57409"/>
    <w:rsid w:val="00B72AFD"/>
    <w:rsid w:val="00B8137A"/>
    <w:rsid w:val="00B91F1B"/>
    <w:rsid w:val="00BA2CF5"/>
    <w:rsid w:val="00BB5B76"/>
    <w:rsid w:val="00BC5F1B"/>
    <w:rsid w:val="00BD089F"/>
    <w:rsid w:val="00BE772A"/>
    <w:rsid w:val="00BF26AB"/>
    <w:rsid w:val="00BF38C6"/>
    <w:rsid w:val="00C1769F"/>
    <w:rsid w:val="00C20A22"/>
    <w:rsid w:val="00C2641C"/>
    <w:rsid w:val="00C26C65"/>
    <w:rsid w:val="00C30958"/>
    <w:rsid w:val="00C30A85"/>
    <w:rsid w:val="00C40EC6"/>
    <w:rsid w:val="00C410EF"/>
    <w:rsid w:val="00C44A04"/>
    <w:rsid w:val="00C46937"/>
    <w:rsid w:val="00C63E2C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A5E82"/>
    <w:rsid w:val="00CB2375"/>
    <w:rsid w:val="00CB44BF"/>
    <w:rsid w:val="00CB716E"/>
    <w:rsid w:val="00CC69C3"/>
    <w:rsid w:val="00CD303B"/>
    <w:rsid w:val="00CE3414"/>
    <w:rsid w:val="00CE44D3"/>
    <w:rsid w:val="00CE5B9D"/>
    <w:rsid w:val="00D032FE"/>
    <w:rsid w:val="00D053DA"/>
    <w:rsid w:val="00D27FCA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2597"/>
    <w:rsid w:val="00D9322D"/>
    <w:rsid w:val="00DA7598"/>
    <w:rsid w:val="00DA7F97"/>
    <w:rsid w:val="00DB11C9"/>
    <w:rsid w:val="00DB253C"/>
    <w:rsid w:val="00DB3ABE"/>
    <w:rsid w:val="00DB44C4"/>
    <w:rsid w:val="00DC73C4"/>
    <w:rsid w:val="00DD1802"/>
    <w:rsid w:val="00DD3F44"/>
    <w:rsid w:val="00DE58BB"/>
    <w:rsid w:val="00DF5DF8"/>
    <w:rsid w:val="00E074F8"/>
    <w:rsid w:val="00E07BA5"/>
    <w:rsid w:val="00E17F7C"/>
    <w:rsid w:val="00E30774"/>
    <w:rsid w:val="00E64311"/>
    <w:rsid w:val="00E70731"/>
    <w:rsid w:val="00E714C1"/>
    <w:rsid w:val="00E72344"/>
    <w:rsid w:val="00E72444"/>
    <w:rsid w:val="00E77789"/>
    <w:rsid w:val="00E90FE1"/>
    <w:rsid w:val="00EA1314"/>
    <w:rsid w:val="00EA4D9E"/>
    <w:rsid w:val="00EB2395"/>
    <w:rsid w:val="00EC0059"/>
    <w:rsid w:val="00EC6E70"/>
    <w:rsid w:val="00ED6072"/>
    <w:rsid w:val="00ED7EE2"/>
    <w:rsid w:val="00EE21D7"/>
    <w:rsid w:val="00EE7C93"/>
    <w:rsid w:val="00F10893"/>
    <w:rsid w:val="00F11416"/>
    <w:rsid w:val="00F301BC"/>
    <w:rsid w:val="00F33B49"/>
    <w:rsid w:val="00F371DA"/>
    <w:rsid w:val="00F47292"/>
    <w:rsid w:val="00F562FC"/>
    <w:rsid w:val="00F61DB7"/>
    <w:rsid w:val="00F64D44"/>
    <w:rsid w:val="00F66B51"/>
    <w:rsid w:val="00F8485B"/>
    <w:rsid w:val="00F87C13"/>
    <w:rsid w:val="00FA69F5"/>
    <w:rsid w:val="00FA773D"/>
    <w:rsid w:val="00FA7FAD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2335-EC26-415A-8E1D-D32E530D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Алма Рахимбекова</cp:lastModifiedBy>
  <cp:revision>603</cp:revision>
  <cp:lastPrinted>2020-12-15T05:56:00Z</cp:lastPrinted>
  <dcterms:created xsi:type="dcterms:W3CDTF">2020-05-20T09:47:00Z</dcterms:created>
  <dcterms:modified xsi:type="dcterms:W3CDTF">2022-06-17T12:35:00Z</dcterms:modified>
</cp:coreProperties>
</file>