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әкімшілік лауазымына орналасуға </w:t>
      </w:r>
    </w:p>
    <w:p w:rsidR="00B20F57" w:rsidRPr="006A4D93" w:rsidRDefault="003A5426" w:rsidP="00E41767">
      <w:pPr>
        <w:ind w:firstLine="5387"/>
        <w:rPr>
          <w:lang w:val="kk-KZ"/>
        </w:rPr>
      </w:pPr>
      <w:r>
        <w:rPr>
          <w:lang w:val="kk-KZ"/>
        </w:rPr>
        <w:t>жалпы</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w:t>
      </w:r>
      <w:r w:rsidR="00BB144E">
        <w:rPr>
          <w:bCs/>
          <w:lang w:val="kk-KZ"/>
        </w:rPr>
        <w:t>2</w:t>
      </w:r>
      <w:r w:rsidR="00C13C31" w:rsidRPr="004A7633">
        <w:rPr>
          <w:bCs/>
          <w:lang w:val="kk-KZ"/>
        </w:rPr>
        <w:t xml:space="preserve"> жылғы </w:t>
      </w:r>
      <w:r w:rsidR="0034087A">
        <w:rPr>
          <w:bCs/>
          <w:lang w:val="kk-KZ"/>
        </w:rPr>
        <w:t>2</w:t>
      </w:r>
      <w:r w:rsidR="003A5426">
        <w:rPr>
          <w:bCs/>
          <w:lang w:val="kk-KZ"/>
        </w:rPr>
        <w:t>3</w:t>
      </w:r>
      <w:r w:rsidR="005912A3">
        <w:rPr>
          <w:bCs/>
          <w:lang w:val="kk-KZ"/>
        </w:rPr>
        <w:t xml:space="preserve"> </w:t>
      </w:r>
      <w:r w:rsidR="003A5426">
        <w:rPr>
          <w:bCs/>
          <w:lang w:val="kk-KZ"/>
        </w:rPr>
        <w:t>желтоқсандағы</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3A5426" w:rsidP="00E41767">
      <w:pPr>
        <w:keepNext/>
        <w:keepLines/>
        <w:jc w:val="center"/>
        <w:outlineLvl w:val="2"/>
        <w:rPr>
          <w:rFonts w:eastAsiaTheme="majorEastAsia"/>
          <w:b/>
          <w:bCs/>
          <w:sz w:val="28"/>
          <w:szCs w:val="28"/>
          <w:lang w:val="kk-KZ" w:eastAsia="en-US"/>
        </w:rPr>
      </w:pPr>
      <w:r>
        <w:rPr>
          <w:rFonts w:eastAsiaTheme="majorEastAsia"/>
          <w:b/>
          <w:bCs/>
          <w:sz w:val="28"/>
          <w:szCs w:val="28"/>
          <w:lang w:val="kk-KZ" w:eastAsia="en-US"/>
        </w:rPr>
        <w:t>Астана</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Pr>
          <w:rFonts w:eastAsiaTheme="majorEastAsia"/>
          <w:b/>
          <w:bCs/>
          <w:color w:val="0D0D0D" w:themeColor="text1" w:themeTint="F2"/>
          <w:sz w:val="28"/>
          <w:szCs w:val="28"/>
          <w:lang w:val="kk-KZ" w:eastAsia="en-US"/>
        </w:rPr>
        <w:t>жалпы</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235" w:type="dxa"/>
        <w:tblInd w:w="-601" w:type="dxa"/>
        <w:tblLook w:val="04A0" w:firstRow="1" w:lastRow="0" w:firstColumn="1" w:lastColumn="0" w:noHBand="0" w:noVBand="1"/>
      </w:tblPr>
      <w:tblGrid>
        <w:gridCol w:w="1514"/>
        <w:gridCol w:w="8721"/>
      </w:tblGrid>
      <w:tr w:rsidR="007032F1" w:rsidRPr="007032F1" w:rsidTr="007465D1">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721"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46456C" w:rsidTr="007465D1">
        <w:trPr>
          <w:trHeight w:val="521"/>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3C4750" w:rsidRDefault="003A5426" w:rsidP="003A5426">
            <w:pPr>
              <w:jc w:val="center"/>
              <w:rPr>
                <w:b/>
                <w:color w:val="151515"/>
                <w:sz w:val="28"/>
                <w:szCs w:val="28"/>
              </w:rPr>
            </w:pPr>
            <w:r>
              <w:rPr>
                <w:b/>
                <w:sz w:val="28"/>
                <w:szCs w:val="28"/>
                <w:lang w:val="kk-KZ"/>
              </w:rPr>
              <w:t xml:space="preserve">Жанама салықтарды </w:t>
            </w:r>
            <w:r w:rsidR="00B905F4" w:rsidRPr="00B905F4">
              <w:rPr>
                <w:b/>
                <w:sz w:val="28"/>
                <w:szCs w:val="28"/>
                <w:lang w:val="kk-KZ"/>
              </w:rPr>
              <w:t xml:space="preserve">кімшілендіру  бөлімінің </w:t>
            </w:r>
            <w:r>
              <w:rPr>
                <w:b/>
                <w:sz w:val="28"/>
                <w:szCs w:val="28"/>
                <w:lang w:val="kk-KZ"/>
              </w:rPr>
              <w:t>жетекші маманы, С-R-5</w:t>
            </w:r>
            <w:r w:rsidR="00B905F4" w:rsidRPr="00B905F4">
              <w:rPr>
                <w:b/>
                <w:sz w:val="28"/>
                <w:szCs w:val="28"/>
                <w:lang w:val="kk-KZ"/>
              </w:rPr>
              <w:t xml:space="preserve"> санаты, 1 бірлік</w:t>
            </w:r>
          </w:p>
        </w:tc>
      </w:tr>
      <w:tr w:rsidR="0046456C"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46456C" w:rsidRPr="001B45C4" w:rsidRDefault="003A5426" w:rsidP="003A5426">
            <w:pPr>
              <w:jc w:val="center"/>
              <w:rPr>
                <w:bCs/>
                <w:iCs/>
                <w:color w:val="000000"/>
                <w:sz w:val="28"/>
                <w:szCs w:val="28"/>
                <w:lang w:val="kk-KZ"/>
              </w:rPr>
            </w:pPr>
            <w:r>
              <w:rPr>
                <w:bCs/>
                <w:iCs/>
                <w:color w:val="000000"/>
                <w:sz w:val="28"/>
                <w:szCs w:val="28"/>
                <w:lang w:val="kk-KZ"/>
              </w:rPr>
              <w:t>-</w:t>
            </w:r>
          </w:p>
        </w:tc>
      </w:tr>
    </w:tbl>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872F02" w:rsidRDefault="00872F02" w:rsidP="00394F42">
      <w:pPr>
        <w:rPr>
          <w:lang w:val="kk-KZ"/>
        </w:rPr>
      </w:pPr>
      <w:bookmarkStart w:id="0" w:name="_GoBack"/>
      <w:bookmarkEnd w:id="0"/>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15:restartNumberingAfterBreak="0">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19"/>
  </w:num>
  <w:num w:numId="3">
    <w:abstractNumId w:val="5"/>
  </w:num>
  <w:num w:numId="4">
    <w:abstractNumId w:val="1"/>
  </w:num>
  <w:num w:numId="5">
    <w:abstractNumId w:val="9"/>
  </w:num>
  <w:num w:numId="6">
    <w:abstractNumId w:val="13"/>
  </w:num>
  <w:num w:numId="7">
    <w:abstractNumId w:val="17"/>
  </w:num>
  <w:num w:numId="8">
    <w:abstractNumId w:val="11"/>
  </w:num>
  <w:num w:numId="9">
    <w:abstractNumId w:val="8"/>
  </w:num>
  <w:num w:numId="10">
    <w:abstractNumId w:val="18"/>
  </w:num>
  <w:num w:numId="11">
    <w:abstractNumId w:val="0"/>
  </w:num>
  <w:num w:numId="12">
    <w:abstractNumId w:val="15"/>
  </w:num>
  <w:num w:numId="13">
    <w:abstractNumId w:val="7"/>
  </w:num>
  <w:num w:numId="14">
    <w:abstractNumId w:val="10"/>
  </w:num>
  <w:num w:numId="15">
    <w:abstractNumId w:val="20"/>
  </w:num>
  <w:num w:numId="16">
    <w:abstractNumId w:val="12"/>
  </w:num>
  <w:num w:numId="17">
    <w:abstractNumId w:val="6"/>
  </w:num>
  <w:num w:numId="18">
    <w:abstractNumId w:val="14"/>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4087A"/>
    <w:rsid w:val="003546FC"/>
    <w:rsid w:val="00355438"/>
    <w:rsid w:val="00360328"/>
    <w:rsid w:val="00360E24"/>
    <w:rsid w:val="00360EF3"/>
    <w:rsid w:val="00366C02"/>
    <w:rsid w:val="003729E3"/>
    <w:rsid w:val="003772EE"/>
    <w:rsid w:val="00386DC6"/>
    <w:rsid w:val="0039093B"/>
    <w:rsid w:val="00394F42"/>
    <w:rsid w:val="00396CE1"/>
    <w:rsid w:val="003A0FD1"/>
    <w:rsid w:val="003A5426"/>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573F9"/>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465D1"/>
    <w:rsid w:val="00770A4F"/>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E725A"/>
    <w:rsid w:val="008F1F0D"/>
    <w:rsid w:val="00902A49"/>
    <w:rsid w:val="00910F9A"/>
    <w:rsid w:val="00943F7E"/>
    <w:rsid w:val="00953072"/>
    <w:rsid w:val="009562A9"/>
    <w:rsid w:val="00956AA5"/>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5050D"/>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05F4"/>
    <w:rsid w:val="00B97A13"/>
    <w:rsid w:val="00BA34AF"/>
    <w:rsid w:val="00BA3EDD"/>
    <w:rsid w:val="00BB144E"/>
    <w:rsid w:val="00BB39CC"/>
    <w:rsid w:val="00BE4150"/>
    <w:rsid w:val="00BF4F0C"/>
    <w:rsid w:val="00BF5BC1"/>
    <w:rsid w:val="00BF6330"/>
    <w:rsid w:val="00BF6B15"/>
    <w:rsid w:val="00C13C31"/>
    <w:rsid w:val="00C21A02"/>
    <w:rsid w:val="00C21A53"/>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45462"/>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9828"/>
  <w15:docId w15:val="{1D0F5740-E021-437E-97B3-7C37A2FF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D8CD-371C-4684-9D42-EE3E84E4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100</Words>
  <Characters>570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ZhAtanakova</cp:lastModifiedBy>
  <cp:revision>6</cp:revision>
  <cp:lastPrinted>2018-04-10T05:52:00Z</cp:lastPrinted>
  <dcterms:created xsi:type="dcterms:W3CDTF">2022-07-25T13:17:00Z</dcterms:created>
  <dcterms:modified xsi:type="dcterms:W3CDTF">2022-12-23T13:55:00Z</dcterms:modified>
</cp:coreProperties>
</file>