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DE4C05"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922A7B" w:rsidRDefault="00DE4C05" w:rsidP="00922A7B">
            <w:pPr>
              <w:widowControl w:val="0"/>
              <w:autoSpaceDE w:val="0"/>
              <w:autoSpaceDN w:val="0"/>
              <w:adjustRightInd w:val="0"/>
              <w:spacing w:after="0" w:line="240" w:lineRule="auto"/>
              <w:ind w:right="106" w:firstLine="709"/>
              <w:contextualSpacing/>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 xml:space="preserve">ҚР ҚМ МКК Нұр-Сұлтан қаласы бойынша МКД </w:t>
            </w:r>
            <w:r w:rsidRPr="00922A7B">
              <w:rPr>
                <w:rFonts w:ascii="Times New Roman" w:eastAsia="Times New Roman" w:hAnsi="Times New Roman" w:cs="Times New Roman"/>
                <w:sz w:val="24"/>
                <w:szCs w:val="24"/>
                <w:lang w:val="kk-KZ" w:eastAsia="ru-RU"/>
              </w:rPr>
              <w:t xml:space="preserve">Өндірістік емес төлемдер басқармасы уәкілетті органдармен жұмыс бөлімі басшысы </w:t>
            </w:r>
            <w:r w:rsidRPr="00922A7B">
              <w:rPr>
                <w:rFonts w:ascii="Times New Roman" w:eastAsia="Times New Roman" w:hAnsi="Times New Roman" w:cs="Times New Roman"/>
                <w:bCs/>
                <w:iCs/>
                <w:sz w:val="24"/>
                <w:szCs w:val="24"/>
                <w:lang w:val="kk-KZ" w:eastAsia="ru-RU"/>
              </w:rPr>
              <w:t>(негізгі қызметкер С.Б.Жұмашеваның бала күтіміне арналған демалысы уақытына 25.08.2024 жылға дейін)</w:t>
            </w:r>
            <w:r w:rsidRPr="00922A7B">
              <w:rPr>
                <w:rFonts w:ascii="Times New Roman" w:eastAsia="Times New Roman" w:hAnsi="Times New Roman" w:cs="Times New Roman"/>
                <w:sz w:val="24"/>
                <w:szCs w:val="24"/>
                <w:lang w:val="kk-KZ" w:eastAsia="ru-RU"/>
              </w:rPr>
              <w:t xml:space="preserve">,  С-О-4 санаты, 1 бірлік. </w:t>
            </w:r>
          </w:p>
          <w:p w:rsidR="00DE4C05" w:rsidRPr="00DE4C05" w:rsidRDefault="00DE4C05" w:rsidP="00922A7B">
            <w:pPr>
              <w:ind w:right="106"/>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FF7EDD" w:rsidRDefault="00DE4C05" w:rsidP="00683862">
            <w:pPr>
              <w:jc w:val="center"/>
              <w:rPr>
                <w:rFonts w:ascii="Times New Roman" w:hAnsi="Times New Roman" w:cs="Times New Roman"/>
                <w:color w:val="000000"/>
              </w:rPr>
            </w:pPr>
            <w:r w:rsidRPr="00FF7EDD">
              <w:rPr>
                <w:rFonts w:ascii="Times New Roman" w:eastAsia="Times New Roman" w:hAnsi="Times New Roman" w:cs="Times New Roman"/>
                <w:color w:val="000000"/>
                <w:lang w:val="kk-KZ" w:eastAsia="ru-RU"/>
              </w:rPr>
              <w:t>Нурахметова Гульмира Асқарқызы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E4C05" w:rsidRPr="00D11C5E" w:rsidRDefault="00DE4C05" w:rsidP="002E204A">
            <w:pPr>
              <w:jc w:val="center"/>
              <w:rPr>
                <w:rFonts w:ascii="Times New Roman" w:hAnsi="Times New Roman" w:cs="Times New Roman"/>
                <w:color w:val="000000"/>
                <w:sz w:val="20"/>
                <w:szCs w:val="20"/>
                <w:lang w:val="kk-KZ"/>
              </w:rPr>
            </w:pPr>
          </w:p>
          <w:p w:rsidR="00DE4C05" w:rsidRDefault="00DE4C05" w:rsidP="002E204A">
            <w:pPr>
              <w:jc w:val="center"/>
              <w:rPr>
                <w:rFonts w:ascii="Times New Roman" w:hAnsi="Times New Roman" w:cs="Times New Roman"/>
                <w:color w:val="000000"/>
                <w:sz w:val="20"/>
                <w:szCs w:val="20"/>
                <w:lang w:val="kk-KZ"/>
              </w:rPr>
            </w:pPr>
          </w:p>
          <w:p w:rsidR="00DE4C05" w:rsidRDefault="00DE4C05" w:rsidP="002E204A">
            <w:pPr>
              <w:jc w:val="center"/>
              <w:rPr>
                <w:rFonts w:ascii="Times New Roman" w:hAnsi="Times New Roman" w:cs="Times New Roman"/>
                <w:color w:val="000000"/>
                <w:sz w:val="20"/>
                <w:szCs w:val="20"/>
                <w:lang w:val="kk-KZ"/>
              </w:rPr>
            </w:pPr>
          </w:p>
          <w:p w:rsidR="00DE4C05" w:rsidRPr="00D11C5E" w:rsidRDefault="00DE4C05" w:rsidP="002E204A">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w:t>
            </w:r>
            <w:proofErr w:type="gramEnd"/>
            <w:r w:rsidRPr="00D11C5E">
              <w:rPr>
                <w:rFonts w:ascii="Times New Roman" w:hAnsi="Times New Roman" w:cs="Times New Roman"/>
                <w:color w:val="000000"/>
                <w:sz w:val="20"/>
                <w:szCs w:val="20"/>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DE4C05" w:rsidRPr="008613BB" w:rsidTr="00A54442">
        <w:trPr>
          <w:trHeight w:val="565"/>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E4C05" w:rsidRDefault="00DE4C05"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E4C05" w:rsidRPr="00922A7B" w:rsidRDefault="00DE4C05" w:rsidP="00922A7B">
            <w:pPr>
              <w:widowControl w:val="0"/>
              <w:spacing w:after="0" w:line="240" w:lineRule="auto"/>
              <w:ind w:right="106" w:firstLine="708"/>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 xml:space="preserve">ҚР ҚМ МКК Нұр-Сұлтан қаласы бойынша МКД </w:t>
            </w:r>
            <w:r w:rsidRPr="00922A7B">
              <w:rPr>
                <w:rFonts w:ascii="Times New Roman" w:eastAsia="Calibri" w:hAnsi="Times New Roman" w:cs="Times New Roman"/>
                <w:bCs/>
                <w:sz w:val="24"/>
                <w:szCs w:val="24"/>
                <w:lang w:val="kk-KZ"/>
              </w:rPr>
              <w:t>Камералдық мониторинг басқармасының №1 камералдық мониторинг бөлімінің бас маманы, С-О-5 санаты, 1 бірлік.</w:t>
            </w:r>
            <w:r w:rsidRPr="00922A7B">
              <w:rPr>
                <w:rFonts w:ascii="Times New Roman" w:eastAsia="Calibri" w:hAnsi="Times New Roman" w:cs="Times New Roman"/>
                <w:bCs/>
                <w:sz w:val="20"/>
                <w:szCs w:val="20"/>
                <w:lang w:val="kk-KZ"/>
              </w:rPr>
              <w:t xml:space="preserve">  </w:t>
            </w:r>
          </w:p>
          <w:p w:rsidR="00DE4C05" w:rsidRPr="00DE4C05" w:rsidRDefault="00DE4C05" w:rsidP="00922A7B">
            <w:pPr>
              <w:ind w:right="106"/>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002447" w:rsidRDefault="00DE4C05" w:rsidP="00683862">
            <w:pPr>
              <w:jc w:val="center"/>
              <w:rPr>
                <w:rFonts w:ascii="Times New Roman" w:eastAsia="Times New Roman" w:hAnsi="Times New Roman" w:cs="Times New Roman"/>
                <w:color w:val="000000"/>
                <w:sz w:val="20"/>
                <w:szCs w:val="24"/>
                <w:lang w:val="kk-KZ" w:eastAsia="ru-RU"/>
              </w:rPr>
            </w:pPr>
            <w:r>
              <w:rPr>
                <w:rFonts w:ascii="Times New Roman" w:eastAsia="Times New Roman" w:hAnsi="Times New Roman" w:cs="Times New Roman"/>
                <w:color w:val="000000"/>
                <w:sz w:val="20"/>
                <w:szCs w:val="24"/>
                <w:lang w:val="kk-KZ" w:eastAsia="ru-RU"/>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E4C05" w:rsidRDefault="00DE4C05" w:rsidP="002E204A">
            <w:pPr>
              <w:jc w:val="center"/>
              <w:rPr>
                <w:rFonts w:ascii="Times New Roman" w:hAnsi="Times New Roman" w:cs="Times New Roman"/>
                <w:color w:val="000000"/>
                <w:sz w:val="20"/>
                <w:szCs w:val="20"/>
              </w:rPr>
            </w:pPr>
          </w:p>
          <w:p w:rsidR="00DE4C05" w:rsidRDefault="00DE4C05" w:rsidP="002E204A">
            <w:pPr>
              <w:jc w:val="center"/>
              <w:rPr>
                <w:rFonts w:ascii="Times New Roman" w:hAnsi="Times New Roman" w:cs="Times New Roman"/>
                <w:color w:val="000000"/>
                <w:sz w:val="20"/>
                <w:szCs w:val="20"/>
                <w:lang w:val="kk-KZ"/>
              </w:rPr>
            </w:pPr>
          </w:p>
          <w:p w:rsidR="00DE4C05" w:rsidRDefault="00DE4C05" w:rsidP="002E204A">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w:t>
            </w:r>
          </w:p>
          <w:p w:rsidR="00DE4C05" w:rsidRDefault="00DE4C05" w:rsidP="002E204A">
            <w:pPr>
              <w:jc w:val="center"/>
              <w:rPr>
                <w:rFonts w:ascii="Times New Roman" w:hAnsi="Times New Roman" w:cs="Times New Roman"/>
                <w:color w:val="000000"/>
                <w:sz w:val="20"/>
                <w:szCs w:val="20"/>
                <w:lang w:val="kk-KZ"/>
              </w:rPr>
            </w:pPr>
          </w:p>
          <w:p w:rsidR="00DE4C05" w:rsidRPr="00922A7B" w:rsidRDefault="00DE4C05" w:rsidP="002E204A">
            <w:pPr>
              <w:jc w:val="center"/>
              <w:rPr>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0"/>
              <w:jc w:val="both"/>
              <w:rPr>
                <w:rFonts w:ascii="Times New Roman" w:hAnsi="Times New Roman" w:cs="Times New Roman"/>
                <w:lang w:val="kk-KZ"/>
              </w:rPr>
            </w:pPr>
          </w:p>
        </w:tc>
      </w:tr>
      <w:tr w:rsidR="00DE4C05" w:rsidRPr="008613BB" w:rsidTr="00922A7B">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Default="00DE4C05"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DE4C05" w:rsidRDefault="00DE4C05" w:rsidP="00922A7B">
            <w:pPr>
              <w:widowControl w:val="0"/>
              <w:spacing w:after="0" w:line="240" w:lineRule="auto"/>
              <w:ind w:right="106" w:firstLine="709"/>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 xml:space="preserve">ҚР ҚМ МКК Нұр-Сұлтан қаласы бойынша МКД </w:t>
            </w:r>
            <w:r w:rsidRPr="00922A7B">
              <w:rPr>
                <w:rFonts w:ascii="Times New Roman" w:eastAsia="Times New Roman" w:hAnsi="Times New Roman" w:cs="Times New Roman"/>
                <w:sz w:val="24"/>
                <w:szCs w:val="24"/>
                <w:lang w:val="kk-KZ" w:eastAsia="ru-RU"/>
              </w:rPr>
              <w:t>Заң басқармасының бас маманы,</w:t>
            </w:r>
          </w:p>
          <w:p w:rsidR="00DE4C05" w:rsidRPr="00922A7B" w:rsidRDefault="00DE4C05" w:rsidP="00922A7B">
            <w:pPr>
              <w:widowControl w:val="0"/>
              <w:spacing w:after="0" w:line="240" w:lineRule="auto"/>
              <w:ind w:right="106"/>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sz w:val="24"/>
                <w:szCs w:val="24"/>
                <w:lang w:val="kk-KZ" w:eastAsia="ru-RU"/>
              </w:rPr>
              <w:t xml:space="preserve"> С-О-5 санаты, 1 бірлік. </w:t>
            </w:r>
          </w:p>
          <w:p w:rsidR="00DE4C05" w:rsidRPr="00DE4C05" w:rsidRDefault="00DE4C05" w:rsidP="00922A7B">
            <w:pPr>
              <w:ind w:right="106"/>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FF7EDD" w:rsidRDefault="00DE4C05" w:rsidP="00683862">
            <w:pPr>
              <w:jc w:val="center"/>
              <w:rPr>
                <w:rFonts w:ascii="Times New Roman" w:hAnsi="Times New Roman" w:cs="Times New Roman"/>
                <w:color w:val="000000"/>
              </w:rPr>
            </w:pPr>
            <w:r w:rsidRPr="00FF7EDD">
              <w:rPr>
                <w:rFonts w:ascii="Times New Roman" w:eastAsia="Times New Roman" w:hAnsi="Times New Roman" w:cs="Times New Roman"/>
                <w:color w:val="000000"/>
                <w:lang w:val="kk-KZ" w:eastAsia="ru-RU"/>
              </w:rPr>
              <w:t>Аукенова Жанат Айдаркановна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E4C05" w:rsidRDefault="00DE4C05" w:rsidP="002E204A">
            <w:pPr>
              <w:jc w:val="center"/>
              <w:rPr>
                <w:rFonts w:ascii="Times New Roman" w:hAnsi="Times New Roman" w:cs="Times New Roman"/>
                <w:color w:val="000000"/>
                <w:sz w:val="20"/>
                <w:szCs w:val="20"/>
              </w:rPr>
            </w:pPr>
          </w:p>
          <w:p w:rsidR="00DE4C05" w:rsidRDefault="00DE4C05" w:rsidP="002E204A">
            <w:pPr>
              <w:jc w:val="center"/>
            </w:pPr>
            <w:proofErr w:type="spellStart"/>
            <w:proofErr w:type="gramStart"/>
            <w:r w:rsidRPr="000E16AC">
              <w:rPr>
                <w:rFonts w:ascii="Times New Roman" w:hAnsi="Times New Roman" w:cs="Times New Roman"/>
                <w:color w:val="000000"/>
                <w:sz w:val="20"/>
                <w:szCs w:val="20"/>
              </w:rPr>
              <w:t>ж</w:t>
            </w:r>
            <w:proofErr w:type="gramEnd"/>
            <w:r w:rsidRPr="000E16AC">
              <w:rPr>
                <w:rFonts w:ascii="Times New Roman" w:hAnsi="Times New Roman" w:cs="Times New Roman"/>
                <w:color w:val="000000"/>
                <w:sz w:val="20"/>
                <w:szCs w:val="20"/>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0"/>
              <w:jc w:val="both"/>
              <w:rPr>
                <w:rFonts w:ascii="Times New Roman" w:hAnsi="Times New Roman" w:cs="Times New Roman"/>
                <w:lang w:val="kk-KZ"/>
              </w:rPr>
            </w:pPr>
          </w:p>
        </w:tc>
      </w:tr>
      <w:tr w:rsidR="00DE4C05" w:rsidRPr="00922A7B" w:rsidTr="00B309E5">
        <w:trPr>
          <w:trHeight w:val="565"/>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E4C05" w:rsidRDefault="00DE4C05" w:rsidP="002E204A">
            <w:pPr>
              <w:spacing w:after="20"/>
              <w:ind w:left="20"/>
              <w:jc w:val="both"/>
              <w:rPr>
                <w:rFonts w:ascii="Times New Roman" w:hAnsi="Times New Roman" w:cs="Times New Roman"/>
                <w:color w:val="000000"/>
                <w:sz w:val="20"/>
                <w:lang w:val="kk-KZ"/>
              </w:rPr>
            </w:pP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E4C05" w:rsidRPr="00922A7B" w:rsidRDefault="00DE4C05" w:rsidP="00922A7B">
            <w:pPr>
              <w:widowControl w:val="0"/>
              <w:autoSpaceDE w:val="0"/>
              <w:autoSpaceDN w:val="0"/>
              <w:adjustRightInd w:val="0"/>
              <w:spacing w:after="0" w:line="240" w:lineRule="auto"/>
              <w:ind w:right="106" w:firstLine="709"/>
              <w:contextualSpacing/>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 xml:space="preserve">ҚР ҚМ МКК Нұр-Сұлтан қаласы бойынша МКД Түсіндіру жұмыс басқармасының бас маманы </w:t>
            </w:r>
            <w:r w:rsidRPr="00922A7B">
              <w:rPr>
                <w:rFonts w:ascii="Times New Roman" w:eastAsia="Times New Roman" w:hAnsi="Times New Roman" w:cs="Times New Roman"/>
                <w:bCs/>
                <w:iCs/>
                <w:sz w:val="24"/>
                <w:szCs w:val="24"/>
                <w:lang w:val="kk-KZ" w:eastAsia="ru-RU"/>
              </w:rPr>
              <w:t>(негізгі қызметкер М.Е.Базарбаева бала күтіміне арналған демалысы уақытына 21.05.2022 жылға дейін)</w:t>
            </w:r>
            <w:r w:rsidRPr="00922A7B">
              <w:rPr>
                <w:rFonts w:ascii="Times New Roman" w:eastAsia="Times New Roman" w:hAnsi="Times New Roman" w:cs="Times New Roman"/>
                <w:bCs/>
                <w:sz w:val="24"/>
                <w:szCs w:val="24"/>
                <w:lang w:val="kk-KZ" w:eastAsia="ru-RU"/>
              </w:rPr>
              <w:t xml:space="preserve">, </w:t>
            </w:r>
            <w:r w:rsidRPr="00922A7B">
              <w:rPr>
                <w:rFonts w:ascii="Times New Roman" w:eastAsia="Times New Roman" w:hAnsi="Times New Roman" w:cs="Times New Roman"/>
                <w:sz w:val="24"/>
                <w:szCs w:val="24"/>
                <w:lang w:val="kk-KZ" w:eastAsia="ru-RU"/>
              </w:rPr>
              <w:t>С-О-5 санаты, 1 бірлік</w:t>
            </w:r>
            <w:r w:rsidRPr="00922A7B">
              <w:rPr>
                <w:rFonts w:ascii="Times New Roman" w:eastAsia="Times New Roman" w:hAnsi="Times New Roman" w:cs="Times New Roman"/>
                <w:bCs/>
                <w:iCs/>
                <w:sz w:val="24"/>
                <w:szCs w:val="24"/>
                <w:lang w:val="kk-KZ" w:eastAsia="ru-RU"/>
              </w:rPr>
              <w:t>.</w:t>
            </w:r>
            <w:r w:rsidRPr="00922A7B">
              <w:rPr>
                <w:rFonts w:ascii="Times New Roman" w:eastAsia="Times New Roman" w:hAnsi="Times New Roman" w:cs="Times New Roman"/>
                <w:sz w:val="24"/>
                <w:szCs w:val="24"/>
                <w:lang w:val="kk-KZ" w:eastAsia="ru-RU"/>
              </w:rPr>
              <w:t xml:space="preserve"> </w:t>
            </w:r>
          </w:p>
          <w:p w:rsidR="00DE4C05" w:rsidRPr="00DE4C05" w:rsidRDefault="00DE4C05" w:rsidP="00922A7B">
            <w:pPr>
              <w:ind w:right="106"/>
              <w:jc w:val="both"/>
              <w:rPr>
                <w:rFonts w:ascii="Times New Roman" w:hAnsi="Times New Roman" w:cs="Times New Roman"/>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002447" w:rsidRDefault="00DE4C05" w:rsidP="00683862">
            <w:pPr>
              <w:jc w:val="center"/>
              <w:rPr>
                <w:rFonts w:ascii="Times New Roman" w:eastAsia="Times New Roman" w:hAnsi="Times New Roman" w:cs="Times New Roman"/>
                <w:color w:val="000000"/>
                <w:sz w:val="20"/>
                <w:szCs w:val="24"/>
                <w:lang w:val="kk-KZ" w:eastAsia="ru-RU"/>
              </w:rPr>
            </w:pPr>
            <w:r>
              <w:rPr>
                <w:rFonts w:ascii="Times New Roman" w:eastAsia="Times New Roman" w:hAnsi="Times New Roman" w:cs="Times New Roman"/>
                <w:color w:val="000000"/>
                <w:sz w:val="20"/>
                <w:szCs w:val="24"/>
                <w:lang w:val="kk-KZ" w:eastAsia="ru-RU"/>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E4C05" w:rsidRPr="00922A7B" w:rsidRDefault="00DE4C05" w:rsidP="002E204A">
            <w:pPr>
              <w:jc w:val="center"/>
              <w:rPr>
                <w:rFonts w:ascii="Times New Roman" w:hAnsi="Times New Roman" w:cs="Times New Roman"/>
                <w:color w:val="000000"/>
                <w:sz w:val="20"/>
                <w:szCs w:val="2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0"/>
              <w:jc w:val="both"/>
              <w:rPr>
                <w:rFonts w:ascii="Times New Roman" w:hAnsi="Times New Roman" w:cs="Times New Roman"/>
                <w:lang w:val="kk-KZ"/>
              </w:rPr>
            </w:pP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823B8A" w:rsidRPr="00BC5975" w:rsidTr="00A56FF3">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Pr="008613BB" w:rsidRDefault="00823B8A" w:rsidP="00E4528B">
            <w:pPr>
              <w:spacing w:after="20"/>
              <w:ind w:left="20"/>
              <w:jc w:val="center"/>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Pr="00AF37F3" w:rsidRDefault="00823B8A" w:rsidP="00F705E9">
            <w:pPr>
              <w:widowControl w:val="0"/>
              <w:autoSpaceDE w:val="0"/>
              <w:autoSpaceDN w:val="0"/>
              <w:adjustRightInd w:val="0"/>
              <w:spacing w:after="0" w:line="240" w:lineRule="auto"/>
              <w:ind w:right="106" w:firstLine="290"/>
              <w:contextualSpacing/>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 xml:space="preserve">ҚР ҚМ МКК Нұр-Сұлтан қаласы бойынша МКД </w:t>
            </w:r>
            <w:r w:rsidRPr="00922A7B">
              <w:rPr>
                <w:rFonts w:ascii="Times New Roman" w:eastAsia="Times New Roman" w:hAnsi="Times New Roman" w:cs="Times New Roman"/>
                <w:sz w:val="24"/>
                <w:szCs w:val="24"/>
                <w:lang w:val="kk-KZ" w:eastAsia="ru-RU"/>
              </w:rPr>
              <w:t xml:space="preserve">Өндірістік емес төлемдер басқармасы уәкілетті органдармен жұмыс бөлімі басшысы </w:t>
            </w:r>
            <w:r w:rsidRPr="00922A7B">
              <w:rPr>
                <w:rFonts w:ascii="Times New Roman" w:eastAsia="Times New Roman" w:hAnsi="Times New Roman" w:cs="Times New Roman"/>
                <w:bCs/>
                <w:iCs/>
                <w:sz w:val="24"/>
                <w:szCs w:val="24"/>
                <w:lang w:val="kk-KZ" w:eastAsia="ru-RU"/>
              </w:rPr>
              <w:t>(негізгі қызметкер С.Б.Жұмашеваның бала күтіміне арналған демалысы уақытына 25.08.2024 жылға дейін)</w:t>
            </w:r>
            <w:r w:rsidRPr="00922A7B">
              <w:rPr>
                <w:rFonts w:ascii="Times New Roman" w:eastAsia="Times New Roman" w:hAnsi="Times New Roman" w:cs="Times New Roman"/>
                <w:sz w:val="24"/>
                <w:szCs w:val="24"/>
                <w:lang w:val="kk-KZ" w:eastAsia="ru-RU"/>
              </w:rPr>
              <w:t xml:space="preserve">,  С-О-4 санаты, 1 бірлік.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Pr="00FF7EDD" w:rsidRDefault="00823B8A" w:rsidP="00683862">
            <w:pPr>
              <w:jc w:val="center"/>
              <w:rPr>
                <w:rFonts w:ascii="Times New Roman" w:hAnsi="Times New Roman" w:cs="Times New Roman"/>
                <w:color w:val="000000"/>
              </w:rPr>
            </w:pPr>
            <w:r w:rsidRPr="00FF7EDD">
              <w:rPr>
                <w:rFonts w:ascii="Times New Roman" w:eastAsia="Times New Roman" w:hAnsi="Times New Roman" w:cs="Times New Roman"/>
                <w:color w:val="000000"/>
                <w:lang w:val="kk-KZ" w:eastAsia="ru-RU"/>
              </w:rPr>
              <w:t>Нурахметова Гульмира Асқарқызы</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4528B" w:rsidRDefault="00E4528B" w:rsidP="00E4528B">
            <w:pPr>
              <w:jc w:val="center"/>
              <w:rPr>
                <w:rFonts w:ascii="Times New Roman" w:hAnsi="Times New Roman" w:cs="Times New Roman"/>
                <w:sz w:val="20"/>
                <w:szCs w:val="20"/>
                <w:lang w:val="kk-KZ"/>
              </w:rPr>
            </w:pPr>
          </w:p>
          <w:p w:rsidR="00E4528B" w:rsidRDefault="00823B8A" w:rsidP="00E4528B">
            <w:pPr>
              <w:jc w:val="center"/>
              <w:rPr>
                <w:rFonts w:ascii="Times New Roman" w:hAnsi="Times New Roman" w:cs="Times New Roman"/>
                <w:sz w:val="20"/>
                <w:szCs w:val="20"/>
                <w:lang w:val="kk-KZ"/>
              </w:rPr>
            </w:pPr>
            <w:r w:rsidRPr="00174FE8">
              <w:rPr>
                <w:rFonts w:ascii="Times New Roman" w:hAnsi="Times New Roman" w:cs="Times New Roman"/>
                <w:sz w:val="20"/>
                <w:szCs w:val="20"/>
                <w:lang w:val="kk-KZ"/>
              </w:rPr>
              <w:t xml:space="preserve">Нұр-Сұлтан қ., Республика даңғ., 52, Мәжіліс залы, </w:t>
            </w:r>
          </w:p>
          <w:p w:rsidR="00823B8A" w:rsidRPr="00174FE8" w:rsidRDefault="00E4528B" w:rsidP="00E4528B">
            <w:pPr>
              <w:jc w:val="center"/>
              <w:rPr>
                <w:rFonts w:ascii="Times New Roman" w:hAnsi="Times New Roman" w:cs="Times New Roman"/>
                <w:sz w:val="20"/>
                <w:szCs w:val="20"/>
                <w:lang w:val="kk-KZ"/>
              </w:rPr>
            </w:pPr>
            <w:r>
              <w:rPr>
                <w:rFonts w:ascii="Times New Roman" w:hAnsi="Times New Roman" w:cs="Times New Roman"/>
                <w:sz w:val="20"/>
                <w:szCs w:val="20"/>
                <w:lang w:val="kk-KZ"/>
              </w:rPr>
              <w:t>09.11</w:t>
            </w:r>
            <w:r w:rsidR="00823B8A" w:rsidRPr="00174FE8">
              <w:rPr>
                <w:rFonts w:ascii="Times New Roman" w:hAnsi="Times New Roman" w:cs="Times New Roman"/>
                <w:sz w:val="20"/>
                <w:szCs w:val="20"/>
                <w:lang w:val="kk-KZ"/>
              </w:rPr>
              <w:t>.202</w:t>
            </w:r>
            <w:r w:rsidR="00823B8A">
              <w:rPr>
                <w:rFonts w:ascii="Times New Roman" w:hAnsi="Times New Roman" w:cs="Times New Roman"/>
                <w:sz w:val="20"/>
                <w:szCs w:val="20"/>
                <w:lang w:val="kk-KZ"/>
              </w:rPr>
              <w:t>1</w:t>
            </w:r>
            <w:r w:rsidR="00823B8A" w:rsidRPr="00174FE8">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23B8A" w:rsidRPr="009C1C5C" w:rsidRDefault="00823B8A" w:rsidP="002E204A">
            <w:pPr>
              <w:rPr>
                <w:sz w:val="20"/>
                <w:szCs w:val="20"/>
                <w:lang w:val="kk-KZ"/>
              </w:rPr>
            </w:pPr>
          </w:p>
        </w:tc>
      </w:tr>
      <w:tr w:rsidR="00823B8A" w:rsidRPr="00BC5975" w:rsidTr="00823B8A">
        <w:trPr>
          <w:trHeight w:val="103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23B8A" w:rsidRDefault="00823B8A" w:rsidP="00E4528B">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23B8A" w:rsidRPr="00AF37F3" w:rsidRDefault="00823B8A" w:rsidP="00F705E9">
            <w:pPr>
              <w:widowControl w:val="0"/>
              <w:spacing w:after="0" w:line="240" w:lineRule="auto"/>
              <w:ind w:right="106" w:firstLine="290"/>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ҚР Қ</w:t>
            </w:r>
            <w:bookmarkStart w:id="2" w:name="_GoBack"/>
            <w:bookmarkEnd w:id="2"/>
            <w:r w:rsidRPr="00922A7B">
              <w:rPr>
                <w:rFonts w:ascii="Times New Roman" w:eastAsia="Times New Roman" w:hAnsi="Times New Roman" w:cs="Times New Roman"/>
                <w:bCs/>
                <w:sz w:val="24"/>
                <w:szCs w:val="24"/>
                <w:lang w:val="kk-KZ" w:eastAsia="ru-RU"/>
              </w:rPr>
              <w:t xml:space="preserve">М МКК Нұр-Сұлтан қаласы бойынша МКД </w:t>
            </w:r>
            <w:r w:rsidRPr="00922A7B">
              <w:rPr>
                <w:rFonts w:ascii="Times New Roman" w:eastAsia="Calibri" w:hAnsi="Times New Roman" w:cs="Times New Roman"/>
                <w:bCs/>
                <w:sz w:val="24"/>
                <w:szCs w:val="24"/>
                <w:lang w:val="kk-KZ"/>
              </w:rPr>
              <w:t>Камералдық мониторинг басқармасының №1 камералдық мониторинг бөлімінің бас маманы, С-О-5 санаты, 1 бірлік.</w:t>
            </w:r>
            <w:r w:rsidRPr="00922A7B">
              <w:rPr>
                <w:rFonts w:ascii="Times New Roman" w:eastAsia="Calibri" w:hAnsi="Times New Roman" w:cs="Times New Roman"/>
                <w:bCs/>
                <w:sz w:val="20"/>
                <w:szCs w:val="20"/>
                <w:lang w:val="kk-KZ"/>
              </w:rPr>
              <w:t xml:space="preserve">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Pr="00002447" w:rsidRDefault="00823B8A" w:rsidP="00683862">
            <w:pPr>
              <w:jc w:val="center"/>
              <w:rPr>
                <w:rFonts w:ascii="Times New Roman" w:eastAsia="Times New Roman" w:hAnsi="Times New Roman" w:cs="Times New Roman"/>
                <w:color w:val="000000"/>
                <w:sz w:val="20"/>
                <w:szCs w:val="24"/>
                <w:lang w:val="kk-KZ" w:eastAsia="ru-RU"/>
              </w:rPr>
            </w:pPr>
            <w:r>
              <w:rPr>
                <w:rFonts w:ascii="Times New Roman" w:eastAsia="Times New Roman" w:hAnsi="Times New Roman" w:cs="Times New Roman"/>
                <w:color w:val="000000"/>
                <w:sz w:val="20"/>
                <w:szCs w:val="24"/>
                <w:lang w:val="kk-KZ" w:eastAsia="ru-RU"/>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Default="00823B8A" w:rsidP="00823B8A">
            <w:pPr>
              <w:jc w:val="center"/>
            </w:pPr>
            <w:r>
              <w:rPr>
                <w:rFonts w:ascii="Times New Roman" w:hAnsi="Times New Roman" w:cs="Times New Roman"/>
                <w:sz w:val="20"/>
                <w:szCs w:val="20"/>
                <w:lang w:val="kk-KZ"/>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23B8A" w:rsidRPr="009C1C5C" w:rsidRDefault="00823B8A" w:rsidP="002E204A">
            <w:pPr>
              <w:rPr>
                <w:sz w:val="20"/>
                <w:szCs w:val="20"/>
                <w:lang w:val="kk-KZ"/>
              </w:rPr>
            </w:pPr>
          </w:p>
        </w:tc>
      </w:tr>
      <w:tr w:rsidR="00823B8A" w:rsidRPr="00BC5975" w:rsidTr="00802A93">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Default="00823B8A" w:rsidP="00E4528B">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Pr="00DE4C05" w:rsidRDefault="00823B8A" w:rsidP="00F705E9">
            <w:pPr>
              <w:widowControl w:val="0"/>
              <w:spacing w:after="0" w:line="240" w:lineRule="auto"/>
              <w:ind w:right="106" w:firstLine="290"/>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 xml:space="preserve">ҚР ҚМ МКК Нұр-Сұлтан қаласы бойынша МКД </w:t>
            </w:r>
            <w:r w:rsidRPr="00922A7B">
              <w:rPr>
                <w:rFonts w:ascii="Times New Roman" w:eastAsia="Times New Roman" w:hAnsi="Times New Roman" w:cs="Times New Roman"/>
                <w:sz w:val="24"/>
                <w:szCs w:val="24"/>
                <w:lang w:val="kk-KZ" w:eastAsia="ru-RU"/>
              </w:rPr>
              <w:t>Заң басқармасының бас маманы,</w:t>
            </w:r>
          </w:p>
          <w:p w:rsidR="00823B8A" w:rsidRPr="00AF37F3" w:rsidRDefault="00823B8A" w:rsidP="00F705E9">
            <w:pPr>
              <w:widowControl w:val="0"/>
              <w:spacing w:after="0" w:line="240" w:lineRule="auto"/>
              <w:ind w:right="106" w:firstLine="290"/>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sz w:val="24"/>
                <w:szCs w:val="24"/>
                <w:lang w:val="kk-KZ" w:eastAsia="ru-RU"/>
              </w:rPr>
              <w:t xml:space="preserve"> С-О-5 санаты, 1 бірлік.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Pr="00FF7EDD" w:rsidRDefault="00823B8A" w:rsidP="00683862">
            <w:pPr>
              <w:jc w:val="center"/>
              <w:rPr>
                <w:rFonts w:ascii="Times New Roman" w:hAnsi="Times New Roman" w:cs="Times New Roman"/>
                <w:color w:val="000000"/>
              </w:rPr>
            </w:pPr>
            <w:r w:rsidRPr="00FF7EDD">
              <w:rPr>
                <w:rFonts w:ascii="Times New Roman" w:eastAsia="Times New Roman" w:hAnsi="Times New Roman" w:cs="Times New Roman"/>
                <w:color w:val="000000"/>
                <w:lang w:val="kk-KZ" w:eastAsia="ru-RU"/>
              </w:rPr>
              <w:t>Аукенова Жанат Айдаркановна</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4528B" w:rsidRDefault="00823B8A" w:rsidP="00E4528B">
            <w:pPr>
              <w:jc w:val="center"/>
              <w:rPr>
                <w:rFonts w:ascii="Times New Roman" w:hAnsi="Times New Roman" w:cs="Times New Roman"/>
                <w:sz w:val="20"/>
                <w:szCs w:val="20"/>
                <w:lang w:val="kk-KZ"/>
              </w:rPr>
            </w:pPr>
            <w:r w:rsidRPr="0073095A">
              <w:rPr>
                <w:rFonts w:ascii="Times New Roman" w:hAnsi="Times New Roman" w:cs="Times New Roman"/>
                <w:sz w:val="20"/>
                <w:szCs w:val="20"/>
                <w:lang w:val="kk-KZ"/>
              </w:rPr>
              <w:t xml:space="preserve">Нұр-Сұлтан қ., Республика даңғ., 52, Мәжіліс залы, </w:t>
            </w:r>
          </w:p>
          <w:p w:rsidR="00823B8A" w:rsidRDefault="00E4528B" w:rsidP="00E4528B">
            <w:pPr>
              <w:jc w:val="center"/>
            </w:pPr>
            <w:r>
              <w:rPr>
                <w:rFonts w:ascii="Times New Roman" w:hAnsi="Times New Roman" w:cs="Times New Roman"/>
                <w:sz w:val="20"/>
                <w:szCs w:val="20"/>
                <w:lang w:val="kk-KZ"/>
              </w:rPr>
              <w:t>09.11</w:t>
            </w:r>
            <w:r w:rsidR="00823B8A" w:rsidRPr="0073095A">
              <w:rPr>
                <w:rFonts w:ascii="Times New Roman" w:hAnsi="Times New Roman" w:cs="Times New Roman"/>
                <w:sz w:val="20"/>
                <w:szCs w:val="20"/>
                <w:lang w:val="kk-KZ"/>
              </w:rPr>
              <w:t>.2021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23B8A" w:rsidRPr="009C1C5C" w:rsidRDefault="00823B8A" w:rsidP="002E204A">
            <w:pPr>
              <w:rPr>
                <w:sz w:val="20"/>
                <w:szCs w:val="20"/>
                <w:lang w:val="kk-KZ"/>
              </w:rPr>
            </w:pPr>
          </w:p>
        </w:tc>
      </w:tr>
      <w:tr w:rsidR="00823B8A" w:rsidRPr="00AF37F3" w:rsidTr="00A80F2F">
        <w:trPr>
          <w:trHeight w:val="103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23B8A" w:rsidRDefault="00E4528B" w:rsidP="00E4528B">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23B8A" w:rsidRPr="00AF37F3" w:rsidRDefault="00823B8A" w:rsidP="00F705E9">
            <w:pPr>
              <w:widowControl w:val="0"/>
              <w:autoSpaceDE w:val="0"/>
              <w:autoSpaceDN w:val="0"/>
              <w:adjustRightInd w:val="0"/>
              <w:spacing w:after="0" w:line="240" w:lineRule="auto"/>
              <w:ind w:right="106" w:firstLine="290"/>
              <w:contextualSpacing/>
              <w:jc w:val="both"/>
              <w:rPr>
                <w:rFonts w:ascii="Times New Roman" w:eastAsia="Times New Roman" w:hAnsi="Times New Roman" w:cs="Times New Roman"/>
                <w:sz w:val="24"/>
                <w:szCs w:val="24"/>
                <w:lang w:val="kk-KZ" w:eastAsia="ru-RU"/>
              </w:rPr>
            </w:pPr>
            <w:r w:rsidRPr="00922A7B">
              <w:rPr>
                <w:rFonts w:ascii="Times New Roman" w:eastAsia="Times New Roman" w:hAnsi="Times New Roman" w:cs="Times New Roman"/>
                <w:bCs/>
                <w:sz w:val="24"/>
                <w:szCs w:val="24"/>
                <w:lang w:val="kk-KZ" w:eastAsia="ru-RU"/>
              </w:rPr>
              <w:t xml:space="preserve">ҚР ҚМ МКК Нұр-Сұлтан қаласы бойынша МКД Түсіндіру жұмыс басқармасының бас маманы </w:t>
            </w:r>
            <w:r w:rsidRPr="00922A7B">
              <w:rPr>
                <w:rFonts w:ascii="Times New Roman" w:eastAsia="Times New Roman" w:hAnsi="Times New Roman" w:cs="Times New Roman"/>
                <w:bCs/>
                <w:iCs/>
                <w:sz w:val="24"/>
                <w:szCs w:val="24"/>
                <w:lang w:val="kk-KZ" w:eastAsia="ru-RU"/>
              </w:rPr>
              <w:t>(негізгі қызметкер М.Е.Базарбаева бала күтіміне арналған демалысы уақытына 21.05.2022 жылға дейін)</w:t>
            </w:r>
            <w:r w:rsidRPr="00922A7B">
              <w:rPr>
                <w:rFonts w:ascii="Times New Roman" w:eastAsia="Times New Roman" w:hAnsi="Times New Roman" w:cs="Times New Roman"/>
                <w:bCs/>
                <w:sz w:val="24"/>
                <w:szCs w:val="24"/>
                <w:lang w:val="kk-KZ" w:eastAsia="ru-RU"/>
              </w:rPr>
              <w:t xml:space="preserve">, </w:t>
            </w:r>
            <w:r w:rsidRPr="00922A7B">
              <w:rPr>
                <w:rFonts w:ascii="Times New Roman" w:eastAsia="Times New Roman" w:hAnsi="Times New Roman" w:cs="Times New Roman"/>
                <w:sz w:val="24"/>
                <w:szCs w:val="24"/>
                <w:lang w:val="kk-KZ" w:eastAsia="ru-RU"/>
              </w:rPr>
              <w:t>С-О-5 санаты, 1 бірлік</w:t>
            </w:r>
            <w:r w:rsidRPr="00922A7B">
              <w:rPr>
                <w:rFonts w:ascii="Times New Roman" w:eastAsia="Times New Roman" w:hAnsi="Times New Roman" w:cs="Times New Roman"/>
                <w:bCs/>
                <w:iCs/>
                <w:sz w:val="24"/>
                <w:szCs w:val="24"/>
                <w:lang w:val="kk-KZ" w:eastAsia="ru-RU"/>
              </w:rPr>
              <w:t>.</w:t>
            </w:r>
            <w:r w:rsidRPr="00922A7B">
              <w:rPr>
                <w:rFonts w:ascii="Times New Roman" w:eastAsia="Times New Roman" w:hAnsi="Times New Roman" w:cs="Times New Roman"/>
                <w:sz w:val="24"/>
                <w:szCs w:val="24"/>
                <w:lang w:val="kk-KZ" w:eastAsia="ru-RU"/>
              </w:rPr>
              <w:t xml:space="preserve">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B8A" w:rsidRPr="00002447" w:rsidRDefault="00823B8A" w:rsidP="00683862">
            <w:pPr>
              <w:jc w:val="center"/>
              <w:rPr>
                <w:rFonts w:ascii="Times New Roman" w:eastAsia="Times New Roman" w:hAnsi="Times New Roman" w:cs="Times New Roman"/>
                <w:color w:val="000000"/>
                <w:sz w:val="20"/>
                <w:szCs w:val="24"/>
                <w:lang w:val="kk-KZ" w:eastAsia="ru-RU"/>
              </w:rPr>
            </w:pPr>
            <w:r>
              <w:rPr>
                <w:rFonts w:ascii="Times New Roman" w:eastAsia="Times New Roman" w:hAnsi="Times New Roman" w:cs="Times New Roman"/>
                <w:color w:val="000000"/>
                <w:sz w:val="20"/>
                <w:szCs w:val="24"/>
                <w:lang w:val="kk-KZ" w:eastAsia="ru-RU"/>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23B8A" w:rsidRDefault="00823B8A" w:rsidP="002E204A">
            <w:pPr>
              <w:jc w:val="center"/>
              <w:rPr>
                <w:rFonts w:ascii="Times New Roman" w:hAnsi="Times New Roman" w:cs="Times New Roman"/>
                <w:sz w:val="20"/>
                <w:szCs w:val="20"/>
                <w:lang w:val="kk-KZ"/>
              </w:rPr>
            </w:pPr>
          </w:p>
          <w:p w:rsidR="00823B8A" w:rsidRDefault="00823B8A" w:rsidP="002E204A">
            <w:pPr>
              <w:jc w:val="center"/>
              <w:rPr>
                <w:rFonts w:ascii="Times New Roman" w:hAnsi="Times New Roman" w:cs="Times New Roman"/>
                <w:sz w:val="20"/>
                <w:szCs w:val="20"/>
                <w:lang w:val="kk-KZ"/>
              </w:rPr>
            </w:pPr>
          </w:p>
          <w:p w:rsidR="00823B8A" w:rsidRPr="0073095A" w:rsidRDefault="00823B8A" w:rsidP="00823B8A">
            <w:pPr>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23B8A" w:rsidRPr="009C1C5C" w:rsidRDefault="00823B8A" w:rsidP="002E204A">
            <w:pPr>
              <w:rPr>
                <w:sz w:val="20"/>
                <w:szCs w:val="20"/>
                <w:lang w:val="kk-KZ"/>
              </w:rPr>
            </w:pPr>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BC5975"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sidR="00151632">
        <w:rPr>
          <w:rFonts w:ascii="Times New Roman" w:eastAsia="Times New Roman" w:hAnsi="Times New Roman" w:cs="Times New Roman"/>
          <w:color w:val="000000"/>
          <w:lang w:val="kk-KZ" w:eastAsia="ru-RU"/>
        </w:rPr>
        <w:t>Нургалиева Т.Ж</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E204A"/>
    <w:rsid w:val="00357E01"/>
    <w:rsid w:val="00364DC8"/>
    <w:rsid w:val="00376503"/>
    <w:rsid w:val="003C30C6"/>
    <w:rsid w:val="004443E1"/>
    <w:rsid w:val="0048148F"/>
    <w:rsid w:val="00500AD3"/>
    <w:rsid w:val="005419A9"/>
    <w:rsid w:val="005A4E3F"/>
    <w:rsid w:val="005B4B95"/>
    <w:rsid w:val="00673915"/>
    <w:rsid w:val="007114CC"/>
    <w:rsid w:val="00726E49"/>
    <w:rsid w:val="00780949"/>
    <w:rsid w:val="007E54FB"/>
    <w:rsid w:val="007E6334"/>
    <w:rsid w:val="00802A93"/>
    <w:rsid w:val="00823B8A"/>
    <w:rsid w:val="00833531"/>
    <w:rsid w:val="008613BB"/>
    <w:rsid w:val="008A1FFD"/>
    <w:rsid w:val="008B2666"/>
    <w:rsid w:val="00922A7B"/>
    <w:rsid w:val="00976D95"/>
    <w:rsid w:val="009C1C5C"/>
    <w:rsid w:val="00AC602A"/>
    <w:rsid w:val="00AE5964"/>
    <w:rsid w:val="00AF066B"/>
    <w:rsid w:val="00AF37F3"/>
    <w:rsid w:val="00B82344"/>
    <w:rsid w:val="00BB324C"/>
    <w:rsid w:val="00BC5975"/>
    <w:rsid w:val="00BF76A5"/>
    <w:rsid w:val="00C21381"/>
    <w:rsid w:val="00C230BE"/>
    <w:rsid w:val="00C54470"/>
    <w:rsid w:val="00C61092"/>
    <w:rsid w:val="00C6547C"/>
    <w:rsid w:val="00CB0009"/>
    <w:rsid w:val="00D11C5E"/>
    <w:rsid w:val="00D264C6"/>
    <w:rsid w:val="00D47D8C"/>
    <w:rsid w:val="00DE4C05"/>
    <w:rsid w:val="00E4528B"/>
    <w:rsid w:val="00E65757"/>
    <w:rsid w:val="00ED3D69"/>
    <w:rsid w:val="00F7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Кашекова Ботагоз Жапашевна</cp:lastModifiedBy>
  <cp:revision>10</cp:revision>
  <cp:lastPrinted>2021-05-05T11:36:00Z</cp:lastPrinted>
  <dcterms:created xsi:type="dcterms:W3CDTF">2021-05-05T11:39:00Z</dcterms:created>
  <dcterms:modified xsi:type="dcterms:W3CDTF">2021-11-08T04:17:00Z</dcterms:modified>
</cp:coreProperties>
</file>