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960485" w:rsidRDefault="00960485" w:rsidP="002334A0">
      <w:pPr>
        <w:rPr>
          <w:i w:val="0"/>
          <w:sz w:val="24"/>
          <w:szCs w:val="24"/>
          <w:lang w:val="kk-KZ"/>
        </w:rPr>
      </w:pPr>
    </w:p>
    <w:p w:rsidR="00960485" w:rsidRPr="0011043B" w:rsidRDefault="00960485" w:rsidP="00960485">
      <w:pPr>
        <w:ind w:firstLine="708"/>
        <w:jc w:val="both"/>
        <w:rPr>
          <w:b w:val="0"/>
          <w:i w:val="0"/>
          <w:sz w:val="24"/>
          <w:szCs w:val="24"/>
          <w:lang w:val="kk-KZ"/>
        </w:rPr>
      </w:pPr>
      <w:r w:rsidRPr="0011043B">
        <w:rPr>
          <w:i w:val="0"/>
          <w:sz w:val="24"/>
          <w:szCs w:val="24"/>
          <w:lang w:val="kk-KZ"/>
        </w:rPr>
        <w:t xml:space="preserve">С-О-3 мемлекеттік әкімшілік лауазымдары санаттарына келесідей үлгілік біліктілік талаптары белгіленеді: </w:t>
      </w:r>
      <w:r w:rsidRPr="0011043B">
        <w:rPr>
          <w:b w:val="0"/>
          <w:i w:val="0"/>
          <w:sz w:val="24"/>
          <w:szCs w:val="24"/>
          <w:lang w:val="kk-KZ"/>
        </w:rPr>
        <w:t>жоғары немесе жоғары оқу орнынан кейінгі білім;</w:t>
      </w:r>
      <w:r>
        <w:rPr>
          <w:b w:val="0"/>
          <w:i w:val="0"/>
          <w:sz w:val="24"/>
          <w:szCs w:val="24"/>
          <w:lang w:val="kk-KZ"/>
        </w:rPr>
        <w:t xml:space="preserve"> </w:t>
      </w:r>
      <w:r w:rsidRPr="0011043B">
        <w:rPr>
          <w:i w:val="0"/>
          <w:sz w:val="24"/>
          <w:szCs w:val="24"/>
          <w:lang w:val="kk-KZ"/>
        </w:rPr>
        <w:t xml:space="preserve">мынадай құзыреттердің бар болуы: </w:t>
      </w:r>
      <w:r w:rsidRPr="0011043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960485" w:rsidRPr="0011043B" w:rsidRDefault="00960485" w:rsidP="00960485">
      <w:pPr>
        <w:jc w:val="both"/>
        <w:rPr>
          <w:i w:val="0"/>
          <w:sz w:val="24"/>
          <w:szCs w:val="24"/>
          <w:lang w:val="kk-KZ"/>
        </w:rPr>
      </w:pPr>
      <w:r>
        <w:rPr>
          <w:i w:val="0"/>
          <w:sz w:val="24"/>
          <w:szCs w:val="24"/>
          <w:lang w:val="kk-KZ"/>
        </w:rPr>
        <w:t> </w:t>
      </w:r>
      <w:r w:rsidRPr="0011043B">
        <w:rPr>
          <w:i w:val="0"/>
          <w:sz w:val="24"/>
          <w:szCs w:val="24"/>
          <w:lang w:val="kk-KZ"/>
        </w:rPr>
        <w:t>жұмыс тәжірибесі келесі талаптардың біріне сәйкес болуы тиіс:</w:t>
      </w:r>
    </w:p>
    <w:p w:rsidR="00960485" w:rsidRPr="0011043B" w:rsidRDefault="00960485" w:rsidP="00960485">
      <w:pPr>
        <w:jc w:val="both"/>
        <w:rPr>
          <w:b w:val="0"/>
          <w:i w:val="0"/>
          <w:sz w:val="24"/>
          <w:szCs w:val="24"/>
          <w:lang w:val="kk-KZ"/>
        </w:rPr>
      </w:pPr>
      <w:r w:rsidRPr="0011043B">
        <w:rPr>
          <w:i w:val="0"/>
          <w:sz w:val="24"/>
          <w:szCs w:val="24"/>
          <w:lang w:val="kk-KZ"/>
        </w:rPr>
        <w:t xml:space="preserve">      </w:t>
      </w:r>
      <w:r w:rsidRPr="0011043B">
        <w:rPr>
          <w:b w:val="0"/>
          <w:i w:val="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960485" w:rsidRPr="0011043B" w:rsidRDefault="00960485" w:rsidP="00960485">
      <w:pPr>
        <w:jc w:val="both"/>
        <w:rPr>
          <w:b w:val="0"/>
          <w:i w:val="0"/>
          <w:sz w:val="24"/>
          <w:szCs w:val="24"/>
          <w:lang w:val="kk-KZ"/>
        </w:rPr>
      </w:pPr>
      <w:r w:rsidRPr="0011043B">
        <w:rPr>
          <w:b w:val="0"/>
          <w:i w:val="0"/>
          <w:sz w:val="24"/>
          <w:szCs w:val="24"/>
          <w:lang w:val="kk-KZ"/>
        </w:rPr>
        <w:t>    2) осы санаттағы нақты лауазымның функционалдық бағыттарына сәйкес салаларда үш жылдан кем емес;</w:t>
      </w:r>
    </w:p>
    <w:p w:rsidR="00960485" w:rsidRPr="0011043B" w:rsidRDefault="00960485" w:rsidP="00960485">
      <w:pPr>
        <w:jc w:val="both"/>
        <w:rPr>
          <w:b w:val="0"/>
          <w:i w:val="0"/>
          <w:sz w:val="24"/>
          <w:szCs w:val="24"/>
          <w:lang w:val="kk-KZ"/>
        </w:rPr>
      </w:pPr>
      <w:r w:rsidRPr="0011043B">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960485" w:rsidRPr="0011043B" w:rsidRDefault="00960485" w:rsidP="00960485">
      <w:pPr>
        <w:jc w:val="both"/>
        <w:rPr>
          <w:b w:val="0"/>
          <w:i w:val="0"/>
          <w:sz w:val="24"/>
          <w:szCs w:val="24"/>
          <w:lang w:val="kk-KZ"/>
        </w:rPr>
      </w:pPr>
      <w:r w:rsidRPr="0011043B">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960485" w:rsidRPr="0011043B" w:rsidRDefault="00960485" w:rsidP="00960485">
      <w:pPr>
        <w:jc w:val="both"/>
        <w:rPr>
          <w:b w:val="0"/>
          <w:i w:val="0"/>
          <w:sz w:val="24"/>
          <w:szCs w:val="24"/>
          <w:lang w:val="kk-KZ"/>
        </w:rPr>
      </w:pPr>
      <w:r w:rsidRPr="0011043B">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60485" w:rsidRPr="0011043B" w:rsidRDefault="00960485" w:rsidP="00960485">
      <w:pPr>
        <w:jc w:val="both"/>
        <w:rPr>
          <w:b w:val="0"/>
          <w:i w:val="0"/>
          <w:sz w:val="24"/>
          <w:szCs w:val="24"/>
          <w:lang w:val="kk-KZ"/>
        </w:rPr>
      </w:pPr>
      <w:r w:rsidRPr="0011043B">
        <w:rPr>
          <w:b w:val="0"/>
          <w:i w:val="0"/>
          <w:sz w:val="24"/>
          <w:szCs w:val="24"/>
          <w:lang w:val="kk-KZ"/>
        </w:rPr>
        <w:t> </w:t>
      </w:r>
      <w:r>
        <w:rPr>
          <w:b w:val="0"/>
          <w:i w:val="0"/>
          <w:sz w:val="24"/>
          <w:szCs w:val="24"/>
          <w:lang w:val="kk-KZ"/>
        </w:rPr>
        <w:t xml:space="preserve"> </w:t>
      </w:r>
      <w:r w:rsidRPr="0011043B">
        <w:rPr>
          <w:b w:val="0"/>
          <w:i w:val="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60485" w:rsidRPr="0011043B" w:rsidRDefault="00960485" w:rsidP="00960485">
      <w:pPr>
        <w:jc w:val="both"/>
        <w:rPr>
          <w:b w:val="0"/>
          <w:i w:val="0"/>
          <w:sz w:val="24"/>
          <w:szCs w:val="24"/>
          <w:lang w:val="kk-KZ"/>
        </w:rPr>
      </w:pPr>
      <w:r w:rsidRPr="0011043B">
        <w:rPr>
          <w:b w:val="0"/>
          <w:i w:val="0"/>
          <w:sz w:val="24"/>
          <w:szCs w:val="24"/>
          <w:lang w:val="kk-KZ"/>
        </w:rPr>
        <w:t>      7) ғылыми дәрежесінің болуы;</w:t>
      </w:r>
    </w:p>
    <w:p w:rsidR="00960485" w:rsidRPr="0011043B" w:rsidRDefault="00960485" w:rsidP="00960485">
      <w:pPr>
        <w:jc w:val="both"/>
        <w:rPr>
          <w:b w:val="0"/>
          <w:i w:val="0"/>
          <w:sz w:val="24"/>
          <w:szCs w:val="24"/>
          <w:lang w:val="kk-KZ"/>
        </w:rPr>
      </w:pPr>
      <w:r w:rsidRPr="0011043B">
        <w:rPr>
          <w:b w:val="0"/>
          <w:i w:val="0"/>
          <w:sz w:val="24"/>
          <w:szCs w:val="24"/>
          <w:lang w:val="kk-KZ"/>
        </w:rPr>
        <w:t>     </w:t>
      </w:r>
      <w:r>
        <w:rPr>
          <w:b w:val="0"/>
          <w:i w:val="0"/>
          <w:sz w:val="24"/>
          <w:szCs w:val="24"/>
          <w:lang w:val="kk-KZ"/>
        </w:rPr>
        <w:t xml:space="preserve"> </w:t>
      </w:r>
      <w:r w:rsidRPr="0011043B">
        <w:rPr>
          <w:b w:val="0"/>
          <w:i w:val="0"/>
          <w:sz w:val="24"/>
          <w:szCs w:val="24"/>
          <w:lang w:val="kk-KZ"/>
        </w:rPr>
        <w:t>8) Президенттік жастар кадр резервіне алынған тұлғалар үшін жұмыс өтілі бес жылдан кем емес.</w:t>
      </w:r>
    </w:p>
    <w:p w:rsidR="00960485" w:rsidRPr="003A2E87" w:rsidRDefault="00960485" w:rsidP="00960485">
      <w:pPr>
        <w:rPr>
          <w:b w:val="0"/>
          <w:i w:val="0"/>
          <w:sz w:val="24"/>
          <w:szCs w:val="24"/>
          <w:lang w:val="kk-KZ"/>
        </w:rPr>
      </w:pPr>
    </w:p>
    <w:p w:rsidR="00960485" w:rsidRPr="003A2E87" w:rsidRDefault="00960485" w:rsidP="00960485">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960485" w:rsidRPr="003A2E87" w:rsidTr="00114DE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960485" w:rsidRPr="003A2E87" w:rsidTr="00114DE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960485" w:rsidRPr="003A2E87" w:rsidTr="00114DE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960485" w:rsidRPr="003A2E87" w:rsidRDefault="00960485" w:rsidP="00D331B3">
            <w:pPr>
              <w:rPr>
                <w:b w:val="0"/>
                <w:i w:val="0"/>
                <w:sz w:val="24"/>
                <w:szCs w:val="24"/>
                <w:lang w:val="kk-KZ"/>
              </w:rPr>
            </w:pPr>
            <w:r w:rsidRPr="003A2E87">
              <w:rPr>
                <w:i w:val="0"/>
                <w:sz w:val="24"/>
                <w:szCs w:val="24"/>
                <w:lang w:val="kk-KZ"/>
              </w:rPr>
              <w:t>1</w:t>
            </w:r>
            <w:r w:rsidR="00D331B3">
              <w:rPr>
                <w:i w:val="0"/>
                <w:sz w:val="24"/>
                <w:szCs w:val="24"/>
                <w:lang w:val="kk-KZ"/>
              </w:rPr>
              <w:t>62812</w:t>
            </w:r>
          </w:p>
        </w:tc>
        <w:tc>
          <w:tcPr>
            <w:tcW w:w="3564" w:type="dxa"/>
            <w:tcBorders>
              <w:top w:val="single" w:sz="4" w:space="0" w:color="auto"/>
              <w:left w:val="single" w:sz="4" w:space="0" w:color="auto"/>
              <w:bottom w:val="single" w:sz="4" w:space="0" w:color="auto"/>
              <w:right w:val="single" w:sz="4" w:space="0" w:color="auto"/>
            </w:tcBorders>
          </w:tcPr>
          <w:p w:rsidR="00960485" w:rsidRPr="003A2E87" w:rsidRDefault="00960485" w:rsidP="00114DE0">
            <w:pPr>
              <w:rPr>
                <w:b w:val="0"/>
                <w:i w:val="0"/>
                <w:sz w:val="24"/>
                <w:szCs w:val="24"/>
                <w:lang w:val="kk-KZ"/>
              </w:rPr>
            </w:pPr>
            <w:r w:rsidRPr="003A2E87">
              <w:rPr>
                <w:i w:val="0"/>
                <w:sz w:val="24"/>
                <w:szCs w:val="24"/>
                <w:lang w:val="kk-KZ"/>
              </w:rPr>
              <w:t>1</w:t>
            </w:r>
            <w:r>
              <w:rPr>
                <w:i w:val="0"/>
                <w:sz w:val="24"/>
                <w:szCs w:val="24"/>
                <w:lang w:val="kk-KZ"/>
              </w:rPr>
              <w:t>91482</w:t>
            </w:r>
          </w:p>
        </w:tc>
      </w:tr>
    </w:tbl>
    <w:p w:rsidR="00960485" w:rsidRDefault="00960485" w:rsidP="00960485">
      <w:pPr>
        <w:rPr>
          <w:i w:val="0"/>
          <w:sz w:val="24"/>
          <w:szCs w:val="24"/>
          <w:lang w:val="kk-KZ"/>
        </w:rPr>
      </w:pPr>
    </w:p>
    <w:p w:rsidR="00960485" w:rsidRDefault="00960485" w:rsidP="00960485">
      <w:pPr>
        <w:rPr>
          <w:i w:val="0"/>
          <w:sz w:val="24"/>
          <w:szCs w:val="24"/>
          <w:lang w:val="kk-KZ"/>
        </w:rPr>
      </w:pPr>
    </w:p>
    <w:p w:rsidR="00960485" w:rsidRPr="00D10511" w:rsidRDefault="00960485" w:rsidP="00960485">
      <w:pPr>
        <w:jc w:val="both"/>
        <w:rPr>
          <w:b w:val="0"/>
          <w:i w:val="0"/>
          <w:sz w:val="24"/>
          <w:szCs w:val="24"/>
          <w:lang w:val="kk-KZ"/>
        </w:rPr>
      </w:pPr>
      <w:r>
        <w:rPr>
          <w:i w:val="0"/>
          <w:sz w:val="24"/>
          <w:szCs w:val="24"/>
          <w:lang w:val="kk-KZ"/>
        </w:rPr>
        <w:tab/>
      </w:r>
      <w:r w:rsidRPr="00D10511">
        <w:rPr>
          <w:i w:val="0"/>
          <w:sz w:val="24"/>
          <w:szCs w:val="24"/>
          <w:lang w:val="kk-KZ"/>
        </w:rPr>
        <w:t xml:space="preserve">С-О-4 мемлекеттік әкімшілік лауазымдары санаттарына келесідей үлгілік біліктілік талаптары белгіленеді: </w:t>
      </w:r>
      <w:r w:rsidRPr="00D10511">
        <w:rPr>
          <w:b w:val="0"/>
          <w:i w:val="0"/>
          <w:sz w:val="24"/>
          <w:szCs w:val="24"/>
          <w:lang w:val="kk-KZ"/>
        </w:rPr>
        <w:t>жоғары немесе жоғары оқу орнынан кейінгі білім;</w:t>
      </w:r>
    </w:p>
    <w:p w:rsidR="00960485" w:rsidRPr="00D10511" w:rsidRDefault="00960485" w:rsidP="00960485">
      <w:pPr>
        <w:jc w:val="both"/>
        <w:rPr>
          <w:b w:val="0"/>
          <w:i w:val="0"/>
          <w:sz w:val="24"/>
          <w:szCs w:val="24"/>
          <w:lang w:val="kk-KZ"/>
        </w:rPr>
      </w:pPr>
      <w:r w:rsidRPr="00D10511">
        <w:rPr>
          <w:i w:val="0"/>
          <w:sz w:val="24"/>
          <w:szCs w:val="24"/>
          <w:lang w:val="kk-KZ"/>
        </w:rPr>
        <w:t>мынадай құзыреттердің бар болуы:</w:t>
      </w:r>
      <w:r w:rsidRPr="00D1051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60485" w:rsidRPr="00D10511" w:rsidRDefault="00960485" w:rsidP="00960485">
      <w:pPr>
        <w:jc w:val="both"/>
        <w:rPr>
          <w:i w:val="0"/>
          <w:sz w:val="24"/>
          <w:szCs w:val="24"/>
          <w:lang w:val="kk-KZ"/>
        </w:rPr>
      </w:pPr>
      <w:r w:rsidRPr="00D10511">
        <w:rPr>
          <w:i w:val="0"/>
          <w:sz w:val="24"/>
          <w:szCs w:val="24"/>
          <w:lang w:val="kk-KZ"/>
        </w:rPr>
        <w:t>жұмыс тәжірибесі келесі талаптардың біріне сәйкес болуы тиіс:</w:t>
      </w:r>
    </w:p>
    <w:p w:rsidR="00960485" w:rsidRPr="00D10511" w:rsidRDefault="00960485" w:rsidP="00960485">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1) мемлекеттік лауазымдарда жұмыс өтілі бір жылдан кем емес;</w:t>
      </w:r>
    </w:p>
    <w:p w:rsidR="00960485" w:rsidRPr="00D10511" w:rsidRDefault="00960485" w:rsidP="00960485">
      <w:pPr>
        <w:jc w:val="both"/>
        <w:rPr>
          <w:b w:val="0"/>
          <w:i w:val="0"/>
          <w:sz w:val="24"/>
          <w:szCs w:val="24"/>
          <w:lang w:val="kk-KZ"/>
        </w:rPr>
      </w:pPr>
      <w:r w:rsidRPr="00D10511">
        <w:rPr>
          <w:b w:val="0"/>
          <w:i w:val="0"/>
          <w:sz w:val="24"/>
          <w:szCs w:val="24"/>
          <w:lang w:val="kk-KZ"/>
        </w:rPr>
        <w:t>    2) осы санаттағы нақты лауазымның функционалдық бағыттарына сәйкес салаларда екі жылдан кем емес;</w:t>
      </w:r>
    </w:p>
    <w:p w:rsidR="00960485" w:rsidRPr="00D10511" w:rsidRDefault="00960485" w:rsidP="00960485">
      <w:pPr>
        <w:jc w:val="both"/>
        <w:rPr>
          <w:b w:val="0"/>
          <w:i w:val="0"/>
          <w:sz w:val="24"/>
          <w:szCs w:val="24"/>
          <w:lang w:val="kk-KZ"/>
        </w:rPr>
      </w:pPr>
      <w:r w:rsidRPr="00D10511">
        <w:rPr>
          <w:b w:val="0"/>
          <w:i w:val="0"/>
          <w:sz w:val="24"/>
          <w:szCs w:val="24"/>
          <w:lang w:val="kk-KZ"/>
        </w:rPr>
        <w:lastRenderedPageBreak/>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960485" w:rsidRPr="00D10511" w:rsidRDefault="00960485" w:rsidP="00960485">
      <w:pPr>
        <w:jc w:val="both"/>
        <w:rPr>
          <w:b w:val="0"/>
          <w:i w:val="0"/>
          <w:sz w:val="24"/>
          <w:szCs w:val="24"/>
          <w:lang w:val="kk-KZ"/>
        </w:rPr>
      </w:pPr>
      <w:r w:rsidRPr="00D10511">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960485" w:rsidRPr="00D10511" w:rsidRDefault="00960485" w:rsidP="00960485">
      <w:pPr>
        <w:jc w:val="both"/>
        <w:rPr>
          <w:b w:val="0"/>
          <w:i w:val="0"/>
          <w:sz w:val="24"/>
          <w:szCs w:val="24"/>
          <w:lang w:val="kk-KZ"/>
        </w:rPr>
      </w:pPr>
      <w:r w:rsidRPr="00D10511">
        <w:rPr>
          <w:b w:val="0"/>
          <w:i w:val="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960485" w:rsidRPr="00D10511" w:rsidRDefault="00960485" w:rsidP="00960485">
      <w:pPr>
        <w:jc w:val="both"/>
        <w:rPr>
          <w:b w:val="0"/>
          <w:i w:val="0"/>
          <w:sz w:val="24"/>
          <w:szCs w:val="24"/>
          <w:lang w:val="kk-KZ"/>
        </w:rPr>
      </w:pPr>
      <w:r w:rsidRPr="00D1051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60485" w:rsidRPr="00D10511" w:rsidRDefault="00960485" w:rsidP="00960485">
      <w:pPr>
        <w:jc w:val="both"/>
        <w:rPr>
          <w:b w:val="0"/>
          <w:i w:val="0"/>
          <w:sz w:val="24"/>
          <w:szCs w:val="24"/>
          <w:lang w:val="kk-KZ"/>
        </w:rPr>
      </w:pPr>
      <w:r w:rsidRPr="00D10511">
        <w:rPr>
          <w:b w:val="0"/>
          <w:i w:val="0"/>
          <w:sz w:val="24"/>
          <w:szCs w:val="24"/>
          <w:lang w:val="kk-KZ"/>
        </w:rPr>
        <w:t>      7) ғылыми дәрежесінің болуы;</w:t>
      </w:r>
    </w:p>
    <w:p w:rsidR="00960485" w:rsidRPr="00D10511" w:rsidRDefault="00960485" w:rsidP="00960485">
      <w:pPr>
        <w:jc w:val="both"/>
        <w:rPr>
          <w:b w:val="0"/>
          <w:i w:val="0"/>
          <w:sz w:val="24"/>
          <w:szCs w:val="24"/>
          <w:lang w:val="kk-KZ"/>
        </w:rPr>
      </w:pPr>
      <w:r w:rsidRPr="00D10511">
        <w:rPr>
          <w:b w:val="0"/>
          <w:i w:val="0"/>
          <w:sz w:val="24"/>
          <w:szCs w:val="24"/>
          <w:lang w:val="kk-KZ"/>
        </w:rPr>
        <w:t>      8) Президенттік жастар кадр резервіне алынған тұлғалар үшін жұмыс өтілі бес жылдан кем емес;</w:t>
      </w:r>
    </w:p>
    <w:p w:rsidR="00960485" w:rsidRPr="00D10511" w:rsidRDefault="00960485" w:rsidP="00960485">
      <w:pPr>
        <w:jc w:val="both"/>
        <w:rPr>
          <w:b w:val="0"/>
          <w:i w:val="0"/>
          <w:sz w:val="24"/>
          <w:szCs w:val="24"/>
          <w:lang w:val="kk-KZ"/>
        </w:rPr>
      </w:pPr>
      <w:r w:rsidRPr="00D10511">
        <w:rPr>
          <w:b w:val="0"/>
          <w:i w:val="0"/>
          <w:sz w:val="24"/>
          <w:szCs w:val="24"/>
          <w:lang w:val="kk-KZ"/>
        </w:rPr>
        <w:t>      9) сот орындаушысы лауазымына жұмыс тәжірибесі талаптары қолданылмайды.</w:t>
      </w:r>
    </w:p>
    <w:p w:rsidR="00960485" w:rsidRDefault="00960485" w:rsidP="00960485">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960485" w:rsidRPr="003A2E87" w:rsidRDefault="00960485" w:rsidP="00960485">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960485" w:rsidRPr="003A2E87" w:rsidTr="00114DE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960485" w:rsidRPr="003A2E87" w:rsidTr="00114DE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960485" w:rsidRPr="003A2E87" w:rsidTr="00114DE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0485" w:rsidRPr="003A2E87" w:rsidRDefault="00960485" w:rsidP="00114DE0">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960485" w:rsidRPr="003A2E87" w:rsidRDefault="00960485" w:rsidP="00D331B3">
            <w:pPr>
              <w:rPr>
                <w:b w:val="0"/>
                <w:i w:val="0"/>
                <w:sz w:val="24"/>
                <w:szCs w:val="24"/>
                <w:lang w:val="kk-KZ"/>
              </w:rPr>
            </w:pPr>
            <w:r w:rsidRPr="003A2E87">
              <w:rPr>
                <w:i w:val="0"/>
                <w:sz w:val="24"/>
                <w:szCs w:val="24"/>
                <w:lang w:val="kk-KZ"/>
              </w:rPr>
              <w:t>1</w:t>
            </w:r>
            <w:r>
              <w:rPr>
                <w:i w:val="0"/>
                <w:sz w:val="24"/>
                <w:szCs w:val="24"/>
                <w:lang w:val="kk-KZ"/>
              </w:rPr>
              <w:t>2635</w:t>
            </w:r>
            <w:r w:rsidR="00D331B3">
              <w:rPr>
                <w:i w:val="0"/>
                <w:sz w:val="24"/>
                <w:szCs w:val="24"/>
                <w:lang w:val="kk-KZ"/>
              </w:rPr>
              <w:t>6</w:t>
            </w:r>
          </w:p>
        </w:tc>
        <w:tc>
          <w:tcPr>
            <w:tcW w:w="3564" w:type="dxa"/>
            <w:tcBorders>
              <w:top w:val="single" w:sz="4" w:space="0" w:color="auto"/>
              <w:left w:val="single" w:sz="4" w:space="0" w:color="auto"/>
              <w:bottom w:val="single" w:sz="4" w:space="0" w:color="auto"/>
              <w:right w:val="single" w:sz="4" w:space="0" w:color="auto"/>
            </w:tcBorders>
          </w:tcPr>
          <w:p w:rsidR="00960485" w:rsidRPr="003A2E87" w:rsidRDefault="00960485" w:rsidP="00114DE0">
            <w:pPr>
              <w:rPr>
                <w:b w:val="0"/>
                <w:i w:val="0"/>
                <w:sz w:val="24"/>
                <w:szCs w:val="24"/>
                <w:lang w:val="kk-KZ"/>
              </w:rPr>
            </w:pPr>
            <w:r w:rsidRPr="003A2E87">
              <w:rPr>
                <w:i w:val="0"/>
                <w:sz w:val="24"/>
                <w:szCs w:val="24"/>
                <w:lang w:val="kk-KZ"/>
              </w:rPr>
              <w:t>1</w:t>
            </w:r>
            <w:r>
              <w:rPr>
                <w:i w:val="0"/>
                <w:sz w:val="24"/>
                <w:szCs w:val="24"/>
                <w:lang w:val="kk-KZ"/>
              </w:rPr>
              <w:t>70599</w:t>
            </w:r>
          </w:p>
        </w:tc>
      </w:tr>
    </w:tbl>
    <w:p w:rsidR="00960485" w:rsidRDefault="00960485" w:rsidP="002334A0">
      <w:pPr>
        <w:rPr>
          <w:i w:val="0"/>
          <w:sz w:val="24"/>
          <w:szCs w:val="24"/>
          <w:lang w:val="kk-KZ"/>
        </w:rPr>
      </w:pP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960485" w:rsidRPr="003A2E87">
        <w:rPr>
          <w:i w:val="0"/>
          <w:sz w:val="24"/>
          <w:szCs w:val="24"/>
          <w:highlight w:val="cyan"/>
          <w:u w:val="single"/>
          <w:lang w:val="kk-KZ"/>
        </w:rPr>
        <w:t>i.mukhametzhanova@kgd.gov.kz</w:t>
      </w:r>
      <w:r w:rsidR="00960485"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Pr="00AD35DB" w:rsidRDefault="00040FCA" w:rsidP="00C82F75">
      <w:pPr>
        <w:shd w:val="clear" w:color="auto" w:fill="FFFFFF"/>
        <w:jc w:val="both"/>
        <w:rPr>
          <w:i w:val="0"/>
          <w:sz w:val="24"/>
          <w:szCs w:val="24"/>
          <w:lang w:val="kk-KZ"/>
        </w:rPr>
      </w:pPr>
      <w:r w:rsidRPr="00AD35DB">
        <w:rPr>
          <w:i w:val="0"/>
          <w:sz w:val="24"/>
          <w:szCs w:val="24"/>
          <w:lang w:val="kk-KZ"/>
        </w:rPr>
        <w:t>Бос мемлекеттік әкімшілік лауазымдарға орналасуға конкурс:</w:t>
      </w:r>
    </w:p>
    <w:p w:rsidR="007B545B" w:rsidRPr="00AD35DB" w:rsidRDefault="007B545B" w:rsidP="00B12AD6">
      <w:pPr>
        <w:shd w:val="clear" w:color="auto" w:fill="FFFFFF"/>
        <w:jc w:val="both"/>
        <w:rPr>
          <w:i w:val="0"/>
          <w:sz w:val="24"/>
          <w:szCs w:val="24"/>
          <w:lang w:val="kk-KZ"/>
        </w:rPr>
      </w:pPr>
    </w:p>
    <w:p w:rsidR="00960485" w:rsidRPr="00AD35DB" w:rsidRDefault="00D97607" w:rsidP="00960485">
      <w:pPr>
        <w:ind w:firstLine="426"/>
        <w:jc w:val="both"/>
        <w:rPr>
          <w:i w:val="0"/>
          <w:sz w:val="24"/>
          <w:szCs w:val="24"/>
          <w:lang w:val="kk-KZ"/>
        </w:rPr>
      </w:pPr>
      <w:r w:rsidRPr="00AD35DB">
        <w:rPr>
          <w:sz w:val="24"/>
          <w:szCs w:val="24"/>
          <w:lang w:val="kk-KZ"/>
        </w:rPr>
        <w:t xml:space="preserve">       </w:t>
      </w:r>
      <w:r w:rsidR="009E5186" w:rsidRPr="00AD35DB">
        <w:rPr>
          <w:sz w:val="24"/>
          <w:szCs w:val="24"/>
          <w:lang w:val="kk-KZ"/>
        </w:rPr>
        <w:t xml:space="preserve">   </w:t>
      </w:r>
      <w:r w:rsidRPr="00AD35DB">
        <w:rPr>
          <w:sz w:val="24"/>
          <w:szCs w:val="24"/>
          <w:lang w:val="kk-KZ"/>
        </w:rPr>
        <w:t xml:space="preserve"> </w:t>
      </w:r>
      <w:r w:rsidR="00F37CD2" w:rsidRPr="00AD35DB">
        <w:rPr>
          <w:i w:val="0"/>
          <w:sz w:val="24"/>
          <w:szCs w:val="24"/>
          <w:lang w:val="kk-KZ"/>
        </w:rPr>
        <w:t>1</w:t>
      </w:r>
      <w:r w:rsidR="005E1FF0" w:rsidRPr="00AD35DB">
        <w:rPr>
          <w:i w:val="0"/>
          <w:sz w:val="24"/>
          <w:szCs w:val="24"/>
          <w:lang w:val="kk-KZ"/>
        </w:rPr>
        <w:t xml:space="preserve">. </w:t>
      </w:r>
      <w:r w:rsidR="00960485" w:rsidRPr="00AD35DB">
        <w:rPr>
          <w:i w:val="0"/>
          <w:sz w:val="24"/>
          <w:szCs w:val="24"/>
          <w:lang w:val="kk-KZ"/>
        </w:rPr>
        <w:t>Экспорттық бақылау басқармасының басшысы, С-О-3 санаты, 1 бірлік</w:t>
      </w:r>
    </w:p>
    <w:p w:rsidR="00960485" w:rsidRPr="00AD35DB" w:rsidRDefault="00960485" w:rsidP="00960485">
      <w:pPr>
        <w:jc w:val="both"/>
        <w:rPr>
          <w:b w:val="0"/>
          <w:i w:val="0"/>
          <w:sz w:val="24"/>
          <w:szCs w:val="24"/>
          <w:lang w:val="kk-KZ"/>
        </w:rPr>
      </w:pPr>
      <w:r w:rsidRPr="00AD35DB">
        <w:rPr>
          <w:i w:val="0"/>
          <w:sz w:val="24"/>
          <w:szCs w:val="24"/>
          <w:lang w:val="kk-KZ"/>
        </w:rPr>
        <w:t>Функционалдық міндеттері:</w:t>
      </w:r>
      <w:r w:rsidRPr="00AD35DB">
        <w:rPr>
          <w:sz w:val="20"/>
          <w:szCs w:val="20"/>
          <w:lang w:val="kk-KZ"/>
        </w:rPr>
        <w:t xml:space="preserve"> </w:t>
      </w:r>
      <w:r w:rsidRPr="00AD35DB">
        <w:rPr>
          <w:b w:val="0"/>
          <w:i w:val="0"/>
          <w:sz w:val="24"/>
          <w:szCs w:val="24"/>
          <w:lang w:val="kk-KZ"/>
        </w:rPr>
        <w:t xml:space="preserve">Басқарма жұмысына басқаруды жүзеге асырады және  олардың  функцияларын жүзеге асыруына және қойылған міндеттердің орындалуына дербес жауап береді. Басқарма    құзыреті шегінде   Қазақстан Республикасының заңнамаларын қолдану сұрақтары бойынша салық төлеушілермен түсіндіру жұмыстарын жүргізу; Мемлекеттік қызмет көрсету, салық заңдарын түсіндіру, коррупциямен күрес бағдарламасын жүзеге асыру және басқа да сұрақтар бойынша техникалық сабақ жүргізу; Басқарма   қызметкерлерін мадақтау және тәртіптік жазалауды қолдануға басшылықтың қарауына дайындау және ұсыну; Бөлімде еңбек және орындау тәртібін қамтамасыз ету және бөлімнің жұмысын Қазакстан </w:t>
      </w:r>
      <w:r w:rsidRPr="00AD35DB">
        <w:rPr>
          <w:b w:val="0"/>
          <w:i w:val="0"/>
          <w:sz w:val="24"/>
          <w:szCs w:val="24"/>
          <w:lang w:val="kk-KZ"/>
        </w:rPr>
        <w:lastRenderedPageBreak/>
        <w:t xml:space="preserve">Республикасының заңдарына сәйкес жүзеге асыру және салық Кодексінің ережесіне сәйкес салық құпиясын сақтау; Басшылықтың қарауына салық төлеушілердің электрондық шот-фактураларға ілеспе құжаттар ретінде растауға берген өтініштерін, сондай-ақ басқа құжаттарын дайындау және беру (тауарға декларация, тауарларды әкелу және жанама салықтарды төлу туралы өтініштердің көшірмесі). Қазақстан Республикасында қабылданған халықаралық келісім-шарттарға сәйкес, соның ішінде әскери мақсаттағы өнімдердің, сондай-ақтауарлардыңКеден одағында кедендік шекара арқылыорнын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w:t>
      </w:r>
    </w:p>
    <w:p w:rsidR="009E5186" w:rsidRPr="00AD35DB" w:rsidRDefault="00960485" w:rsidP="00960485">
      <w:pPr>
        <w:pStyle w:val="a3"/>
        <w:ind w:left="0"/>
        <w:jc w:val="both"/>
        <w:rPr>
          <w:sz w:val="24"/>
          <w:szCs w:val="24"/>
          <w:lang w:val="kk-KZ"/>
        </w:rPr>
      </w:pPr>
      <w:r w:rsidRPr="00AD35DB">
        <w:rPr>
          <w:b/>
          <w:color w:val="000000"/>
          <w:sz w:val="24"/>
          <w:szCs w:val="24"/>
          <w:lang w:val="kk-KZ"/>
        </w:rPr>
        <w:t>Конкурсқа қатысушыларға қойылатын талаптар (білімі):</w:t>
      </w:r>
      <w:r w:rsidRPr="00AD35DB">
        <w:rPr>
          <w:sz w:val="20"/>
          <w:szCs w:val="20"/>
          <w:lang w:val="kk-KZ"/>
        </w:rPr>
        <w:t xml:space="preserve"> </w:t>
      </w:r>
      <w:r w:rsidRPr="00AD35DB">
        <w:rPr>
          <w:sz w:val="24"/>
          <w:szCs w:val="24"/>
          <w:lang w:val="kk-KZ"/>
        </w:rPr>
        <w:t>Әлеуметтік ғылымдар, экономика және бизнес, құқық  салаларындағы жоғары немесе жоғары оқу орнынан кейінгі білім.</w:t>
      </w:r>
    </w:p>
    <w:p w:rsidR="00960485" w:rsidRPr="00AD35DB" w:rsidRDefault="00960485" w:rsidP="00960485">
      <w:pPr>
        <w:pStyle w:val="a3"/>
        <w:ind w:left="0"/>
        <w:jc w:val="both"/>
        <w:rPr>
          <w:bCs/>
          <w:iCs/>
          <w:sz w:val="24"/>
          <w:szCs w:val="24"/>
          <w:lang w:val="kk-KZ"/>
        </w:rPr>
      </w:pPr>
    </w:p>
    <w:p w:rsidR="00960485" w:rsidRPr="00AD35DB" w:rsidRDefault="009E5186" w:rsidP="00960485">
      <w:pPr>
        <w:shd w:val="clear" w:color="auto" w:fill="FFFFFF"/>
        <w:jc w:val="both"/>
        <w:rPr>
          <w:i w:val="0"/>
          <w:sz w:val="24"/>
          <w:szCs w:val="24"/>
          <w:lang w:val="kk-KZ"/>
        </w:rPr>
      </w:pPr>
      <w:r w:rsidRPr="00AD35DB">
        <w:rPr>
          <w:sz w:val="24"/>
          <w:szCs w:val="24"/>
          <w:lang w:val="kk-KZ"/>
        </w:rPr>
        <w:t xml:space="preserve">            </w:t>
      </w:r>
      <w:r w:rsidR="00F37CD2" w:rsidRPr="00AD35DB">
        <w:rPr>
          <w:i w:val="0"/>
          <w:sz w:val="24"/>
          <w:szCs w:val="24"/>
          <w:lang w:val="kk-KZ"/>
        </w:rPr>
        <w:t>2</w:t>
      </w:r>
      <w:r w:rsidRPr="00AD35DB">
        <w:rPr>
          <w:i w:val="0"/>
          <w:sz w:val="24"/>
          <w:szCs w:val="24"/>
          <w:lang w:val="kk-KZ"/>
        </w:rPr>
        <w:t>.</w:t>
      </w:r>
      <w:r w:rsidRPr="00AD35DB">
        <w:rPr>
          <w:sz w:val="24"/>
          <w:szCs w:val="24"/>
          <w:lang w:val="kk-KZ"/>
        </w:rPr>
        <w:t xml:space="preserve"> </w:t>
      </w:r>
      <w:r w:rsidR="00960485" w:rsidRPr="00AD35DB">
        <w:rPr>
          <w:i w:val="0"/>
          <w:sz w:val="24"/>
          <w:szCs w:val="24"/>
          <w:lang w:val="kk-KZ"/>
        </w:rPr>
        <w:t xml:space="preserve">Экспорттық бақылау басқармасының бас маманы, С-О-5 санаты, 1 бірлік </w:t>
      </w:r>
    </w:p>
    <w:p w:rsidR="00960485" w:rsidRPr="00AD35DB" w:rsidRDefault="00960485" w:rsidP="00960485">
      <w:pPr>
        <w:shd w:val="clear" w:color="auto" w:fill="FFFFFF"/>
        <w:jc w:val="both"/>
        <w:rPr>
          <w:b w:val="0"/>
          <w:i w:val="0"/>
          <w:sz w:val="24"/>
          <w:szCs w:val="24"/>
          <w:lang w:val="kk-KZ"/>
        </w:rPr>
      </w:pPr>
      <w:r w:rsidRPr="00AD35DB">
        <w:rPr>
          <w:i w:val="0"/>
          <w:sz w:val="24"/>
          <w:szCs w:val="24"/>
          <w:lang w:val="kk-KZ"/>
        </w:rPr>
        <w:t xml:space="preserve">Функционалдық міндеттері:  </w:t>
      </w:r>
      <w:r w:rsidRPr="00AD35DB">
        <w:rPr>
          <w:b w:val="0"/>
          <w:i w:val="0"/>
          <w:sz w:val="24"/>
          <w:szCs w:val="24"/>
          <w:lang w:val="kk-KZ"/>
        </w:rPr>
        <w:t>Басқарма басшысының берген тапсырмаларын, басқа да Басқарманың   орындауындағы құжаттардың орындалуын жүзеге асыру; Басқарма құзыреті шегінде азаматтардың хаттарын, өтініштерін және арыздарын, мемлекеттік органдардың және басқа да заңды тұлғалардың өтініштерін қарау; СИ СЕӨЖ АЖ бойынша тапсырылған өтініштердің тіркеу нөмірін және жанама салықтар бойынша импортталған тауар бойынша декларациялардың салық мерзімдерін  күнделікті қарау; Түсім қорын анықтау және республикалық бюджетке салық және басқа да міндетті төлемдер түсімдерінің ұлғаюына ұсыныстар енгізу; Қосылған құн  салығы бойынша тапсырылған декларация бойынша және аудандық басқармаларға тапсырмаған  тауар әкелу және жанама салықтарды төлеу туралы өтінішті камералдық бақылау және талдау; Қазақстан Республикасында қабылданған халықаралық келісім-шарттарға сәйкес, соның ішінде әскери мақсаттағы өнімдердің, сондай-ақ тауарлардың Кеден одағында кедендік шекара арқылы 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Лаузымдық өкілеттілігін берілген құқықтарымен лаузымдық нұсқауларына сәйкес жүзеге асыру, еңбек және орындау тәртібін сақтау,мемлекеттік құпияны және басқа да заңмен сақталатын құпияларды сақтау, Қазакстан Республикасының заңдарымен анықталған өзге де өкілеттігін жүзеге асыру.</w:t>
      </w:r>
    </w:p>
    <w:p w:rsidR="00960485" w:rsidRPr="00AD35DB" w:rsidRDefault="00960485" w:rsidP="00960485">
      <w:pPr>
        <w:shd w:val="clear" w:color="auto" w:fill="FFFFFF"/>
        <w:jc w:val="both"/>
        <w:rPr>
          <w:b w:val="0"/>
          <w:i w:val="0"/>
          <w:sz w:val="24"/>
          <w:szCs w:val="24"/>
          <w:lang w:val="kk-KZ"/>
        </w:rPr>
      </w:pPr>
      <w:r w:rsidRPr="00AD35DB">
        <w:rPr>
          <w:i w:val="0"/>
          <w:sz w:val="24"/>
          <w:szCs w:val="24"/>
          <w:lang w:val="kk-KZ"/>
        </w:rPr>
        <w:t>Конкурсқа қатысушыларға қойылатын талаптар (білімі):</w:t>
      </w:r>
      <w:r w:rsidRPr="00AD35DB">
        <w:rPr>
          <w:sz w:val="20"/>
          <w:szCs w:val="20"/>
          <w:lang w:val="kk-KZ"/>
        </w:rPr>
        <w:t xml:space="preserve"> </w:t>
      </w:r>
      <w:r w:rsidRPr="00AD35DB">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2D20D0" w:rsidRPr="00AD35DB" w:rsidRDefault="002D20D0" w:rsidP="009E5186">
      <w:pPr>
        <w:pStyle w:val="a3"/>
        <w:ind w:left="0" w:firstLine="708"/>
        <w:jc w:val="both"/>
        <w:rPr>
          <w:bCs/>
          <w:iCs/>
          <w:sz w:val="24"/>
          <w:szCs w:val="24"/>
          <w:lang w:val="kk-KZ"/>
        </w:rPr>
      </w:pPr>
    </w:p>
    <w:p w:rsidR="009E5186" w:rsidRPr="00AD35DB" w:rsidRDefault="00F37CD2" w:rsidP="009E5186">
      <w:pPr>
        <w:pStyle w:val="a3"/>
        <w:ind w:left="142" w:firstLine="567"/>
        <w:jc w:val="both"/>
        <w:rPr>
          <w:b/>
          <w:bCs/>
          <w:iCs/>
          <w:sz w:val="24"/>
          <w:szCs w:val="24"/>
          <w:lang w:val="kk-KZ"/>
        </w:rPr>
      </w:pPr>
      <w:r w:rsidRPr="00AD35DB">
        <w:rPr>
          <w:b/>
          <w:bCs/>
          <w:iCs/>
          <w:sz w:val="24"/>
          <w:szCs w:val="24"/>
          <w:lang w:val="kk-KZ"/>
        </w:rPr>
        <w:t>3</w:t>
      </w:r>
      <w:r w:rsidR="009E5186" w:rsidRPr="00AD35DB">
        <w:rPr>
          <w:b/>
          <w:bCs/>
          <w:iCs/>
          <w:sz w:val="24"/>
          <w:szCs w:val="24"/>
          <w:lang w:val="kk-KZ"/>
        </w:rPr>
        <w:t>.</w:t>
      </w:r>
      <w:r w:rsidR="009E5186" w:rsidRPr="00AD35DB">
        <w:rPr>
          <w:b/>
          <w:lang w:val="kk-KZ"/>
        </w:rPr>
        <w:t xml:space="preserve"> </w:t>
      </w:r>
      <w:r w:rsidR="00D331B3" w:rsidRPr="00AD35DB">
        <w:rPr>
          <w:b/>
          <w:bCs/>
          <w:iCs/>
          <w:sz w:val="24"/>
          <w:szCs w:val="24"/>
          <w:lang w:val="kk-KZ"/>
        </w:rPr>
        <w:t>Камералдық мониторинг басқармасы</w:t>
      </w:r>
      <w:r w:rsidR="002D20D0" w:rsidRPr="00AD35DB">
        <w:rPr>
          <w:b/>
          <w:bCs/>
          <w:iCs/>
          <w:sz w:val="24"/>
          <w:szCs w:val="24"/>
          <w:lang w:val="kk-KZ"/>
        </w:rPr>
        <w:t xml:space="preserve">ның </w:t>
      </w:r>
      <w:r w:rsidR="00D331B3" w:rsidRPr="00AD35DB">
        <w:rPr>
          <w:b/>
          <w:bCs/>
          <w:iCs/>
          <w:sz w:val="24"/>
          <w:szCs w:val="24"/>
          <w:lang w:val="kk-KZ"/>
        </w:rPr>
        <w:t>№1 камералдық мониторинг бөлімінің</w:t>
      </w:r>
      <w:r w:rsidR="002D20D0" w:rsidRPr="00AD35DB">
        <w:rPr>
          <w:b/>
          <w:bCs/>
          <w:iCs/>
          <w:sz w:val="24"/>
          <w:szCs w:val="24"/>
          <w:lang w:val="kk-KZ"/>
        </w:rPr>
        <w:t xml:space="preserve"> </w:t>
      </w:r>
      <w:r w:rsidR="009E5186" w:rsidRPr="00AD35DB">
        <w:rPr>
          <w:b/>
          <w:bCs/>
          <w:iCs/>
          <w:sz w:val="24"/>
          <w:szCs w:val="24"/>
          <w:lang w:val="kk-KZ"/>
        </w:rPr>
        <w:t>бас</w:t>
      </w:r>
      <w:r w:rsidR="00D331B3" w:rsidRPr="00AD35DB">
        <w:rPr>
          <w:b/>
          <w:bCs/>
          <w:iCs/>
          <w:sz w:val="24"/>
          <w:szCs w:val="24"/>
          <w:lang w:val="kk-KZ"/>
        </w:rPr>
        <w:t>шысы</w:t>
      </w:r>
      <w:r w:rsidR="009E5186" w:rsidRPr="00AD35DB">
        <w:rPr>
          <w:b/>
          <w:bCs/>
          <w:iCs/>
          <w:sz w:val="24"/>
          <w:szCs w:val="24"/>
          <w:lang w:val="kk-KZ"/>
        </w:rPr>
        <w:t>, С-О-</w:t>
      </w:r>
      <w:r w:rsidR="00D331B3" w:rsidRPr="00AD35DB">
        <w:rPr>
          <w:b/>
          <w:bCs/>
          <w:iCs/>
          <w:sz w:val="24"/>
          <w:szCs w:val="24"/>
          <w:lang w:val="kk-KZ"/>
        </w:rPr>
        <w:t>4</w:t>
      </w:r>
      <w:r w:rsidR="009E5186" w:rsidRPr="00AD35DB">
        <w:rPr>
          <w:b/>
          <w:bCs/>
          <w:iCs/>
          <w:sz w:val="24"/>
          <w:szCs w:val="24"/>
          <w:lang w:val="kk-KZ"/>
        </w:rPr>
        <w:t xml:space="preserve"> санаты, 1 бірлік</w:t>
      </w:r>
    </w:p>
    <w:p w:rsidR="002D20D0" w:rsidRPr="00AD35DB" w:rsidRDefault="009E5186" w:rsidP="009E5186">
      <w:pPr>
        <w:pStyle w:val="a3"/>
        <w:ind w:left="0" w:firstLine="708"/>
        <w:jc w:val="both"/>
        <w:rPr>
          <w:bCs/>
          <w:iCs/>
          <w:sz w:val="24"/>
          <w:szCs w:val="24"/>
          <w:lang w:val="kk-KZ"/>
        </w:rPr>
      </w:pPr>
      <w:r w:rsidRPr="00AD35DB">
        <w:rPr>
          <w:b/>
          <w:bCs/>
          <w:iCs/>
          <w:sz w:val="24"/>
          <w:szCs w:val="24"/>
          <w:lang w:val="kk-KZ"/>
        </w:rPr>
        <w:t>Функционалдық міндеттері:</w:t>
      </w:r>
      <w:r w:rsidRPr="00AD35DB">
        <w:rPr>
          <w:lang w:val="kk-KZ"/>
        </w:rPr>
        <w:t xml:space="preserve"> </w:t>
      </w:r>
      <w:r w:rsidR="00882B58" w:rsidRPr="00AD35DB">
        <w:rPr>
          <w:bCs/>
          <w:iCs/>
          <w:sz w:val="24"/>
          <w:szCs w:val="24"/>
          <w:lang w:val="kk-KZ"/>
        </w:rPr>
        <w:t xml:space="preserve">Бөлімнің жұмысын жоспарлау және жалпы басқару. 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сотқа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w:t>
      </w:r>
      <w:r w:rsidR="00882B58" w:rsidRPr="00AD35DB">
        <w:rPr>
          <w:bCs/>
          <w:iCs/>
          <w:sz w:val="24"/>
          <w:szCs w:val="24"/>
          <w:lang w:val="kk-KZ"/>
        </w:rPr>
        <w:lastRenderedPageBreak/>
        <w:t>заңнамалық актілерін одан әрі жүйелі түсіндіру мақсатында басқа Басқармалардан мамандарды тарту арқылы техникалық оқыту жүргізу.</w:t>
      </w:r>
    </w:p>
    <w:p w:rsidR="00830257" w:rsidRPr="00AD35DB" w:rsidRDefault="009E5186" w:rsidP="00830257">
      <w:pPr>
        <w:pStyle w:val="a3"/>
        <w:ind w:left="0" w:firstLine="708"/>
        <w:jc w:val="both"/>
        <w:rPr>
          <w:bCs/>
          <w:iCs/>
          <w:sz w:val="24"/>
          <w:szCs w:val="24"/>
          <w:lang w:val="kk-KZ"/>
        </w:rPr>
      </w:pPr>
      <w:r w:rsidRPr="00AD35DB">
        <w:rPr>
          <w:b/>
          <w:bCs/>
          <w:iCs/>
          <w:sz w:val="24"/>
          <w:szCs w:val="24"/>
          <w:lang w:val="kk-KZ"/>
        </w:rPr>
        <w:t>Конкурсқа қатысушыларға қойылатын талаптар (білімі):</w:t>
      </w:r>
      <w:r w:rsidRPr="00AD35DB">
        <w:rPr>
          <w:lang w:val="kk-KZ"/>
        </w:rPr>
        <w:t xml:space="preserve"> </w:t>
      </w:r>
      <w:r w:rsidR="00882B58" w:rsidRPr="00AD35DB">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D331B3" w:rsidRPr="00AD35DB" w:rsidRDefault="00D331B3" w:rsidP="00830257">
      <w:pPr>
        <w:pStyle w:val="a3"/>
        <w:ind w:left="0" w:firstLine="708"/>
        <w:jc w:val="both"/>
        <w:rPr>
          <w:lang w:val="kk-KZ"/>
        </w:rPr>
      </w:pPr>
    </w:p>
    <w:p w:rsidR="00D331B3" w:rsidRPr="00AD35DB" w:rsidRDefault="00D331B3" w:rsidP="00830257">
      <w:pPr>
        <w:pStyle w:val="a3"/>
        <w:ind w:left="0" w:firstLine="708"/>
        <w:jc w:val="both"/>
        <w:rPr>
          <w:b/>
          <w:bCs/>
          <w:iCs/>
          <w:sz w:val="24"/>
          <w:szCs w:val="24"/>
          <w:lang w:val="kk-KZ"/>
        </w:rPr>
      </w:pPr>
      <w:r w:rsidRPr="00AD35DB">
        <w:rPr>
          <w:b/>
          <w:bCs/>
          <w:iCs/>
          <w:sz w:val="24"/>
          <w:szCs w:val="24"/>
          <w:lang w:val="kk-KZ"/>
        </w:rPr>
        <w:t>4. Камералдық мониторинг басқармасының №2 камералдық мониторинг бөлімінің бас маманы, С-О-5 санаты, 1 бірлік</w:t>
      </w:r>
    </w:p>
    <w:p w:rsidR="00D331B3" w:rsidRPr="00AD35DB" w:rsidRDefault="00D331B3" w:rsidP="00D331B3">
      <w:pPr>
        <w:pStyle w:val="a3"/>
        <w:ind w:left="0" w:firstLine="708"/>
        <w:jc w:val="both"/>
        <w:rPr>
          <w:bCs/>
          <w:iCs/>
          <w:sz w:val="24"/>
          <w:szCs w:val="24"/>
          <w:lang w:val="kk-KZ"/>
        </w:rPr>
      </w:pPr>
      <w:r w:rsidRPr="00AD35DB">
        <w:rPr>
          <w:b/>
          <w:bCs/>
          <w:iCs/>
          <w:sz w:val="24"/>
          <w:szCs w:val="24"/>
          <w:lang w:val="kk-KZ"/>
        </w:rPr>
        <w:t>Функционалдық міндеттері:</w:t>
      </w:r>
      <w:r w:rsidRPr="00AD35DB">
        <w:rPr>
          <w:lang w:val="kk-KZ"/>
        </w:rPr>
        <w:t xml:space="preserve"> </w:t>
      </w:r>
      <w:r w:rsidR="00882B58" w:rsidRPr="00AD35DB">
        <w:rPr>
          <w:bCs/>
          <w:iCs/>
          <w:sz w:val="24"/>
          <w:szCs w:val="24"/>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D331B3" w:rsidRPr="00AD35DB" w:rsidRDefault="00D331B3" w:rsidP="00D331B3">
      <w:pPr>
        <w:pStyle w:val="a3"/>
        <w:ind w:left="0" w:firstLine="708"/>
        <w:jc w:val="both"/>
        <w:rPr>
          <w:bCs/>
          <w:iCs/>
          <w:sz w:val="24"/>
          <w:szCs w:val="24"/>
          <w:lang w:val="kk-KZ"/>
        </w:rPr>
      </w:pPr>
      <w:r w:rsidRPr="00AD35DB">
        <w:rPr>
          <w:b/>
          <w:bCs/>
          <w:iCs/>
          <w:sz w:val="24"/>
          <w:szCs w:val="24"/>
          <w:lang w:val="kk-KZ"/>
        </w:rPr>
        <w:t>Конкурсқа қатысушыларға қойылатын талаптар (білімі):</w:t>
      </w:r>
      <w:r w:rsidR="00882B58" w:rsidRPr="00AD35DB">
        <w:rPr>
          <w:b/>
          <w:bCs/>
          <w:iCs/>
          <w:sz w:val="24"/>
          <w:szCs w:val="24"/>
          <w:lang w:val="kk-KZ"/>
        </w:rPr>
        <w:t xml:space="preserve"> </w:t>
      </w:r>
      <w:r w:rsidR="00882B58" w:rsidRPr="00AD35DB">
        <w:rPr>
          <w:bCs/>
          <w:iCs/>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D331B3" w:rsidRPr="00AD35DB" w:rsidRDefault="00D331B3" w:rsidP="00D331B3">
      <w:pPr>
        <w:pStyle w:val="a3"/>
        <w:ind w:left="0" w:firstLine="708"/>
        <w:jc w:val="both"/>
        <w:rPr>
          <w:b/>
          <w:bCs/>
          <w:iCs/>
          <w:sz w:val="24"/>
          <w:szCs w:val="24"/>
          <w:lang w:val="kk-KZ"/>
        </w:rPr>
      </w:pPr>
    </w:p>
    <w:p w:rsidR="00D331B3" w:rsidRPr="00AD35DB" w:rsidRDefault="00D331B3" w:rsidP="00D331B3">
      <w:pPr>
        <w:pStyle w:val="a3"/>
        <w:ind w:left="0" w:firstLine="708"/>
        <w:jc w:val="both"/>
        <w:rPr>
          <w:b/>
          <w:bCs/>
          <w:iCs/>
          <w:sz w:val="24"/>
          <w:szCs w:val="24"/>
          <w:lang w:val="kk-KZ"/>
        </w:rPr>
      </w:pPr>
      <w:r w:rsidRPr="00AD35DB">
        <w:rPr>
          <w:b/>
          <w:bCs/>
          <w:iCs/>
          <w:sz w:val="24"/>
          <w:szCs w:val="24"/>
          <w:lang w:val="kk-KZ"/>
        </w:rPr>
        <w:t>5. Камералдық мониторинг басқармасының №3 камералдық мониторинг бөлімінің бас маманы, С-О-5 санаты, 1 бірлік</w:t>
      </w:r>
    </w:p>
    <w:p w:rsidR="00D331B3" w:rsidRPr="00AD35DB" w:rsidRDefault="00D331B3" w:rsidP="00D331B3">
      <w:pPr>
        <w:pStyle w:val="a3"/>
        <w:ind w:left="0" w:firstLine="708"/>
        <w:jc w:val="both"/>
        <w:rPr>
          <w:bCs/>
          <w:iCs/>
          <w:sz w:val="24"/>
          <w:szCs w:val="24"/>
          <w:lang w:val="kk-KZ"/>
        </w:rPr>
      </w:pPr>
      <w:r w:rsidRPr="00AD35DB">
        <w:rPr>
          <w:b/>
          <w:bCs/>
          <w:iCs/>
          <w:sz w:val="24"/>
          <w:szCs w:val="24"/>
          <w:lang w:val="kk-KZ"/>
        </w:rPr>
        <w:t xml:space="preserve">Функционалдық міндеттері: </w:t>
      </w:r>
      <w:r w:rsidR="00882B58" w:rsidRPr="00AD35DB">
        <w:rPr>
          <w:bCs/>
          <w:iCs/>
          <w:sz w:val="24"/>
          <w:szCs w:val="24"/>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D331B3" w:rsidRPr="00AD35DB" w:rsidRDefault="00D331B3" w:rsidP="00D331B3">
      <w:pPr>
        <w:pStyle w:val="a3"/>
        <w:ind w:left="0" w:firstLine="708"/>
        <w:jc w:val="both"/>
        <w:rPr>
          <w:bCs/>
          <w:iCs/>
          <w:sz w:val="24"/>
          <w:szCs w:val="24"/>
          <w:lang w:val="kk-KZ"/>
        </w:rPr>
      </w:pPr>
      <w:r w:rsidRPr="00AD35DB">
        <w:rPr>
          <w:b/>
          <w:bCs/>
          <w:iCs/>
          <w:sz w:val="24"/>
          <w:szCs w:val="24"/>
          <w:lang w:val="kk-KZ"/>
        </w:rPr>
        <w:t>Конкурсқа қатысушыларға қойылатын талаптар (білімі):</w:t>
      </w:r>
      <w:r w:rsidR="00882B58" w:rsidRPr="00AD35DB">
        <w:rPr>
          <w:b/>
          <w:bCs/>
          <w:iCs/>
          <w:sz w:val="24"/>
          <w:szCs w:val="24"/>
          <w:lang w:val="kk-KZ"/>
        </w:rPr>
        <w:t xml:space="preserve"> </w:t>
      </w:r>
      <w:r w:rsidR="00882B58" w:rsidRPr="00AD35DB">
        <w:rPr>
          <w:bCs/>
          <w:iCs/>
          <w:sz w:val="24"/>
          <w:szCs w:val="24"/>
          <w:lang w:val="kk-KZ"/>
        </w:rPr>
        <w:t xml:space="preserve">Әлеуметтік ғылымдар, экономика және бизнес,  құқық, техникалық ғылымдар және технологиялар (математикалық </w:t>
      </w:r>
      <w:r w:rsidR="00882B58" w:rsidRPr="00AD35DB">
        <w:rPr>
          <w:bCs/>
          <w:iCs/>
          <w:sz w:val="24"/>
          <w:szCs w:val="24"/>
          <w:lang w:val="kk-KZ"/>
        </w:rPr>
        <w:lastRenderedPageBreak/>
        <w:t>және компьютерлік модельдеу)  салаларындағы жоғары немесе жоғары оқу орнынан кейінгі білім.</w:t>
      </w:r>
    </w:p>
    <w:p w:rsidR="00D331B3" w:rsidRPr="00AD35DB" w:rsidRDefault="00D331B3" w:rsidP="00D331B3">
      <w:pPr>
        <w:pStyle w:val="a3"/>
        <w:ind w:left="0" w:firstLine="708"/>
        <w:jc w:val="both"/>
        <w:rPr>
          <w:b/>
          <w:bCs/>
          <w:iCs/>
          <w:sz w:val="24"/>
          <w:szCs w:val="24"/>
          <w:lang w:val="kk-KZ"/>
        </w:rPr>
      </w:pPr>
    </w:p>
    <w:p w:rsidR="00D331B3" w:rsidRPr="00AD35DB" w:rsidRDefault="00D331B3" w:rsidP="00D331B3">
      <w:pPr>
        <w:pStyle w:val="a3"/>
        <w:ind w:left="0" w:firstLine="708"/>
        <w:jc w:val="both"/>
        <w:rPr>
          <w:b/>
          <w:bCs/>
          <w:iCs/>
          <w:sz w:val="24"/>
          <w:szCs w:val="24"/>
          <w:lang w:val="kk-KZ"/>
        </w:rPr>
      </w:pPr>
      <w:r w:rsidRPr="00AD35DB">
        <w:rPr>
          <w:b/>
          <w:bCs/>
          <w:iCs/>
          <w:sz w:val="24"/>
          <w:szCs w:val="24"/>
          <w:lang w:val="kk-KZ"/>
        </w:rPr>
        <w:t>6. Ақпараттық технологиялар басқармасының бас маманы, С-О-5 санаты, 1 бірлік</w:t>
      </w:r>
    </w:p>
    <w:p w:rsidR="00D331B3" w:rsidRPr="00AD35DB" w:rsidRDefault="00D331B3" w:rsidP="00D331B3">
      <w:pPr>
        <w:jc w:val="both"/>
        <w:rPr>
          <w:b w:val="0"/>
          <w:i w:val="0"/>
          <w:sz w:val="24"/>
          <w:szCs w:val="24"/>
          <w:lang w:val="kk-KZ"/>
        </w:rPr>
      </w:pPr>
      <w:r w:rsidRPr="00AD35DB">
        <w:rPr>
          <w:i w:val="0"/>
          <w:sz w:val="24"/>
          <w:szCs w:val="24"/>
          <w:lang w:val="kk-KZ"/>
        </w:rPr>
        <w:t xml:space="preserve">           Функционалдық міндеттері: </w:t>
      </w:r>
      <w:r w:rsidR="00AD35DB" w:rsidRPr="00AD35DB">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D331B3" w:rsidRPr="00AD35DB" w:rsidRDefault="00D331B3" w:rsidP="00D331B3">
      <w:pPr>
        <w:pStyle w:val="a3"/>
        <w:ind w:left="0" w:firstLine="708"/>
        <w:jc w:val="both"/>
        <w:rPr>
          <w:bCs/>
          <w:iCs/>
          <w:sz w:val="24"/>
          <w:szCs w:val="24"/>
          <w:lang w:val="kk-KZ"/>
        </w:rPr>
      </w:pPr>
      <w:r w:rsidRPr="00AD35DB">
        <w:rPr>
          <w:b/>
          <w:bCs/>
          <w:iCs/>
          <w:sz w:val="24"/>
          <w:szCs w:val="24"/>
          <w:lang w:val="kk-KZ"/>
        </w:rPr>
        <w:t>Конкурсқа қатысушыларға қойылатын талаптар (білімі):</w:t>
      </w:r>
      <w:r w:rsidR="00AD35DB" w:rsidRPr="00AD35DB">
        <w:rPr>
          <w:sz w:val="20"/>
          <w:szCs w:val="20"/>
          <w:lang w:val="kk-KZ"/>
        </w:rPr>
        <w:t xml:space="preserve"> </w:t>
      </w:r>
      <w:r w:rsidR="00AD35DB" w:rsidRPr="00AD35DB">
        <w:rPr>
          <w:bCs/>
          <w:iCs/>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D331B3" w:rsidRPr="00830257" w:rsidRDefault="00D331B3" w:rsidP="00830257">
      <w:pPr>
        <w:pStyle w:val="a3"/>
        <w:ind w:left="0" w:firstLine="708"/>
        <w:jc w:val="both"/>
        <w:rPr>
          <w:bCs/>
          <w:iCs/>
          <w:sz w:val="24"/>
          <w:szCs w:val="24"/>
          <w:lang w:val="kk-KZ"/>
        </w:rPr>
      </w:pPr>
    </w:p>
    <w:p w:rsidR="00F37CD2" w:rsidRDefault="00F37CD2" w:rsidP="0073658E">
      <w:pPr>
        <w:pStyle w:val="a3"/>
        <w:ind w:left="0"/>
        <w:jc w:val="both"/>
        <w:rPr>
          <w:b/>
          <w:bCs/>
          <w:iCs/>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882B58">
        <w:rPr>
          <w:b/>
          <w:bCs/>
          <w:iCs/>
          <w:sz w:val="24"/>
          <w:szCs w:val="24"/>
          <w:lang w:val="kk-KZ"/>
        </w:rPr>
        <w:t>09</w:t>
      </w:r>
      <w:r w:rsidR="00902603" w:rsidRPr="00244928">
        <w:rPr>
          <w:b/>
          <w:bCs/>
          <w:iCs/>
          <w:sz w:val="24"/>
          <w:szCs w:val="24"/>
          <w:lang w:val="kk-KZ"/>
        </w:rPr>
        <w:t xml:space="preserve"> </w:t>
      </w:r>
      <w:r w:rsidR="00F41C1A">
        <w:rPr>
          <w:b/>
          <w:bCs/>
          <w:iCs/>
          <w:sz w:val="24"/>
          <w:szCs w:val="24"/>
          <w:lang w:val="kk-KZ"/>
        </w:rPr>
        <w:t>сәуірде</w:t>
      </w:r>
      <w:r w:rsidR="004B2F33">
        <w:rPr>
          <w:b/>
          <w:bCs/>
          <w:iCs/>
          <w:sz w:val="24"/>
          <w:szCs w:val="24"/>
          <w:lang w:val="kk-KZ"/>
        </w:rPr>
        <w:t xml:space="preserve">н бастап </w:t>
      </w:r>
      <w:r w:rsidR="00882B58">
        <w:rPr>
          <w:b/>
          <w:bCs/>
          <w:iCs/>
          <w:sz w:val="24"/>
          <w:szCs w:val="24"/>
          <w:lang w:val="kk-KZ"/>
        </w:rPr>
        <w:t>13</w:t>
      </w:r>
      <w:r w:rsidR="00902603" w:rsidRPr="00244928">
        <w:rPr>
          <w:b/>
          <w:bCs/>
          <w:iCs/>
          <w:sz w:val="24"/>
          <w:szCs w:val="24"/>
          <w:lang w:val="kk-KZ"/>
        </w:rPr>
        <w:t xml:space="preserve"> </w:t>
      </w:r>
      <w:r w:rsidR="00F41C1A">
        <w:rPr>
          <w:b/>
          <w:bCs/>
          <w:iCs/>
          <w:sz w:val="24"/>
          <w:szCs w:val="24"/>
          <w:lang w:val="kk-KZ"/>
        </w:rPr>
        <w:t>сәуірді</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bookmarkStart w:id="1" w:name="_GoBack"/>
      <w:bookmarkEnd w:id="1"/>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lastRenderedPageBreak/>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F41C1A"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lastRenderedPageBreak/>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8"/>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681" w:rsidRDefault="00F80681" w:rsidP="000C58AF">
      <w:r>
        <w:separator/>
      </w:r>
    </w:p>
  </w:endnote>
  <w:endnote w:type="continuationSeparator" w:id="0">
    <w:p w:rsidR="00F80681" w:rsidRDefault="00F80681"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681" w:rsidRDefault="00F80681" w:rsidP="000C58AF">
      <w:r>
        <w:separator/>
      </w:r>
    </w:p>
  </w:footnote>
  <w:footnote w:type="continuationSeparator" w:id="0">
    <w:p w:rsidR="00F80681" w:rsidRDefault="00F80681"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2FA7"/>
    <w:rsid w:val="000549BF"/>
    <w:rsid w:val="00056B85"/>
    <w:rsid w:val="00056DAB"/>
    <w:rsid w:val="00060069"/>
    <w:rsid w:val="000633DF"/>
    <w:rsid w:val="00063456"/>
    <w:rsid w:val="00063CAC"/>
    <w:rsid w:val="00067154"/>
    <w:rsid w:val="00067C8A"/>
    <w:rsid w:val="00070A65"/>
    <w:rsid w:val="00071699"/>
    <w:rsid w:val="0007261B"/>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20D0"/>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07B8"/>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A7F2F"/>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0720"/>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06F"/>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704"/>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0257"/>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2B58"/>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0485"/>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35DB"/>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16787"/>
    <w:rsid w:val="00D21EBD"/>
    <w:rsid w:val="00D24E1B"/>
    <w:rsid w:val="00D3076C"/>
    <w:rsid w:val="00D3225D"/>
    <w:rsid w:val="00D32AE4"/>
    <w:rsid w:val="00D331B3"/>
    <w:rsid w:val="00D350C9"/>
    <w:rsid w:val="00D3559F"/>
    <w:rsid w:val="00D360C8"/>
    <w:rsid w:val="00D379A1"/>
    <w:rsid w:val="00D40084"/>
    <w:rsid w:val="00D40409"/>
    <w:rsid w:val="00D423C8"/>
    <w:rsid w:val="00D44ED1"/>
    <w:rsid w:val="00D46688"/>
    <w:rsid w:val="00D47324"/>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3A0E"/>
    <w:rsid w:val="00F34D03"/>
    <w:rsid w:val="00F36956"/>
    <w:rsid w:val="00F37015"/>
    <w:rsid w:val="00F37CD2"/>
    <w:rsid w:val="00F41C1A"/>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0681"/>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0A15"/>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747652965">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7789-8D68-488B-9ED1-9F76E115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5</cp:revision>
  <cp:lastPrinted>2021-04-06T10:09:00Z</cp:lastPrinted>
  <dcterms:created xsi:type="dcterms:W3CDTF">2021-04-06T09:04:00Z</dcterms:created>
  <dcterms:modified xsi:type="dcterms:W3CDTF">2021-04-09T04:56:00Z</dcterms:modified>
</cp:coreProperties>
</file>