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6B1" w:rsidRPr="005C40F7" w:rsidRDefault="00A54D32" w:rsidP="00AC66B1">
      <w:pPr>
        <w:jc w:val="center"/>
        <w:rPr>
          <w:b/>
          <w:sz w:val="24"/>
          <w:szCs w:val="24"/>
          <w:lang w:val="kk-KZ"/>
        </w:rPr>
      </w:pPr>
      <w:r w:rsidRPr="005C40F7">
        <w:rPr>
          <w:b/>
          <w:sz w:val="24"/>
          <w:szCs w:val="24"/>
          <w:lang w:val="kk-KZ"/>
        </w:rPr>
        <w:t xml:space="preserve">Объявление внутреннего конкурса </w:t>
      </w:r>
    </w:p>
    <w:p w:rsidR="00A54D32" w:rsidRDefault="00A54D32" w:rsidP="00F952BC">
      <w:pPr>
        <w:jc w:val="center"/>
        <w:rPr>
          <w:b/>
          <w:sz w:val="24"/>
          <w:szCs w:val="24"/>
          <w:lang w:val="kk-KZ"/>
        </w:rPr>
      </w:pPr>
      <w:r w:rsidRPr="005C40F7">
        <w:rPr>
          <w:b/>
          <w:sz w:val="24"/>
          <w:szCs w:val="24"/>
          <w:lang w:val="kk-KZ"/>
        </w:rPr>
        <w:t xml:space="preserve">для занятия </w:t>
      </w:r>
      <w:r>
        <w:rPr>
          <w:b/>
          <w:sz w:val="24"/>
          <w:szCs w:val="24"/>
          <w:lang w:val="kk-KZ"/>
        </w:rPr>
        <w:t>вакантных и временно вакантных</w:t>
      </w:r>
      <w:r w:rsidRPr="005C40F7">
        <w:rPr>
          <w:b/>
          <w:sz w:val="24"/>
          <w:szCs w:val="24"/>
          <w:lang w:val="kk-KZ"/>
        </w:rPr>
        <w:t xml:space="preserve"> административных государственных должностей корпуса «Б»</w:t>
      </w:r>
    </w:p>
    <w:p w:rsidR="008675D7" w:rsidRPr="005437BA" w:rsidRDefault="00F952BC" w:rsidP="00F952BC">
      <w:pPr>
        <w:ind w:firstLine="540"/>
        <w:rPr>
          <w:b/>
          <w:bCs/>
          <w:i/>
          <w:iCs/>
          <w:sz w:val="24"/>
          <w:szCs w:val="24"/>
          <w:lang w:val="kk-KZ"/>
        </w:rPr>
      </w:pPr>
      <w:r>
        <w:rPr>
          <w:b/>
          <w:sz w:val="24"/>
          <w:szCs w:val="24"/>
        </w:rPr>
        <w:t xml:space="preserve">   </w:t>
      </w:r>
      <w:r w:rsidR="008675D7" w:rsidRPr="005437BA">
        <w:rPr>
          <w:b/>
          <w:sz w:val="24"/>
          <w:szCs w:val="24"/>
        </w:rPr>
        <w:t xml:space="preserve">Департамента государственных доходов по городу </w:t>
      </w:r>
      <w:proofErr w:type="spellStart"/>
      <w:r w:rsidR="008675D7">
        <w:rPr>
          <w:b/>
          <w:sz w:val="24"/>
          <w:szCs w:val="24"/>
        </w:rPr>
        <w:t>Нур</w:t>
      </w:r>
      <w:proofErr w:type="spellEnd"/>
      <w:r w:rsidR="008675D7">
        <w:rPr>
          <w:b/>
          <w:sz w:val="24"/>
          <w:szCs w:val="24"/>
        </w:rPr>
        <w:t xml:space="preserve">-Султану </w:t>
      </w:r>
      <w:r w:rsidR="008675D7" w:rsidRPr="005437BA">
        <w:rPr>
          <w:b/>
          <w:sz w:val="24"/>
          <w:szCs w:val="24"/>
        </w:rPr>
        <w:t>КГД МФ РК</w:t>
      </w:r>
    </w:p>
    <w:p w:rsidR="0051468A" w:rsidRPr="001813E1" w:rsidRDefault="0051468A" w:rsidP="0051468A">
      <w:pPr>
        <w:jc w:val="center"/>
        <w:rPr>
          <w:b/>
          <w:sz w:val="24"/>
          <w:szCs w:val="24"/>
          <w:lang w:val="kk-KZ"/>
        </w:rPr>
      </w:pPr>
    </w:p>
    <w:p w:rsidR="00BE1510" w:rsidRDefault="0051468A" w:rsidP="0051468A">
      <w:pPr>
        <w:jc w:val="center"/>
        <w:rPr>
          <w:b/>
          <w:sz w:val="24"/>
          <w:szCs w:val="24"/>
        </w:rPr>
      </w:pPr>
      <w:r w:rsidRPr="001813E1">
        <w:rPr>
          <w:b/>
          <w:sz w:val="24"/>
          <w:szCs w:val="24"/>
        </w:rPr>
        <w:t>Общие квалификационные требования ко всем участникам конкурсов:</w:t>
      </w:r>
    </w:p>
    <w:p w:rsidR="003472D1" w:rsidRPr="00253201" w:rsidRDefault="003472D1" w:rsidP="00253201">
      <w:pPr>
        <w:rPr>
          <w:b/>
          <w:sz w:val="24"/>
          <w:szCs w:val="24"/>
        </w:rPr>
      </w:pPr>
    </w:p>
    <w:p w:rsidR="004038A4" w:rsidRPr="004038A4" w:rsidRDefault="00177D52" w:rsidP="004038A4">
      <w:pPr>
        <w:ind w:firstLine="426"/>
        <w:jc w:val="both"/>
        <w:rPr>
          <w:b/>
          <w:color w:val="000000"/>
          <w:sz w:val="24"/>
          <w:szCs w:val="24"/>
        </w:rPr>
      </w:pPr>
      <w:r w:rsidRPr="004038A4">
        <w:rPr>
          <w:b/>
          <w:sz w:val="24"/>
          <w:szCs w:val="24"/>
        </w:rPr>
        <w:softHyphen/>
      </w:r>
      <w:bookmarkStart w:id="0" w:name="z340"/>
      <w:r w:rsidR="003472D1" w:rsidRPr="004038A4">
        <w:rPr>
          <w:b/>
          <w:color w:val="000000"/>
          <w:sz w:val="24"/>
          <w:szCs w:val="24"/>
        </w:rPr>
        <w:t xml:space="preserve"> </w:t>
      </w:r>
      <w:bookmarkStart w:id="1" w:name="z264"/>
      <w:r w:rsidR="004038A4" w:rsidRPr="004038A4">
        <w:rPr>
          <w:b/>
          <w:color w:val="000000"/>
          <w:sz w:val="24"/>
          <w:szCs w:val="24"/>
        </w:rPr>
        <w:t>К административным государственным должностям категории С-О-4 устанавливаются следующие требования:</w:t>
      </w:r>
    </w:p>
    <w:p w:rsidR="004038A4" w:rsidRPr="004038A4" w:rsidRDefault="004038A4" w:rsidP="004038A4">
      <w:pPr>
        <w:ind w:firstLine="426"/>
        <w:jc w:val="both"/>
        <w:rPr>
          <w:b/>
          <w:color w:val="000000"/>
          <w:sz w:val="24"/>
          <w:szCs w:val="24"/>
        </w:rPr>
      </w:pPr>
      <w:r w:rsidRPr="004038A4">
        <w:rPr>
          <w:b/>
          <w:color w:val="000000"/>
          <w:sz w:val="24"/>
          <w:szCs w:val="24"/>
          <w:lang w:val="en-US"/>
        </w:rPr>
        <w:t>     </w:t>
      </w:r>
      <w:r w:rsidRPr="004038A4">
        <w:rPr>
          <w:b/>
          <w:color w:val="000000"/>
          <w:sz w:val="24"/>
          <w:szCs w:val="24"/>
        </w:rPr>
        <w:t xml:space="preserve"> послевузовское или высшее образование;</w:t>
      </w:r>
    </w:p>
    <w:p w:rsidR="004038A4" w:rsidRPr="004038A4" w:rsidRDefault="004038A4" w:rsidP="004038A4">
      <w:pPr>
        <w:ind w:firstLine="426"/>
        <w:jc w:val="both"/>
        <w:rPr>
          <w:color w:val="000000"/>
          <w:sz w:val="24"/>
          <w:szCs w:val="24"/>
        </w:rPr>
      </w:pPr>
      <w:r w:rsidRPr="004038A4">
        <w:rPr>
          <w:color w:val="000000"/>
          <w:sz w:val="24"/>
          <w:szCs w:val="24"/>
          <w:lang w:val="en-US"/>
        </w:rPr>
        <w:t>     </w:t>
      </w:r>
      <w:r w:rsidRPr="004038A4">
        <w:rPr>
          <w:color w:val="000000"/>
          <w:sz w:val="24"/>
          <w:szCs w:val="24"/>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4038A4" w:rsidRPr="004038A4" w:rsidRDefault="004038A4" w:rsidP="004038A4">
      <w:pPr>
        <w:ind w:firstLine="426"/>
        <w:jc w:val="both"/>
        <w:rPr>
          <w:color w:val="000000"/>
          <w:sz w:val="24"/>
          <w:szCs w:val="24"/>
        </w:rPr>
      </w:pPr>
      <w:r w:rsidRPr="004038A4">
        <w:rPr>
          <w:color w:val="000000"/>
          <w:sz w:val="24"/>
          <w:szCs w:val="24"/>
          <w:lang w:val="en-US"/>
        </w:rPr>
        <w:t>     </w:t>
      </w:r>
      <w:r w:rsidRPr="004038A4">
        <w:rPr>
          <w:color w:val="000000"/>
          <w:sz w:val="24"/>
          <w:szCs w:val="24"/>
        </w:rPr>
        <w:t xml:space="preserve"> опыт работы должен соответствовать одному из следующих требований:</w:t>
      </w:r>
    </w:p>
    <w:p w:rsidR="004038A4" w:rsidRPr="004038A4" w:rsidRDefault="004038A4" w:rsidP="004038A4">
      <w:pPr>
        <w:ind w:firstLine="426"/>
        <w:jc w:val="both"/>
        <w:rPr>
          <w:color w:val="000000"/>
          <w:sz w:val="24"/>
          <w:szCs w:val="24"/>
        </w:rPr>
      </w:pPr>
      <w:bookmarkStart w:id="2" w:name="z266"/>
      <w:r w:rsidRPr="004038A4">
        <w:rPr>
          <w:color w:val="000000"/>
          <w:sz w:val="24"/>
          <w:szCs w:val="24"/>
          <w:lang w:val="en-US"/>
        </w:rPr>
        <w:t>     </w:t>
      </w:r>
      <w:r w:rsidRPr="004038A4">
        <w:rPr>
          <w:color w:val="000000"/>
          <w:sz w:val="24"/>
          <w:szCs w:val="24"/>
        </w:rPr>
        <w:t xml:space="preserve"> 1) не менее одного года стажа работы на государственных должностях;</w:t>
      </w:r>
    </w:p>
    <w:p w:rsidR="004038A4" w:rsidRPr="004038A4" w:rsidRDefault="004038A4" w:rsidP="004038A4">
      <w:pPr>
        <w:ind w:firstLine="426"/>
        <w:jc w:val="both"/>
        <w:rPr>
          <w:color w:val="000000"/>
          <w:sz w:val="24"/>
          <w:szCs w:val="24"/>
        </w:rPr>
      </w:pPr>
      <w:bookmarkStart w:id="3" w:name="z267"/>
      <w:bookmarkEnd w:id="2"/>
      <w:r w:rsidRPr="004038A4">
        <w:rPr>
          <w:color w:val="000000"/>
          <w:sz w:val="24"/>
          <w:szCs w:val="24"/>
          <w:lang w:val="en-US"/>
        </w:rPr>
        <w:t>     </w:t>
      </w:r>
      <w:r w:rsidRPr="004038A4">
        <w:rPr>
          <w:color w:val="000000"/>
          <w:sz w:val="24"/>
          <w:szCs w:val="24"/>
        </w:rPr>
        <w:t xml:space="preserve"> 2) не менее двух лет стажа работы в областях, соответствующих функциональным направлениям конкретной должности данной категории;</w:t>
      </w:r>
    </w:p>
    <w:p w:rsidR="004038A4" w:rsidRPr="004038A4" w:rsidRDefault="004038A4" w:rsidP="004038A4">
      <w:pPr>
        <w:ind w:firstLine="426"/>
        <w:jc w:val="both"/>
        <w:rPr>
          <w:color w:val="000000"/>
          <w:sz w:val="24"/>
          <w:szCs w:val="24"/>
        </w:rPr>
      </w:pPr>
      <w:bookmarkStart w:id="4" w:name="z268"/>
      <w:bookmarkEnd w:id="3"/>
      <w:r w:rsidRPr="004038A4">
        <w:rPr>
          <w:color w:val="000000"/>
          <w:sz w:val="24"/>
          <w:szCs w:val="24"/>
          <w:lang w:val="en-US"/>
        </w:rPr>
        <w:t>     </w:t>
      </w:r>
      <w:r w:rsidRPr="004038A4">
        <w:rPr>
          <w:color w:val="000000"/>
          <w:sz w:val="24"/>
          <w:szCs w:val="24"/>
        </w:rPr>
        <w:t xml:space="preserve"> 3) не менее одного года стажа работы в статусе депутата Парламента Республики Казахстан или депутата </w:t>
      </w:r>
      <w:proofErr w:type="spellStart"/>
      <w:r w:rsidRPr="004038A4">
        <w:rPr>
          <w:color w:val="000000"/>
          <w:sz w:val="24"/>
          <w:szCs w:val="24"/>
        </w:rPr>
        <w:t>маслихата</w:t>
      </w:r>
      <w:proofErr w:type="spellEnd"/>
      <w:r w:rsidRPr="004038A4">
        <w:rPr>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4038A4" w:rsidRPr="004038A4" w:rsidRDefault="004038A4" w:rsidP="004038A4">
      <w:pPr>
        <w:ind w:firstLine="426"/>
        <w:jc w:val="both"/>
        <w:rPr>
          <w:color w:val="000000"/>
          <w:sz w:val="24"/>
          <w:szCs w:val="24"/>
        </w:rPr>
      </w:pPr>
      <w:bookmarkStart w:id="5" w:name="z269"/>
      <w:bookmarkEnd w:id="4"/>
      <w:r w:rsidRPr="004038A4">
        <w:rPr>
          <w:color w:val="000000"/>
          <w:sz w:val="24"/>
          <w:szCs w:val="24"/>
          <w:lang w:val="en-US"/>
        </w:rPr>
        <w:t>     </w:t>
      </w:r>
      <w:r w:rsidRPr="004038A4">
        <w:rPr>
          <w:color w:val="000000"/>
          <w:sz w:val="24"/>
          <w:szCs w:val="24"/>
        </w:rPr>
        <w:t xml:space="preserve"> 4) не менее шести месяцев стажа работы в должности судьи, за исключением судей, прекративших свои полномочия по отрицательным мотивам;</w:t>
      </w:r>
    </w:p>
    <w:p w:rsidR="004038A4" w:rsidRPr="004038A4" w:rsidRDefault="004038A4" w:rsidP="004038A4">
      <w:pPr>
        <w:ind w:firstLine="426"/>
        <w:jc w:val="both"/>
        <w:rPr>
          <w:color w:val="000000"/>
          <w:sz w:val="24"/>
          <w:szCs w:val="24"/>
        </w:rPr>
      </w:pPr>
      <w:bookmarkStart w:id="6" w:name="z270"/>
      <w:bookmarkEnd w:id="5"/>
      <w:r w:rsidRPr="004038A4">
        <w:rPr>
          <w:color w:val="000000"/>
          <w:sz w:val="24"/>
          <w:szCs w:val="24"/>
          <w:lang w:val="en-US"/>
        </w:rPr>
        <w:t>     </w:t>
      </w:r>
      <w:r w:rsidRPr="004038A4">
        <w:rPr>
          <w:color w:val="000000"/>
          <w:sz w:val="24"/>
          <w:szCs w:val="24"/>
        </w:rPr>
        <w:t xml:space="preserve"> 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4038A4" w:rsidRPr="004038A4" w:rsidRDefault="004038A4" w:rsidP="004038A4">
      <w:pPr>
        <w:ind w:firstLine="426"/>
        <w:jc w:val="both"/>
        <w:rPr>
          <w:color w:val="000000"/>
          <w:sz w:val="24"/>
          <w:szCs w:val="24"/>
        </w:rPr>
      </w:pPr>
      <w:bookmarkStart w:id="7" w:name="z271"/>
      <w:bookmarkEnd w:id="6"/>
      <w:r w:rsidRPr="004038A4">
        <w:rPr>
          <w:color w:val="000000"/>
          <w:sz w:val="24"/>
          <w:szCs w:val="24"/>
          <w:lang w:val="en-US"/>
        </w:rPr>
        <w:t>     </w:t>
      </w:r>
      <w:r w:rsidRPr="004038A4">
        <w:rPr>
          <w:color w:val="000000"/>
          <w:sz w:val="24"/>
          <w:szCs w:val="24"/>
        </w:rPr>
        <w:t xml:space="preserve"> 6) завершение </w:t>
      </w:r>
      <w:proofErr w:type="gramStart"/>
      <w:r w:rsidRPr="004038A4">
        <w:rPr>
          <w:color w:val="000000"/>
          <w:sz w:val="24"/>
          <w:szCs w:val="24"/>
        </w:rPr>
        <w:t>обучения по программам</w:t>
      </w:r>
      <w:proofErr w:type="gramEnd"/>
      <w:r w:rsidRPr="004038A4">
        <w:rPr>
          <w:color w:val="00000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4038A4" w:rsidRPr="004038A4" w:rsidRDefault="004038A4" w:rsidP="004038A4">
      <w:pPr>
        <w:ind w:firstLine="426"/>
        <w:jc w:val="both"/>
        <w:rPr>
          <w:color w:val="000000"/>
          <w:sz w:val="24"/>
          <w:szCs w:val="24"/>
        </w:rPr>
      </w:pPr>
      <w:bookmarkStart w:id="8" w:name="z272"/>
      <w:bookmarkEnd w:id="7"/>
      <w:r w:rsidRPr="004038A4">
        <w:rPr>
          <w:color w:val="000000"/>
          <w:sz w:val="24"/>
          <w:szCs w:val="24"/>
          <w:lang w:val="en-US"/>
        </w:rPr>
        <w:t>     </w:t>
      </w:r>
      <w:r w:rsidRPr="004038A4">
        <w:rPr>
          <w:color w:val="000000"/>
          <w:sz w:val="24"/>
          <w:szCs w:val="24"/>
        </w:rPr>
        <w:t xml:space="preserve"> 7) наличие ученой степени;</w:t>
      </w:r>
    </w:p>
    <w:p w:rsidR="004038A4" w:rsidRPr="004038A4" w:rsidRDefault="004038A4" w:rsidP="004038A4">
      <w:pPr>
        <w:ind w:firstLine="426"/>
        <w:jc w:val="both"/>
        <w:rPr>
          <w:color w:val="000000"/>
          <w:sz w:val="24"/>
          <w:szCs w:val="24"/>
        </w:rPr>
      </w:pPr>
      <w:bookmarkStart w:id="9" w:name="z273"/>
      <w:bookmarkEnd w:id="8"/>
      <w:r w:rsidRPr="004038A4">
        <w:rPr>
          <w:color w:val="000000"/>
          <w:sz w:val="24"/>
          <w:szCs w:val="24"/>
          <w:lang w:val="en-US"/>
        </w:rPr>
        <w:t>     </w:t>
      </w:r>
      <w:r w:rsidRPr="004038A4">
        <w:rPr>
          <w:color w:val="000000"/>
          <w:sz w:val="24"/>
          <w:szCs w:val="24"/>
        </w:rPr>
        <w:t xml:space="preserve"> 8) не менее пяти лет стажа работы для лиц, зачисленных в Президентский молодежный кадровый резерв;</w:t>
      </w:r>
    </w:p>
    <w:p w:rsidR="004038A4" w:rsidRPr="004038A4" w:rsidRDefault="004038A4" w:rsidP="004038A4">
      <w:pPr>
        <w:ind w:firstLine="426"/>
        <w:jc w:val="both"/>
        <w:rPr>
          <w:color w:val="000000"/>
          <w:sz w:val="24"/>
          <w:szCs w:val="24"/>
        </w:rPr>
      </w:pPr>
      <w:bookmarkStart w:id="10" w:name="z274"/>
      <w:bookmarkEnd w:id="9"/>
      <w:r w:rsidRPr="004038A4">
        <w:rPr>
          <w:color w:val="000000"/>
          <w:sz w:val="24"/>
          <w:szCs w:val="24"/>
          <w:lang w:val="en-US"/>
        </w:rPr>
        <w:t>     </w:t>
      </w:r>
      <w:r w:rsidRPr="004038A4">
        <w:rPr>
          <w:color w:val="000000"/>
          <w:sz w:val="24"/>
          <w:szCs w:val="24"/>
        </w:rPr>
        <w:t xml:space="preserve"> 9) на должность судебного исполнителя опыт работы не требуется.</w:t>
      </w:r>
    </w:p>
    <w:bookmarkEnd w:id="10"/>
    <w:p w:rsidR="005608B4" w:rsidRPr="004038A4" w:rsidRDefault="005608B4" w:rsidP="004038A4">
      <w:pPr>
        <w:ind w:firstLine="426"/>
        <w:jc w:val="both"/>
        <w:rPr>
          <w:sz w:val="24"/>
          <w:szCs w:val="24"/>
        </w:rPr>
      </w:pPr>
    </w:p>
    <w:bookmarkEnd w:id="1"/>
    <w:p w:rsidR="004F6D14" w:rsidRDefault="004F6D14" w:rsidP="004F6D14">
      <w:pPr>
        <w:pStyle w:val="a5"/>
        <w:spacing w:before="0" w:beforeAutospacing="0" w:after="0" w:afterAutospacing="0"/>
        <w:ind w:firstLine="851"/>
        <w:jc w:val="both"/>
        <w:rPr>
          <w:b/>
          <w:lang w:val="kk-KZ"/>
        </w:rPr>
      </w:pPr>
      <w:r w:rsidRPr="00BD6419">
        <w:rPr>
          <w:b/>
        </w:rPr>
        <w:t>Должностные оклады административных государственных служащих:</w:t>
      </w:r>
    </w:p>
    <w:p w:rsidR="005608B4" w:rsidRPr="005608B4" w:rsidRDefault="005608B4" w:rsidP="004F6D14">
      <w:pPr>
        <w:pStyle w:val="a5"/>
        <w:spacing w:before="0" w:beforeAutospacing="0" w:after="0" w:afterAutospacing="0"/>
        <w:ind w:firstLine="851"/>
        <w:jc w:val="both"/>
        <w:rPr>
          <w:b/>
          <w:lang w:val="kk-KZ"/>
        </w:rPr>
      </w:pP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CA4A76" w:rsidRPr="006F6122" w:rsidTr="005B2664">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keepNext/>
              <w:keepLines/>
              <w:tabs>
                <w:tab w:val="left" w:pos="132"/>
                <w:tab w:val="left" w:pos="6663"/>
              </w:tabs>
              <w:ind w:left="-1440" w:right="365"/>
              <w:jc w:val="right"/>
              <w:rPr>
                <w:b/>
                <w:bCs/>
                <w:i/>
                <w:iCs/>
                <w:sz w:val="24"/>
                <w:szCs w:val="24"/>
              </w:rPr>
            </w:pPr>
            <w:r w:rsidRPr="006F6122">
              <w:rPr>
                <w:b/>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keepNext/>
              <w:keepLines/>
              <w:tabs>
                <w:tab w:val="left" w:pos="132"/>
                <w:tab w:val="left" w:pos="6663"/>
              </w:tabs>
              <w:ind w:right="311"/>
              <w:jc w:val="center"/>
              <w:rPr>
                <w:b/>
                <w:bCs/>
                <w:i/>
                <w:iCs/>
                <w:sz w:val="24"/>
                <w:szCs w:val="24"/>
              </w:rPr>
            </w:pPr>
            <w:r w:rsidRPr="006F6122">
              <w:rPr>
                <w:b/>
                <w:sz w:val="24"/>
                <w:szCs w:val="24"/>
              </w:rPr>
              <w:t>В зависимости от выслуги лет</w:t>
            </w:r>
          </w:p>
        </w:tc>
      </w:tr>
      <w:tr w:rsidR="00CA4A76" w:rsidRPr="006F6122" w:rsidTr="005B2664">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keepNext/>
              <w:keepLines/>
              <w:tabs>
                <w:tab w:val="left" w:pos="132"/>
                <w:tab w:val="left" w:pos="6663"/>
              </w:tabs>
              <w:ind w:left="-1440" w:right="99"/>
              <w:rPr>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6F6122">
              <w:rPr>
                <w:rFonts w:ascii="Times New Roman" w:hAnsi="Times New Roman" w:cs="Times New Roman"/>
                <w:b/>
                <w:kern w:val="0"/>
                <w:sz w:val="24"/>
                <w:szCs w:val="24"/>
              </w:rPr>
              <w:t>min</w:t>
            </w:r>
            <w:proofErr w:type="spellEnd"/>
          </w:p>
        </w:tc>
        <w:tc>
          <w:tcPr>
            <w:tcW w:w="3849" w:type="dxa"/>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6F6122">
              <w:rPr>
                <w:rFonts w:ascii="Times New Roman" w:hAnsi="Times New Roman" w:cs="Times New Roman"/>
                <w:b/>
                <w:kern w:val="0"/>
                <w:sz w:val="24"/>
                <w:szCs w:val="24"/>
              </w:rPr>
              <w:t>max</w:t>
            </w:r>
            <w:proofErr w:type="spellEnd"/>
          </w:p>
        </w:tc>
      </w:tr>
      <w:tr w:rsidR="00756762" w:rsidRPr="006A13EF" w:rsidTr="005B2664">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756762" w:rsidRPr="005608B4" w:rsidRDefault="005608B4" w:rsidP="005B2664">
            <w:pPr>
              <w:keepNext/>
              <w:keepLines/>
              <w:tabs>
                <w:tab w:val="left" w:pos="132"/>
                <w:tab w:val="left" w:pos="6663"/>
              </w:tabs>
              <w:ind w:left="-1440" w:right="99" w:firstLine="1440"/>
              <w:jc w:val="center"/>
              <w:rPr>
                <w:b/>
                <w:sz w:val="24"/>
                <w:szCs w:val="24"/>
                <w:lang w:val="kk-KZ"/>
              </w:rPr>
            </w:pPr>
            <w:r>
              <w:rPr>
                <w:b/>
                <w:sz w:val="24"/>
                <w:szCs w:val="24"/>
              </w:rPr>
              <w:t>С-О-</w:t>
            </w:r>
            <w:r w:rsidR="004038A4">
              <w:rPr>
                <w:b/>
                <w:sz w:val="24"/>
                <w:szCs w:val="24"/>
                <w:lang w:val="kk-KZ"/>
              </w:rPr>
              <w:t>4</w:t>
            </w:r>
          </w:p>
        </w:tc>
        <w:tc>
          <w:tcPr>
            <w:tcW w:w="3806" w:type="dxa"/>
            <w:tcBorders>
              <w:top w:val="single" w:sz="4" w:space="0" w:color="auto"/>
              <w:left w:val="single" w:sz="4" w:space="0" w:color="auto"/>
              <w:bottom w:val="single" w:sz="4" w:space="0" w:color="auto"/>
              <w:right w:val="single" w:sz="4" w:space="0" w:color="auto"/>
            </w:tcBorders>
          </w:tcPr>
          <w:p w:rsidR="00756762" w:rsidRPr="00D073CB" w:rsidRDefault="004038A4" w:rsidP="00D073CB">
            <w:pPr>
              <w:jc w:val="center"/>
              <w:rPr>
                <w:b/>
                <w:sz w:val="24"/>
                <w:szCs w:val="24"/>
                <w:lang w:val="kk-KZ"/>
              </w:rPr>
            </w:pPr>
            <w:r>
              <w:rPr>
                <w:b/>
                <w:sz w:val="24"/>
                <w:szCs w:val="24"/>
                <w:lang w:val="kk-KZ"/>
              </w:rPr>
              <w:t>126356</w:t>
            </w:r>
          </w:p>
        </w:tc>
        <w:tc>
          <w:tcPr>
            <w:tcW w:w="3849" w:type="dxa"/>
            <w:tcBorders>
              <w:top w:val="single" w:sz="4" w:space="0" w:color="auto"/>
              <w:left w:val="single" w:sz="4" w:space="0" w:color="auto"/>
              <w:bottom w:val="single" w:sz="4" w:space="0" w:color="auto"/>
              <w:right w:val="single" w:sz="4" w:space="0" w:color="auto"/>
            </w:tcBorders>
          </w:tcPr>
          <w:p w:rsidR="00756762" w:rsidRPr="00D073CB" w:rsidRDefault="004038A4" w:rsidP="00D073CB">
            <w:pPr>
              <w:jc w:val="center"/>
              <w:rPr>
                <w:b/>
                <w:sz w:val="24"/>
                <w:szCs w:val="24"/>
                <w:lang w:val="kk-KZ"/>
              </w:rPr>
            </w:pPr>
            <w:r>
              <w:rPr>
                <w:b/>
                <w:sz w:val="24"/>
                <w:szCs w:val="24"/>
                <w:lang w:val="kk-KZ"/>
              </w:rPr>
              <w:t>170599</w:t>
            </w:r>
          </w:p>
        </w:tc>
      </w:tr>
    </w:tbl>
    <w:p w:rsidR="00634CFA" w:rsidRDefault="00634CFA" w:rsidP="00634CFA">
      <w:pPr>
        <w:rPr>
          <w:b/>
          <w:color w:val="000000" w:themeColor="text1"/>
          <w:sz w:val="24"/>
          <w:szCs w:val="24"/>
          <w:lang w:val="kk-KZ"/>
        </w:rPr>
      </w:pPr>
    </w:p>
    <w:p w:rsidR="004038A4" w:rsidRDefault="004038A4" w:rsidP="00634CFA">
      <w:pPr>
        <w:rPr>
          <w:b/>
          <w:color w:val="000000" w:themeColor="text1"/>
          <w:sz w:val="24"/>
          <w:szCs w:val="24"/>
          <w:lang w:val="kk-KZ"/>
        </w:rPr>
      </w:pPr>
    </w:p>
    <w:p w:rsidR="004038A4" w:rsidRPr="004038A4" w:rsidRDefault="004038A4" w:rsidP="004038A4">
      <w:pPr>
        <w:jc w:val="both"/>
        <w:rPr>
          <w:b/>
          <w:color w:val="000000" w:themeColor="text1"/>
          <w:sz w:val="24"/>
          <w:szCs w:val="24"/>
        </w:rPr>
      </w:pPr>
      <w:r w:rsidRPr="004038A4">
        <w:rPr>
          <w:b/>
          <w:color w:val="000000" w:themeColor="text1"/>
          <w:sz w:val="24"/>
          <w:szCs w:val="24"/>
        </w:rPr>
        <w:t>К административным государственным должностям категории С-О-5 устанавливаются следующие требования:</w:t>
      </w:r>
    </w:p>
    <w:p w:rsidR="004038A4" w:rsidRPr="004038A4" w:rsidRDefault="004038A4" w:rsidP="004038A4">
      <w:pPr>
        <w:jc w:val="both"/>
        <w:rPr>
          <w:b/>
          <w:color w:val="000000" w:themeColor="text1"/>
          <w:sz w:val="24"/>
          <w:szCs w:val="24"/>
        </w:rPr>
      </w:pPr>
      <w:r w:rsidRPr="004038A4">
        <w:rPr>
          <w:color w:val="000000" w:themeColor="text1"/>
          <w:sz w:val="24"/>
          <w:szCs w:val="24"/>
          <w:lang w:val="en-US"/>
        </w:rPr>
        <w:t>     </w:t>
      </w:r>
      <w:r w:rsidRPr="004038A4">
        <w:rPr>
          <w:color w:val="000000" w:themeColor="text1"/>
          <w:sz w:val="24"/>
          <w:szCs w:val="24"/>
        </w:rPr>
        <w:t xml:space="preserve"> </w:t>
      </w:r>
      <w:r w:rsidRPr="004038A4">
        <w:rPr>
          <w:b/>
          <w:color w:val="000000" w:themeColor="text1"/>
          <w:sz w:val="24"/>
          <w:szCs w:val="24"/>
        </w:rPr>
        <w:t>послевузовское или высшее образование;</w:t>
      </w:r>
    </w:p>
    <w:p w:rsidR="004038A4" w:rsidRPr="004038A4" w:rsidRDefault="004038A4" w:rsidP="004038A4">
      <w:pPr>
        <w:jc w:val="both"/>
        <w:rPr>
          <w:color w:val="000000" w:themeColor="text1"/>
          <w:sz w:val="24"/>
          <w:szCs w:val="24"/>
        </w:rPr>
      </w:pPr>
      <w:r w:rsidRPr="004038A4">
        <w:rPr>
          <w:color w:val="000000" w:themeColor="text1"/>
          <w:sz w:val="24"/>
          <w:szCs w:val="24"/>
          <w:lang w:val="en-US"/>
        </w:rPr>
        <w:t>     </w:t>
      </w:r>
      <w:r w:rsidRPr="004038A4">
        <w:rPr>
          <w:color w:val="000000" w:themeColor="text1"/>
          <w:sz w:val="24"/>
          <w:szCs w:val="24"/>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4038A4" w:rsidRPr="004038A4" w:rsidRDefault="004038A4" w:rsidP="004038A4">
      <w:pPr>
        <w:jc w:val="both"/>
        <w:rPr>
          <w:color w:val="000000" w:themeColor="text1"/>
          <w:sz w:val="24"/>
          <w:szCs w:val="24"/>
        </w:rPr>
      </w:pPr>
      <w:r w:rsidRPr="004038A4">
        <w:rPr>
          <w:color w:val="000000" w:themeColor="text1"/>
          <w:sz w:val="24"/>
          <w:szCs w:val="24"/>
          <w:lang w:val="en-US"/>
        </w:rPr>
        <w:t>     </w:t>
      </w:r>
      <w:r w:rsidRPr="004038A4">
        <w:rPr>
          <w:color w:val="000000" w:themeColor="text1"/>
          <w:sz w:val="24"/>
          <w:szCs w:val="24"/>
        </w:rPr>
        <w:t xml:space="preserve"> опыт работы не требуется.</w:t>
      </w:r>
    </w:p>
    <w:p w:rsidR="004038A4" w:rsidRDefault="004038A4" w:rsidP="00634CFA">
      <w:pPr>
        <w:rPr>
          <w:color w:val="000000" w:themeColor="text1"/>
          <w:sz w:val="24"/>
          <w:szCs w:val="24"/>
          <w:lang w:val="kk-KZ"/>
        </w:rPr>
      </w:pPr>
    </w:p>
    <w:p w:rsidR="004038A4" w:rsidRDefault="004038A4" w:rsidP="00634CFA">
      <w:pPr>
        <w:rPr>
          <w:color w:val="000000" w:themeColor="text1"/>
          <w:sz w:val="24"/>
          <w:szCs w:val="24"/>
          <w:lang w:val="kk-KZ"/>
        </w:rPr>
      </w:pPr>
    </w:p>
    <w:p w:rsidR="004038A4" w:rsidRDefault="004038A4" w:rsidP="00634CFA">
      <w:pPr>
        <w:rPr>
          <w:color w:val="000000" w:themeColor="text1"/>
          <w:sz w:val="24"/>
          <w:szCs w:val="24"/>
          <w:lang w:val="kk-KZ"/>
        </w:rPr>
      </w:pPr>
    </w:p>
    <w:p w:rsidR="004038A4" w:rsidRDefault="004038A4" w:rsidP="00634CFA">
      <w:pPr>
        <w:rPr>
          <w:color w:val="000000" w:themeColor="text1"/>
          <w:sz w:val="24"/>
          <w:szCs w:val="24"/>
          <w:lang w:val="kk-KZ"/>
        </w:rPr>
      </w:pPr>
    </w:p>
    <w:p w:rsidR="004038A4" w:rsidRPr="004038A4" w:rsidRDefault="004038A4" w:rsidP="00634CFA">
      <w:pPr>
        <w:rPr>
          <w:color w:val="000000" w:themeColor="text1"/>
          <w:sz w:val="24"/>
          <w:szCs w:val="24"/>
          <w:lang w:val="kk-KZ"/>
        </w:rPr>
      </w:pPr>
    </w:p>
    <w:p w:rsidR="004038A4" w:rsidRPr="004038A4" w:rsidRDefault="004038A4" w:rsidP="004038A4">
      <w:pPr>
        <w:jc w:val="center"/>
        <w:rPr>
          <w:b/>
          <w:color w:val="000000" w:themeColor="text1"/>
          <w:sz w:val="24"/>
          <w:szCs w:val="24"/>
          <w:lang w:val="kk-KZ"/>
        </w:rPr>
      </w:pPr>
      <w:r w:rsidRPr="004038A4">
        <w:rPr>
          <w:b/>
          <w:color w:val="000000" w:themeColor="text1"/>
          <w:sz w:val="24"/>
          <w:szCs w:val="24"/>
        </w:rPr>
        <w:lastRenderedPageBreak/>
        <w:t>Должностные оклады административных государственных служащих:</w:t>
      </w:r>
    </w:p>
    <w:p w:rsidR="004038A4" w:rsidRPr="004038A4" w:rsidRDefault="004038A4" w:rsidP="004038A4">
      <w:pPr>
        <w:rPr>
          <w:b/>
          <w:color w:val="000000" w:themeColor="text1"/>
          <w:sz w:val="24"/>
          <w:szCs w:val="24"/>
          <w:lang w:val="kk-KZ"/>
        </w:rPr>
      </w:pP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4038A4" w:rsidRPr="004038A4" w:rsidTr="005F3B01">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4038A4" w:rsidRPr="004038A4" w:rsidRDefault="004038A4" w:rsidP="004038A4">
            <w:pPr>
              <w:rPr>
                <w:b/>
                <w:bCs/>
                <w:i/>
                <w:iCs/>
                <w:color w:val="000000" w:themeColor="text1"/>
                <w:sz w:val="24"/>
                <w:szCs w:val="24"/>
              </w:rPr>
            </w:pPr>
            <w:r w:rsidRPr="004038A4">
              <w:rPr>
                <w:b/>
                <w:color w:val="000000" w:themeColor="text1"/>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4038A4" w:rsidRPr="004038A4" w:rsidRDefault="004038A4" w:rsidP="00297487">
            <w:pPr>
              <w:jc w:val="center"/>
              <w:rPr>
                <w:b/>
                <w:bCs/>
                <w:i/>
                <w:iCs/>
                <w:color w:val="000000" w:themeColor="text1"/>
                <w:sz w:val="24"/>
                <w:szCs w:val="24"/>
              </w:rPr>
            </w:pPr>
            <w:r w:rsidRPr="004038A4">
              <w:rPr>
                <w:b/>
                <w:color w:val="000000" w:themeColor="text1"/>
                <w:sz w:val="24"/>
                <w:szCs w:val="24"/>
              </w:rPr>
              <w:t>В зависимости от выслуги лет</w:t>
            </w:r>
          </w:p>
        </w:tc>
      </w:tr>
      <w:tr w:rsidR="004038A4" w:rsidRPr="004038A4" w:rsidTr="005F3B01">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4038A4" w:rsidRPr="004038A4" w:rsidRDefault="004038A4" w:rsidP="004038A4">
            <w:pPr>
              <w:rPr>
                <w:b/>
                <w:bCs/>
                <w:i/>
                <w:iCs/>
                <w:color w:val="000000" w:themeColor="text1"/>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4038A4" w:rsidRPr="004038A4" w:rsidRDefault="004038A4" w:rsidP="00297487">
            <w:pPr>
              <w:jc w:val="center"/>
              <w:rPr>
                <w:b/>
                <w:color w:val="000000" w:themeColor="text1"/>
                <w:sz w:val="24"/>
                <w:szCs w:val="24"/>
              </w:rPr>
            </w:pPr>
            <w:proofErr w:type="spellStart"/>
            <w:r w:rsidRPr="004038A4">
              <w:rPr>
                <w:b/>
                <w:color w:val="000000" w:themeColor="text1"/>
                <w:sz w:val="24"/>
                <w:szCs w:val="24"/>
              </w:rPr>
              <w:t>min</w:t>
            </w:r>
            <w:proofErr w:type="spellEnd"/>
          </w:p>
        </w:tc>
        <w:tc>
          <w:tcPr>
            <w:tcW w:w="3849" w:type="dxa"/>
            <w:tcBorders>
              <w:top w:val="single" w:sz="4" w:space="0" w:color="auto"/>
              <w:left w:val="single" w:sz="4" w:space="0" w:color="auto"/>
              <w:bottom w:val="single" w:sz="4" w:space="0" w:color="auto"/>
              <w:right w:val="single" w:sz="4" w:space="0" w:color="auto"/>
            </w:tcBorders>
            <w:vAlign w:val="center"/>
          </w:tcPr>
          <w:p w:rsidR="004038A4" w:rsidRPr="004038A4" w:rsidRDefault="004038A4" w:rsidP="00297487">
            <w:pPr>
              <w:jc w:val="center"/>
              <w:rPr>
                <w:b/>
                <w:color w:val="000000" w:themeColor="text1"/>
                <w:sz w:val="24"/>
                <w:szCs w:val="24"/>
              </w:rPr>
            </w:pPr>
            <w:proofErr w:type="spellStart"/>
            <w:r w:rsidRPr="004038A4">
              <w:rPr>
                <w:b/>
                <w:color w:val="000000" w:themeColor="text1"/>
                <w:sz w:val="24"/>
                <w:szCs w:val="24"/>
              </w:rPr>
              <w:t>max</w:t>
            </w:r>
            <w:proofErr w:type="spellEnd"/>
          </w:p>
        </w:tc>
      </w:tr>
      <w:tr w:rsidR="004038A4" w:rsidRPr="004038A4" w:rsidTr="005F3B01">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4038A4" w:rsidRPr="004038A4" w:rsidRDefault="004038A4" w:rsidP="00297487">
            <w:pPr>
              <w:rPr>
                <w:b/>
                <w:color w:val="000000" w:themeColor="text1"/>
                <w:sz w:val="24"/>
                <w:szCs w:val="24"/>
                <w:lang w:val="kk-KZ"/>
              </w:rPr>
            </w:pPr>
            <w:r w:rsidRPr="004038A4">
              <w:rPr>
                <w:b/>
                <w:color w:val="000000" w:themeColor="text1"/>
                <w:sz w:val="24"/>
                <w:szCs w:val="24"/>
              </w:rPr>
              <w:t>С-О-</w:t>
            </w:r>
            <w:r w:rsidR="00297487">
              <w:rPr>
                <w:b/>
                <w:color w:val="000000" w:themeColor="text1"/>
                <w:sz w:val="24"/>
                <w:szCs w:val="24"/>
              </w:rPr>
              <w:t>5</w:t>
            </w:r>
          </w:p>
        </w:tc>
        <w:tc>
          <w:tcPr>
            <w:tcW w:w="3806" w:type="dxa"/>
            <w:tcBorders>
              <w:top w:val="single" w:sz="4" w:space="0" w:color="auto"/>
              <w:left w:val="single" w:sz="4" w:space="0" w:color="auto"/>
              <w:bottom w:val="single" w:sz="4" w:space="0" w:color="auto"/>
              <w:right w:val="single" w:sz="4" w:space="0" w:color="auto"/>
            </w:tcBorders>
          </w:tcPr>
          <w:p w:rsidR="004038A4" w:rsidRPr="004038A4" w:rsidRDefault="00297487" w:rsidP="00297487">
            <w:pPr>
              <w:jc w:val="center"/>
              <w:rPr>
                <w:b/>
                <w:color w:val="000000" w:themeColor="text1"/>
                <w:sz w:val="24"/>
                <w:szCs w:val="24"/>
                <w:lang w:val="kk-KZ"/>
              </w:rPr>
            </w:pPr>
            <w:r>
              <w:rPr>
                <w:b/>
                <w:color w:val="000000" w:themeColor="text1"/>
                <w:sz w:val="24"/>
                <w:szCs w:val="24"/>
                <w:lang w:val="kk-KZ"/>
              </w:rPr>
              <w:t>108306</w:t>
            </w:r>
          </w:p>
        </w:tc>
        <w:tc>
          <w:tcPr>
            <w:tcW w:w="3849" w:type="dxa"/>
            <w:tcBorders>
              <w:top w:val="single" w:sz="4" w:space="0" w:color="auto"/>
              <w:left w:val="single" w:sz="4" w:space="0" w:color="auto"/>
              <w:bottom w:val="single" w:sz="4" w:space="0" w:color="auto"/>
              <w:right w:val="single" w:sz="4" w:space="0" w:color="auto"/>
            </w:tcBorders>
          </w:tcPr>
          <w:p w:rsidR="004038A4" w:rsidRPr="004038A4" w:rsidRDefault="00297487" w:rsidP="00297487">
            <w:pPr>
              <w:jc w:val="center"/>
              <w:rPr>
                <w:b/>
                <w:color w:val="000000" w:themeColor="text1"/>
                <w:sz w:val="24"/>
                <w:szCs w:val="24"/>
                <w:lang w:val="kk-KZ"/>
              </w:rPr>
            </w:pPr>
            <w:r>
              <w:rPr>
                <w:b/>
                <w:color w:val="000000" w:themeColor="text1"/>
                <w:sz w:val="24"/>
                <w:szCs w:val="24"/>
                <w:lang w:val="kk-KZ"/>
              </w:rPr>
              <w:t>145115</w:t>
            </w:r>
          </w:p>
        </w:tc>
      </w:tr>
    </w:tbl>
    <w:p w:rsidR="00634CFA" w:rsidRDefault="00634CFA" w:rsidP="00297487">
      <w:pPr>
        <w:contextualSpacing/>
        <w:rPr>
          <w:b/>
          <w:sz w:val="24"/>
          <w:szCs w:val="24"/>
          <w:lang w:val="kk-KZ"/>
        </w:rPr>
      </w:pPr>
    </w:p>
    <w:p w:rsidR="00634CFA" w:rsidRPr="00634CFA" w:rsidRDefault="00634CFA" w:rsidP="00F952BC">
      <w:pPr>
        <w:ind w:firstLine="708"/>
        <w:jc w:val="both"/>
        <w:rPr>
          <w:b/>
          <w:i/>
          <w:sz w:val="24"/>
          <w:szCs w:val="24"/>
          <w:lang w:val="kk-KZ"/>
        </w:rPr>
      </w:pPr>
      <w:r w:rsidRPr="00543A02">
        <w:rPr>
          <w:b/>
          <w:color w:val="000000" w:themeColor="text1"/>
          <w:sz w:val="24"/>
          <w:szCs w:val="24"/>
          <w:lang w:val="kk-KZ"/>
        </w:rPr>
        <w:t>Департамент государственных доходов по г.</w:t>
      </w:r>
      <w:r>
        <w:rPr>
          <w:b/>
          <w:color w:val="000000" w:themeColor="text1"/>
          <w:sz w:val="24"/>
          <w:szCs w:val="24"/>
          <w:lang w:val="kk-KZ"/>
        </w:rPr>
        <w:t>Нур-Султан</w:t>
      </w:r>
      <w:r w:rsidRPr="00543A02">
        <w:rPr>
          <w:b/>
          <w:color w:val="000000" w:themeColor="text1"/>
          <w:sz w:val="24"/>
          <w:szCs w:val="24"/>
          <w:lang w:val="kk-KZ"/>
        </w:rPr>
        <w:t xml:space="preserve"> Комитета</w:t>
      </w:r>
      <w:r>
        <w:rPr>
          <w:b/>
          <w:color w:val="000000" w:themeColor="text1"/>
          <w:sz w:val="24"/>
          <w:szCs w:val="24"/>
          <w:lang w:val="kk-KZ"/>
        </w:rPr>
        <w:t xml:space="preserve"> </w:t>
      </w:r>
      <w:r w:rsidRPr="00543A02">
        <w:rPr>
          <w:b/>
          <w:color w:val="000000" w:themeColor="text1"/>
          <w:sz w:val="24"/>
          <w:szCs w:val="24"/>
          <w:lang w:val="kk-KZ"/>
        </w:rPr>
        <w:t xml:space="preserve">государственных доходов </w:t>
      </w:r>
      <w:r w:rsidRPr="00543A02">
        <w:rPr>
          <w:b/>
          <w:color w:val="000000" w:themeColor="text1"/>
          <w:sz w:val="24"/>
          <w:szCs w:val="24"/>
        </w:rPr>
        <w:t xml:space="preserve">Министерства финансов Республики Казахстан, г. </w:t>
      </w:r>
      <w:proofErr w:type="spellStart"/>
      <w:r>
        <w:rPr>
          <w:b/>
          <w:color w:val="000000" w:themeColor="text1"/>
          <w:sz w:val="24"/>
          <w:szCs w:val="24"/>
        </w:rPr>
        <w:t>Нур</w:t>
      </w:r>
      <w:proofErr w:type="spellEnd"/>
      <w:r>
        <w:rPr>
          <w:b/>
          <w:color w:val="000000" w:themeColor="text1"/>
          <w:sz w:val="24"/>
          <w:szCs w:val="24"/>
        </w:rPr>
        <w:t>-Султан</w:t>
      </w:r>
      <w:r w:rsidR="00F952BC">
        <w:rPr>
          <w:b/>
          <w:color w:val="000000" w:themeColor="text1"/>
          <w:sz w:val="24"/>
          <w:szCs w:val="24"/>
        </w:rPr>
        <w:t>, пр.</w:t>
      </w:r>
      <w:r w:rsidRPr="00543A02">
        <w:rPr>
          <w:b/>
          <w:color w:val="000000" w:themeColor="text1"/>
          <w:sz w:val="24"/>
          <w:szCs w:val="24"/>
          <w:lang w:val="kk-KZ"/>
        </w:rPr>
        <w:t>Республики</w:t>
      </w:r>
      <w:r>
        <w:rPr>
          <w:b/>
          <w:color w:val="000000" w:themeColor="text1"/>
          <w:sz w:val="24"/>
          <w:szCs w:val="24"/>
        </w:rPr>
        <w:t xml:space="preserve">, </w:t>
      </w:r>
      <w:r w:rsidRPr="00543A02">
        <w:rPr>
          <w:b/>
          <w:color w:val="000000" w:themeColor="text1"/>
          <w:sz w:val="24"/>
          <w:szCs w:val="24"/>
          <w:lang w:val="kk-KZ"/>
        </w:rPr>
        <w:t>52</w:t>
      </w:r>
      <w:r w:rsidRPr="00543A02">
        <w:rPr>
          <w:b/>
          <w:color w:val="000000" w:themeColor="text1"/>
          <w:sz w:val="24"/>
          <w:szCs w:val="24"/>
        </w:rPr>
        <w:t xml:space="preserve">, телефон для справок (7172) </w:t>
      </w:r>
      <w:r>
        <w:rPr>
          <w:b/>
          <w:color w:val="000000" w:themeColor="text1"/>
          <w:sz w:val="24"/>
          <w:szCs w:val="24"/>
          <w:lang w:val="kk-KZ"/>
        </w:rPr>
        <w:t>77-31-04</w:t>
      </w:r>
      <w:r w:rsidRPr="00543A02">
        <w:rPr>
          <w:b/>
          <w:color w:val="000000" w:themeColor="text1"/>
          <w:sz w:val="24"/>
          <w:szCs w:val="24"/>
          <w:lang w:val="kk-KZ"/>
        </w:rPr>
        <w:t xml:space="preserve">, </w:t>
      </w:r>
      <w:r w:rsidRPr="00543A02">
        <w:rPr>
          <w:b/>
          <w:color w:val="000000" w:themeColor="text1"/>
          <w:sz w:val="24"/>
          <w:szCs w:val="24"/>
        </w:rPr>
        <w:t xml:space="preserve">телефон-факс </w:t>
      </w:r>
      <w:r w:rsidRPr="00543A02">
        <w:rPr>
          <w:b/>
          <w:color w:val="000000" w:themeColor="text1"/>
          <w:sz w:val="24"/>
          <w:szCs w:val="24"/>
          <w:lang w:val="kk-KZ"/>
        </w:rPr>
        <w:t>77-31-93</w:t>
      </w:r>
      <w:r>
        <w:rPr>
          <w:b/>
          <w:color w:val="000000" w:themeColor="text1"/>
          <w:sz w:val="24"/>
          <w:szCs w:val="24"/>
        </w:rPr>
        <w:t xml:space="preserve">. </w:t>
      </w:r>
      <w:r w:rsidR="00370F5B">
        <w:rPr>
          <w:b/>
          <w:color w:val="000000" w:themeColor="text1"/>
          <w:sz w:val="24"/>
          <w:szCs w:val="24"/>
        </w:rPr>
        <w:t xml:space="preserve">                                             </w:t>
      </w:r>
      <w:r>
        <w:rPr>
          <w:b/>
          <w:color w:val="000000" w:themeColor="text1"/>
          <w:sz w:val="24"/>
          <w:szCs w:val="24"/>
          <w:lang w:val="kk-KZ"/>
        </w:rPr>
        <w:t>Email:</w:t>
      </w:r>
      <w:r w:rsidR="00370F5B">
        <w:rPr>
          <w:b/>
          <w:color w:val="000000" w:themeColor="text1"/>
          <w:sz w:val="24"/>
          <w:szCs w:val="24"/>
          <w:lang w:val="kk-KZ"/>
        </w:rPr>
        <w:t xml:space="preserve"> </w:t>
      </w:r>
      <w:r w:rsidR="00282F27">
        <w:rPr>
          <w:b/>
          <w:color w:val="000000" w:themeColor="text1"/>
          <w:sz w:val="24"/>
          <w:szCs w:val="24"/>
          <w:highlight w:val="cyan"/>
          <w:lang w:val="en-US"/>
        </w:rPr>
        <w:t>n</w:t>
      </w:r>
      <w:r w:rsidRPr="00370F5B">
        <w:rPr>
          <w:b/>
          <w:sz w:val="24"/>
          <w:szCs w:val="24"/>
          <w:highlight w:val="cyan"/>
          <w:u w:val="single"/>
        </w:rPr>
        <w:t>.</w:t>
      </w:r>
      <w:proofErr w:type="spellStart"/>
      <w:r w:rsidR="00282F27">
        <w:rPr>
          <w:b/>
          <w:sz w:val="24"/>
          <w:szCs w:val="24"/>
          <w:highlight w:val="cyan"/>
          <w:u w:val="single"/>
          <w:lang w:val="en-US"/>
        </w:rPr>
        <w:t>omirtaeva</w:t>
      </w:r>
      <w:proofErr w:type="spellEnd"/>
      <w:r w:rsidRPr="00891FB2">
        <w:rPr>
          <w:b/>
          <w:sz w:val="24"/>
          <w:szCs w:val="24"/>
          <w:highlight w:val="cyan"/>
          <w:u w:val="single"/>
        </w:rPr>
        <w:t>@</w:t>
      </w:r>
      <w:proofErr w:type="spellStart"/>
      <w:r w:rsidRPr="00891FB2">
        <w:rPr>
          <w:b/>
          <w:sz w:val="24"/>
          <w:szCs w:val="24"/>
          <w:highlight w:val="cyan"/>
          <w:u w:val="single"/>
          <w:lang w:val="en-US"/>
        </w:rPr>
        <w:t>kgd</w:t>
      </w:r>
      <w:proofErr w:type="spellEnd"/>
      <w:r w:rsidRPr="00891FB2">
        <w:rPr>
          <w:b/>
          <w:sz w:val="24"/>
          <w:szCs w:val="24"/>
          <w:highlight w:val="cyan"/>
          <w:u w:val="single"/>
        </w:rPr>
        <w:t>.</w:t>
      </w:r>
      <w:proofErr w:type="spellStart"/>
      <w:r w:rsidRPr="00891FB2">
        <w:rPr>
          <w:b/>
          <w:sz w:val="24"/>
          <w:szCs w:val="24"/>
          <w:highlight w:val="cyan"/>
          <w:u w:val="single"/>
          <w:lang w:val="en-US"/>
        </w:rPr>
        <w:t>gov</w:t>
      </w:r>
      <w:proofErr w:type="spellEnd"/>
      <w:r w:rsidRPr="00891FB2">
        <w:rPr>
          <w:b/>
          <w:sz w:val="24"/>
          <w:szCs w:val="24"/>
          <w:highlight w:val="cyan"/>
          <w:u w:val="single"/>
        </w:rPr>
        <w:t>.</w:t>
      </w:r>
      <w:proofErr w:type="spellStart"/>
      <w:r w:rsidRPr="00891FB2">
        <w:rPr>
          <w:b/>
          <w:sz w:val="24"/>
          <w:szCs w:val="24"/>
          <w:highlight w:val="cyan"/>
          <w:u w:val="single"/>
          <w:lang w:val="en-US"/>
        </w:rPr>
        <w:t>kz</w:t>
      </w:r>
      <w:proofErr w:type="spellEnd"/>
      <w:r w:rsidRPr="00805D17">
        <w:rPr>
          <w:b/>
          <w:sz w:val="24"/>
          <w:szCs w:val="24"/>
          <w:lang w:val="kk-KZ"/>
        </w:rPr>
        <w:t xml:space="preserve"> о</w:t>
      </w:r>
      <w:r w:rsidRPr="00017B18">
        <w:rPr>
          <w:b/>
          <w:sz w:val="24"/>
          <w:szCs w:val="24"/>
          <w:lang w:val="kk-KZ"/>
        </w:rPr>
        <w:t>бъявл</w:t>
      </w:r>
      <w:r>
        <w:rPr>
          <w:b/>
          <w:sz w:val="24"/>
          <w:szCs w:val="24"/>
          <w:lang w:val="kk-KZ"/>
        </w:rPr>
        <w:t>яет</w:t>
      </w:r>
      <w:r w:rsidRPr="00017B18">
        <w:rPr>
          <w:b/>
          <w:sz w:val="24"/>
          <w:szCs w:val="24"/>
          <w:lang w:val="kk-KZ"/>
        </w:rPr>
        <w:t xml:space="preserve"> в</w:t>
      </w:r>
      <w:proofErr w:type="spellStart"/>
      <w:r w:rsidRPr="00017B18">
        <w:rPr>
          <w:b/>
          <w:bCs/>
          <w:iCs/>
          <w:sz w:val="24"/>
          <w:szCs w:val="24"/>
        </w:rPr>
        <w:t>нутренн</w:t>
      </w:r>
      <w:proofErr w:type="spellEnd"/>
      <w:r>
        <w:rPr>
          <w:b/>
          <w:bCs/>
          <w:iCs/>
          <w:sz w:val="24"/>
          <w:szCs w:val="24"/>
          <w:lang w:val="kk-KZ"/>
        </w:rPr>
        <w:t xml:space="preserve">ий </w:t>
      </w:r>
      <w:r w:rsidRPr="00017B18">
        <w:rPr>
          <w:b/>
          <w:bCs/>
          <w:iCs/>
          <w:color w:val="000000"/>
          <w:sz w:val="24"/>
          <w:szCs w:val="24"/>
        </w:rPr>
        <w:t xml:space="preserve">конкурс </w:t>
      </w:r>
      <w:r w:rsidRPr="005C40F7">
        <w:rPr>
          <w:b/>
          <w:sz w:val="24"/>
          <w:szCs w:val="24"/>
          <w:lang w:val="kk-KZ"/>
        </w:rPr>
        <w:t xml:space="preserve">для занятия </w:t>
      </w:r>
      <w:r>
        <w:rPr>
          <w:b/>
          <w:sz w:val="24"/>
          <w:szCs w:val="24"/>
          <w:lang w:val="kk-KZ"/>
        </w:rPr>
        <w:t>вакантных и временно вакантных</w:t>
      </w:r>
      <w:r w:rsidRPr="005C40F7">
        <w:rPr>
          <w:b/>
          <w:sz w:val="24"/>
          <w:szCs w:val="24"/>
          <w:lang w:val="kk-KZ"/>
        </w:rPr>
        <w:t xml:space="preserve"> административных государственных должностей корпуса «Б»</w:t>
      </w:r>
    </w:p>
    <w:p w:rsidR="00281053" w:rsidRPr="00281053" w:rsidRDefault="00281053" w:rsidP="00634CFA">
      <w:pPr>
        <w:contextualSpacing/>
        <w:rPr>
          <w:b/>
          <w:i/>
          <w:sz w:val="24"/>
          <w:szCs w:val="24"/>
          <w:lang w:val="kk-KZ"/>
        </w:rPr>
      </w:pPr>
    </w:p>
    <w:p w:rsidR="005437BA" w:rsidRDefault="005437BA" w:rsidP="005437BA">
      <w:pPr>
        <w:rPr>
          <w:b/>
          <w:sz w:val="24"/>
          <w:szCs w:val="24"/>
        </w:rPr>
      </w:pPr>
      <w:r w:rsidRPr="005437BA">
        <w:rPr>
          <w:b/>
          <w:sz w:val="24"/>
          <w:szCs w:val="24"/>
        </w:rPr>
        <w:t>Конкурс на занятие вакантных административных государственных должностей:</w:t>
      </w:r>
    </w:p>
    <w:p w:rsidR="00D073CB" w:rsidRPr="0052263F" w:rsidRDefault="00D073CB" w:rsidP="00C7532B">
      <w:pPr>
        <w:jc w:val="both"/>
        <w:rPr>
          <w:b/>
          <w:sz w:val="24"/>
          <w:szCs w:val="24"/>
          <w:lang w:val="kk-KZ"/>
        </w:rPr>
      </w:pPr>
    </w:p>
    <w:p w:rsidR="00D073CB" w:rsidRPr="004E10C3" w:rsidRDefault="00C7532B" w:rsidP="00C7532B">
      <w:pPr>
        <w:jc w:val="both"/>
        <w:rPr>
          <w:b/>
          <w:sz w:val="24"/>
          <w:szCs w:val="24"/>
          <w:lang w:val="kk-KZ"/>
        </w:rPr>
      </w:pPr>
      <w:r w:rsidRPr="00C2776C">
        <w:rPr>
          <w:sz w:val="24"/>
          <w:szCs w:val="24"/>
        </w:rPr>
        <w:t xml:space="preserve">            </w:t>
      </w:r>
      <w:r w:rsidR="0052263F">
        <w:rPr>
          <w:b/>
          <w:sz w:val="24"/>
          <w:szCs w:val="24"/>
          <w:lang w:val="kk-KZ"/>
        </w:rPr>
        <w:t>1</w:t>
      </w:r>
      <w:r w:rsidRPr="00C2776C">
        <w:rPr>
          <w:b/>
          <w:sz w:val="24"/>
          <w:szCs w:val="24"/>
        </w:rPr>
        <w:t xml:space="preserve">. </w:t>
      </w:r>
      <w:r w:rsidR="005608B4">
        <w:rPr>
          <w:b/>
          <w:sz w:val="24"/>
          <w:szCs w:val="24"/>
          <w:lang w:val="kk-KZ"/>
        </w:rPr>
        <w:t xml:space="preserve">Руководитель </w:t>
      </w:r>
      <w:r w:rsidR="005A079D">
        <w:rPr>
          <w:b/>
          <w:sz w:val="24"/>
          <w:szCs w:val="24"/>
          <w:lang w:val="kk-KZ"/>
        </w:rPr>
        <w:t xml:space="preserve">отдела </w:t>
      </w:r>
      <w:r w:rsidR="005A079D" w:rsidRPr="005A079D">
        <w:rPr>
          <w:b/>
          <w:sz w:val="24"/>
          <w:szCs w:val="24"/>
          <w:lang w:val="kk-KZ"/>
        </w:rPr>
        <w:t>взимания</w:t>
      </w:r>
      <w:r w:rsidR="00D073CB" w:rsidRPr="00C2776C">
        <w:rPr>
          <w:b/>
          <w:sz w:val="24"/>
          <w:szCs w:val="24"/>
        </w:rPr>
        <w:t xml:space="preserve"> </w:t>
      </w:r>
      <w:r w:rsidR="00297487">
        <w:rPr>
          <w:b/>
          <w:sz w:val="24"/>
          <w:szCs w:val="24"/>
        </w:rPr>
        <w:t xml:space="preserve"> </w:t>
      </w:r>
      <w:proofErr w:type="spellStart"/>
      <w:r w:rsidR="005A079D" w:rsidRPr="005A079D">
        <w:rPr>
          <w:b/>
          <w:sz w:val="24"/>
          <w:szCs w:val="24"/>
        </w:rPr>
        <w:t>Управлени</w:t>
      </w:r>
      <w:proofErr w:type="spellEnd"/>
      <w:r w:rsidR="005A079D">
        <w:rPr>
          <w:b/>
          <w:sz w:val="24"/>
          <w:szCs w:val="24"/>
          <w:lang w:val="kk-KZ"/>
        </w:rPr>
        <w:t>я</w:t>
      </w:r>
      <w:r w:rsidR="005A079D" w:rsidRPr="005A079D">
        <w:rPr>
          <w:b/>
          <w:sz w:val="24"/>
          <w:szCs w:val="24"/>
        </w:rPr>
        <w:t xml:space="preserve"> по работе с задолженностью</w:t>
      </w:r>
      <w:r w:rsidR="005A079D">
        <w:rPr>
          <w:b/>
          <w:sz w:val="24"/>
          <w:szCs w:val="24"/>
          <w:lang w:val="kk-KZ"/>
        </w:rPr>
        <w:t xml:space="preserve"> </w:t>
      </w:r>
      <w:r w:rsidR="00D073CB" w:rsidRPr="00C2776C">
        <w:rPr>
          <w:b/>
          <w:sz w:val="24"/>
          <w:szCs w:val="24"/>
        </w:rPr>
        <w:t>С-О-</w:t>
      </w:r>
      <w:r w:rsidR="00297487">
        <w:rPr>
          <w:b/>
          <w:sz w:val="24"/>
          <w:szCs w:val="24"/>
        </w:rPr>
        <w:t>4</w:t>
      </w:r>
      <w:r w:rsidR="00D073CB" w:rsidRPr="00C2776C">
        <w:rPr>
          <w:b/>
          <w:sz w:val="24"/>
          <w:szCs w:val="24"/>
        </w:rPr>
        <w:t>, 1 единица</w:t>
      </w:r>
      <w:r w:rsidR="004E10C3">
        <w:rPr>
          <w:b/>
          <w:sz w:val="24"/>
          <w:szCs w:val="24"/>
          <w:lang w:val="kk-KZ"/>
        </w:rPr>
        <w:t>.</w:t>
      </w:r>
    </w:p>
    <w:p w:rsidR="005A079D" w:rsidRDefault="00D073CB" w:rsidP="005608B4">
      <w:pPr>
        <w:ind w:firstLine="708"/>
        <w:jc w:val="both"/>
        <w:rPr>
          <w:sz w:val="24"/>
          <w:szCs w:val="24"/>
          <w:lang w:val="kk-KZ"/>
        </w:rPr>
      </w:pPr>
      <w:r w:rsidRPr="00C2776C">
        <w:rPr>
          <w:b/>
          <w:sz w:val="24"/>
          <w:szCs w:val="24"/>
        </w:rPr>
        <w:t xml:space="preserve">Функциональные обязанности: </w:t>
      </w:r>
      <w:r w:rsidR="005A079D" w:rsidRPr="005A079D">
        <w:rPr>
          <w:sz w:val="24"/>
          <w:szCs w:val="24"/>
        </w:rPr>
        <w:t xml:space="preserve">Организация качественного выполнения поручений руководства по курируемым направлениям работы отдела; организация работы и </w:t>
      </w:r>
      <w:proofErr w:type="gramStart"/>
      <w:r w:rsidR="005A079D" w:rsidRPr="005A079D">
        <w:rPr>
          <w:sz w:val="24"/>
          <w:szCs w:val="24"/>
        </w:rPr>
        <w:t>контроль за</w:t>
      </w:r>
      <w:proofErr w:type="gramEnd"/>
      <w:r w:rsidR="005A079D" w:rsidRPr="005A079D">
        <w:rPr>
          <w:sz w:val="24"/>
          <w:szCs w:val="24"/>
        </w:rPr>
        <w:t xml:space="preserve"> применением способов и мер принудительного взыскания задолженности; осуществление аналитической работы по своевременности принятия районными управлениями способов и мер принудительного взыскания в отношении задолжников; взаимодействие с судебными, правоохранительными и другими государственными органами по вопросам, касающимся задолженности; вынесение на рассмотрение руководителя Управления предложений по курируемым вопросам; оказание практической и методологической помощи районным управлениям по вопросам, входящим в компетенцию отдела;</w:t>
      </w:r>
    </w:p>
    <w:p w:rsidR="005608B4" w:rsidRDefault="00D073CB" w:rsidP="005608B4">
      <w:pPr>
        <w:ind w:firstLine="708"/>
        <w:jc w:val="both"/>
        <w:rPr>
          <w:bCs/>
        </w:rPr>
      </w:pPr>
      <w:r w:rsidRPr="00C2776C">
        <w:rPr>
          <w:b/>
          <w:sz w:val="24"/>
          <w:szCs w:val="24"/>
        </w:rPr>
        <w:t>Требования к участникам конкурса:</w:t>
      </w:r>
      <w:r w:rsidRPr="00C2776C">
        <w:rPr>
          <w:sz w:val="24"/>
          <w:szCs w:val="24"/>
          <w:lang w:val="kk-KZ"/>
        </w:rPr>
        <w:t xml:space="preserve"> </w:t>
      </w:r>
      <w:r w:rsidR="005A079D" w:rsidRPr="005A079D">
        <w:rPr>
          <w:sz w:val="24"/>
          <w:szCs w:val="24"/>
          <w:lang w:val="kk-KZ"/>
        </w:rPr>
        <w:t>П</w:t>
      </w:r>
      <w:proofErr w:type="spellStart"/>
      <w:r w:rsidR="005A079D" w:rsidRPr="005A079D">
        <w:rPr>
          <w:sz w:val="24"/>
          <w:szCs w:val="24"/>
        </w:rPr>
        <w:t>ослевузовское</w:t>
      </w:r>
      <w:proofErr w:type="spellEnd"/>
      <w:r w:rsidR="005A079D" w:rsidRPr="005A079D">
        <w:rPr>
          <w:sz w:val="24"/>
          <w:szCs w:val="24"/>
        </w:rPr>
        <w:t xml:space="preserve"> или </w:t>
      </w:r>
      <w:r w:rsidR="005A079D" w:rsidRPr="005A079D">
        <w:rPr>
          <w:sz w:val="24"/>
          <w:szCs w:val="24"/>
          <w:lang w:val="kk-KZ"/>
        </w:rPr>
        <w:t>в</w:t>
      </w:r>
      <w:proofErr w:type="spellStart"/>
      <w:r w:rsidR="005A079D" w:rsidRPr="005A079D">
        <w:rPr>
          <w:bCs/>
          <w:sz w:val="24"/>
          <w:szCs w:val="24"/>
        </w:rPr>
        <w:t>ысшее</w:t>
      </w:r>
      <w:proofErr w:type="spellEnd"/>
      <w:r w:rsidR="005A079D" w:rsidRPr="005A079D">
        <w:rPr>
          <w:bCs/>
          <w:sz w:val="24"/>
          <w:szCs w:val="24"/>
        </w:rPr>
        <w:t xml:space="preserve">  образование в сфере социальных наук</w:t>
      </w:r>
      <w:r w:rsidR="005A079D" w:rsidRPr="005A079D">
        <w:rPr>
          <w:bCs/>
          <w:sz w:val="24"/>
          <w:szCs w:val="24"/>
          <w:lang w:val="kk-KZ"/>
        </w:rPr>
        <w:t>, экономики</w:t>
      </w:r>
      <w:r w:rsidR="005A079D" w:rsidRPr="005A079D">
        <w:rPr>
          <w:bCs/>
          <w:sz w:val="24"/>
          <w:szCs w:val="24"/>
        </w:rPr>
        <w:t xml:space="preserve"> и бизнеса</w:t>
      </w:r>
      <w:r w:rsidR="005A079D" w:rsidRPr="005A079D">
        <w:rPr>
          <w:bCs/>
          <w:sz w:val="24"/>
          <w:szCs w:val="24"/>
          <w:lang w:val="kk-KZ"/>
        </w:rPr>
        <w:t>, права.</w:t>
      </w:r>
    </w:p>
    <w:p w:rsidR="006E368B" w:rsidRDefault="006E368B" w:rsidP="005608B4">
      <w:pPr>
        <w:ind w:firstLine="708"/>
        <w:jc w:val="both"/>
        <w:rPr>
          <w:bCs/>
        </w:rPr>
      </w:pPr>
    </w:p>
    <w:p w:rsidR="006E368B" w:rsidRPr="006E368B" w:rsidRDefault="006E368B" w:rsidP="005608B4">
      <w:pPr>
        <w:ind w:firstLine="708"/>
        <w:jc w:val="both"/>
        <w:rPr>
          <w:b/>
          <w:sz w:val="24"/>
          <w:szCs w:val="24"/>
          <w:lang w:val="kk-KZ"/>
        </w:rPr>
      </w:pPr>
      <w:r w:rsidRPr="006E368B">
        <w:rPr>
          <w:b/>
          <w:bCs/>
          <w:sz w:val="24"/>
          <w:szCs w:val="24"/>
        </w:rPr>
        <w:t xml:space="preserve">2. </w:t>
      </w:r>
      <w:r w:rsidRPr="00C2776C">
        <w:rPr>
          <w:b/>
          <w:sz w:val="24"/>
          <w:szCs w:val="24"/>
        </w:rPr>
        <w:t xml:space="preserve">Главный специалист отдела </w:t>
      </w:r>
      <w:r w:rsidR="005A079D">
        <w:rPr>
          <w:b/>
          <w:sz w:val="24"/>
          <w:szCs w:val="24"/>
          <w:lang w:val="kk-KZ"/>
        </w:rPr>
        <w:t>аудита</w:t>
      </w:r>
      <w:r w:rsidRPr="00C2776C">
        <w:rPr>
          <w:b/>
          <w:sz w:val="24"/>
          <w:szCs w:val="24"/>
        </w:rPr>
        <w:t xml:space="preserve"> №</w:t>
      </w:r>
      <w:r>
        <w:rPr>
          <w:b/>
          <w:sz w:val="24"/>
          <w:szCs w:val="24"/>
        </w:rPr>
        <w:t xml:space="preserve">3 </w:t>
      </w:r>
      <w:r w:rsidRPr="00C2776C">
        <w:rPr>
          <w:b/>
          <w:sz w:val="24"/>
          <w:szCs w:val="24"/>
        </w:rPr>
        <w:t xml:space="preserve">Управления </w:t>
      </w:r>
      <w:r w:rsidR="005A079D">
        <w:rPr>
          <w:b/>
          <w:sz w:val="24"/>
          <w:szCs w:val="24"/>
          <w:lang w:val="kk-KZ"/>
        </w:rPr>
        <w:t>аудита</w:t>
      </w:r>
      <w:r>
        <w:rPr>
          <w:b/>
          <w:sz w:val="24"/>
          <w:szCs w:val="24"/>
        </w:rPr>
        <w:t xml:space="preserve">, категория С-О-5, </w:t>
      </w:r>
      <w:r w:rsidR="005A079D">
        <w:rPr>
          <w:b/>
          <w:sz w:val="24"/>
          <w:szCs w:val="24"/>
          <w:lang w:val="kk-KZ"/>
        </w:rPr>
        <w:t>4</w:t>
      </w:r>
      <w:r w:rsidRPr="00C2776C">
        <w:rPr>
          <w:b/>
          <w:sz w:val="24"/>
          <w:szCs w:val="24"/>
        </w:rPr>
        <w:t xml:space="preserve"> единиц</w:t>
      </w:r>
      <w:r>
        <w:rPr>
          <w:b/>
          <w:sz w:val="24"/>
          <w:szCs w:val="24"/>
        </w:rPr>
        <w:t>ы</w:t>
      </w:r>
    </w:p>
    <w:p w:rsidR="005A079D" w:rsidRPr="005A079D" w:rsidRDefault="006E368B" w:rsidP="005A079D">
      <w:pPr>
        <w:jc w:val="both"/>
        <w:rPr>
          <w:sz w:val="24"/>
          <w:szCs w:val="24"/>
        </w:rPr>
      </w:pPr>
      <w:r w:rsidRPr="00C2776C">
        <w:rPr>
          <w:b/>
          <w:sz w:val="24"/>
          <w:szCs w:val="24"/>
        </w:rPr>
        <w:t>Функциональные обязанности:</w:t>
      </w:r>
      <w:r>
        <w:rPr>
          <w:b/>
          <w:sz w:val="24"/>
          <w:szCs w:val="24"/>
        </w:rPr>
        <w:t xml:space="preserve"> </w:t>
      </w:r>
      <w:r w:rsidR="005A079D" w:rsidRPr="005A079D">
        <w:rPr>
          <w:sz w:val="24"/>
          <w:szCs w:val="24"/>
        </w:rPr>
        <w:t>Обеспечение в пределах компетенции отдела полноты поступления налогов и других обязательных платежей в бюджет при осуществлении налогового контроля в части проведения налоговых проверок, в том числе с использованием информационных систем; 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 осуществление контроля при трансфертном ценообразовании</w:t>
      </w:r>
      <w:proofErr w:type="gramStart"/>
      <w:r w:rsidR="005A079D" w:rsidRPr="005A079D">
        <w:rPr>
          <w:sz w:val="24"/>
          <w:szCs w:val="24"/>
        </w:rPr>
        <w:t xml:space="preserve"> ;</w:t>
      </w:r>
      <w:proofErr w:type="gramEnd"/>
      <w:r w:rsidR="005A079D" w:rsidRPr="005A079D">
        <w:rPr>
          <w:sz w:val="24"/>
          <w:szCs w:val="24"/>
        </w:rPr>
        <w:t xml:space="preserve"> изучение налогового законодательства, участие в осуществлении взаимодействия с другими государственными органами и </w:t>
      </w:r>
      <w:proofErr w:type="spellStart"/>
      <w:r w:rsidR="005A079D" w:rsidRPr="005A079D">
        <w:rPr>
          <w:sz w:val="24"/>
          <w:szCs w:val="24"/>
        </w:rPr>
        <w:t>провоохранительными</w:t>
      </w:r>
      <w:proofErr w:type="spellEnd"/>
      <w:r w:rsidR="005A079D" w:rsidRPr="005A079D">
        <w:rPr>
          <w:sz w:val="24"/>
          <w:szCs w:val="24"/>
        </w:rPr>
        <w:t xml:space="preserve"> органами по вопросам управления; рассмотрение обращений налогоплательщиков;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w:t>
      </w:r>
    </w:p>
    <w:p w:rsidR="006E368B" w:rsidRDefault="006E368B" w:rsidP="005608B4">
      <w:pPr>
        <w:ind w:firstLine="708"/>
        <w:jc w:val="both"/>
        <w:rPr>
          <w:bCs/>
          <w:sz w:val="24"/>
          <w:szCs w:val="24"/>
          <w:lang w:val="kk-KZ"/>
        </w:rPr>
      </w:pPr>
      <w:r w:rsidRPr="00C2776C">
        <w:rPr>
          <w:b/>
          <w:sz w:val="24"/>
          <w:szCs w:val="24"/>
        </w:rPr>
        <w:t>Требования к участникам конкурса:</w:t>
      </w:r>
      <w:r>
        <w:rPr>
          <w:b/>
          <w:sz w:val="24"/>
          <w:szCs w:val="24"/>
        </w:rPr>
        <w:t xml:space="preserve"> </w:t>
      </w:r>
      <w:r w:rsidR="005A079D" w:rsidRPr="005A079D">
        <w:rPr>
          <w:sz w:val="24"/>
          <w:szCs w:val="24"/>
          <w:lang w:val="kk-KZ"/>
        </w:rPr>
        <w:t>П</w:t>
      </w:r>
      <w:proofErr w:type="spellStart"/>
      <w:r w:rsidR="005A079D" w:rsidRPr="005A079D">
        <w:rPr>
          <w:sz w:val="24"/>
          <w:szCs w:val="24"/>
        </w:rPr>
        <w:t>ослевузовское</w:t>
      </w:r>
      <w:proofErr w:type="spellEnd"/>
      <w:r w:rsidR="005A079D" w:rsidRPr="005A079D">
        <w:rPr>
          <w:sz w:val="24"/>
          <w:szCs w:val="24"/>
        </w:rPr>
        <w:t xml:space="preserve"> или </w:t>
      </w:r>
      <w:r w:rsidR="005A079D" w:rsidRPr="005A079D">
        <w:rPr>
          <w:sz w:val="24"/>
          <w:szCs w:val="24"/>
          <w:lang w:val="kk-KZ"/>
        </w:rPr>
        <w:t>в</w:t>
      </w:r>
      <w:proofErr w:type="spellStart"/>
      <w:r w:rsidR="005A079D" w:rsidRPr="005A079D">
        <w:rPr>
          <w:bCs/>
          <w:sz w:val="24"/>
          <w:szCs w:val="24"/>
        </w:rPr>
        <w:t>ысшее</w:t>
      </w:r>
      <w:proofErr w:type="spellEnd"/>
      <w:r w:rsidR="005A079D" w:rsidRPr="005A079D">
        <w:rPr>
          <w:bCs/>
          <w:sz w:val="24"/>
          <w:szCs w:val="24"/>
        </w:rPr>
        <w:t xml:space="preserve">  образование  в сфере социальных наук</w:t>
      </w:r>
      <w:r w:rsidR="005A079D" w:rsidRPr="005A079D">
        <w:rPr>
          <w:bCs/>
          <w:sz w:val="24"/>
          <w:szCs w:val="24"/>
          <w:lang w:val="kk-KZ"/>
        </w:rPr>
        <w:t>, экономики</w:t>
      </w:r>
      <w:r w:rsidR="005A079D" w:rsidRPr="005A079D">
        <w:rPr>
          <w:bCs/>
          <w:sz w:val="24"/>
          <w:szCs w:val="24"/>
        </w:rPr>
        <w:t xml:space="preserve"> и бизнеса</w:t>
      </w:r>
      <w:r w:rsidR="005A079D" w:rsidRPr="005A079D">
        <w:rPr>
          <w:bCs/>
          <w:sz w:val="24"/>
          <w:szCs w:val="24"/>
          <w:lang w:val="kk-KZ"/>
        </w:rPr>
        <w:t>, права</w:t>
      </w:r>
      <w:r w:rsidR="005A079D" w:rsidRPr="005A079D">
        <w:rPr>
          <w:bCs/>
          <w:sz w:val="24"/>
          <w:szCs w:val="24"/>
        </w:rPr>
        <w:t>.</w:t>
      </w:r>
    </w:p>
    <w:p w:rsidR="005A079D" w:rsidRDefault="005A079D" w:rsidP="005608B4">
      <w:pPr>
        <w:ind w:firstLine="708"/>
        <w:jc w:val="both"/>
        <w:rPr>
          <w:b/>
          <w:sz w:val="24"/>
          <w:szCs w:val="24"/>
          <w:lang w:val="kk-KZ"/>
        </w:rPr>
      </w:pPr>
    </w:p>
    <w:p w:rsidR="00EE15B0" w:rsidRPr="00EE15B0" w:rsidRDefault="00EE15B0" w:rsidP="00EE15B0">
      <w:pPr>
        <w:ind w:firstLine="708"/>
        <w:jc w:val="both"/>
        <w:rPr>
          <w:b/>
          <w:sz w:val="24"/>
          <w:szCs w:val="24"/>
          <w:lang w:val="kk-KZ"/>
        </w:rPr>
      </w:pPr>
      <w:r>
        <w:rPr>
          <w:b/>
          <w:bCs/>
          <w:sz w:val="24"/>
          <w:szCs w:val="24"/>
          <w:lang w:val="kk-KZ"/>
        </w:rPr>
        <w:t>3</w:t>
      </w:r>
      <w:r w:rsidRPr="00EE15B0">
        <w:rPr>
          <w:b/>
          <w:bCs/>
          <w:sz w:val="24"/>
          <w:szCs w:val="24"/>
        </w:rPr>
        <w:t xml:space="preserve">. </w:t>
      </w:r>
      <w:r w:rsidRPr="00EE15B0">
        <w:rPr>
          <w:b/>
          <w:sz w:val="24"/>
          <w:szCs w:val="24"/>
        </w:rPr>
        <w:t xml:space="preserve">Главный специалист отдела </w:t>
      </w:r>
      <w:r w:rsidRPr="00EE15B0">
        <w:rPr>
          <w:b/>
          <w:sz w:val="24"/>
          <w:szCs w:val="24"/>
          <w:lang w:val="kk-KZ"/>
        </w:rPr>
        <w:t>аудита</w:t>
      </w:r>
      <w:r w:rsidRPr="00EE15B0">
        <w:rPr>
          <w:b/>
          <w:sz w:val="24"/>
          <w:szCs w:val="24"/>
        </w:rPr>
        <w:t xml:space="preserve"> №</w:t>
      </w:r>
      <w:r>
        <w:rPr>
          <w:b/>
          <w:sz w:val="24"/>
          <w:szCs w:val="24"/>
          <w:lang w:val="kk-KZ"/>
        </w:rPr>
        <w:t>2</w:t>
      </w:r>
      <w:r w:rsidRPr="00EE15B0">
        <w:rPr>
          <w:b/>
          <w:sz w:val="24"/>
          <w:szCs w:val="24"/>
        </w:rPr>
        <w:t xml:space="preserve"> Управления </w:t>
      </w:r>
      <w:r w:rsidRPr="00EE15B0">
        <w:rPr>
          <w:b/>
          <w:sz w:val="24"/>
          <w:szCs w:val="24"/>
          <w:lang w:val="kk-KZ"/>
        </w:rPr>
        <w:t>аудита</w:t>
      </w:r>
      <w:r w:rsidRPr="00EE15B0">
        <w:rPr>
          <w:b/>
          <w:sz w:val="24"/>
          <w:szCs w:val="24"/>
        </w:rPr>
        <w:t xml:space="preserve">, категория С-О-5, </w:t>
      </w:r>
      <w:r>
        <w:rPr>
          <w:b/>
          <w:sz w:val="24"/>
          <w:szCs w:val="24"/>
          <w:lang w:val="kk-KZ"/>
        </w:rPr>
        <w:t>2</w:t>
      </w:r>
      <w:r w:rsidRPr="00EE15B0">
        <w:rPr>
          <w:b/>
          <w:sz w:val="24"/>
          <w:szCs w:val="24"/>
        </w:rPr>
        <w:t xml:space="preserve"> единицы</w:t>
      </w:r>
    </w:p>
    <w:p w:rsidR="00EE15B0" w:rsidRPr="00EE15B0" w:rsidRDefault="00EE15B0" w:rsidP="00EE15B0">
      <w:pPr>
        <w:ind w:firstLine="708"/>
        <w:jc w:val="both"/>
        <w:rPr>
          <w:sz w:val="24"/>
          <w:szCs w:val="24"/>
        </w:rPr>
      </w:pPr>
      <w:r w:rsidRPr="00EE15B0">
        <w:rPr>
          <w:b/>
          <w:sz w:val="24"/>
          <w:szCs w:val="24"/>
        </w:rPr>
        <w:t xml:space="preserve">Функциональные обязанности: </w:t>
      </w:r>
      <w:r w:rsidRPr="00EE15B0">
        <w:rPr>
          <w:sz w:val="24"/>
          <w:szCs w:val="24"/>
        </w:rPr>
        <w:t xml:space="preserve">Обеспечение в пределах компетенции отдела полноты поступления налогов и других обязательных платежей в бюджет при осуществлении налогового контроля в части проведения налоговых проверок, в том числе с использованием информационных систем; 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 осуществление контроля при </w:t>
      </w:r>
      <w:r w:rsidRPr="00EE15B0">
        <w:rPr>
          <w:sz w:val="24"/>
          <w:szCs w:val="24"/>
        </w:rPr>
        <w:lastRenderedPageBreak/>
        <w:t>трансфертном ценообразовании</w:t>
      </w:r>
      <w:proofErr w:type="gramStart"/>
      <w:r w:rsidRPr="00EE15B0">
        <w:rPr>
          <w:sz w:val="24"/>
          <w:szCs w:val="24"/>
        </w:rPr>
        <w:t xml:space="preserve"> ;</w:t>
      </w:r>
      <w:proofErr w:type="gramEnd"/>
      <w:r w:rsidRPr="00EE15B0">
        <w:rPr>
          <w:sz w:val="24"/>
          <w:szCs w:val="24"/>
        </w:rPr>
        <w:t xml:space="preserve"> изучение налогового законодательства, участие в осуществлении взаимодействия с другими государственными органами и </w:t>
      </w:r>
      <w:proofErr w:type="spellStart"/>
      <w:r w:rsidRPr="00EE15B0">
        <w:rPr>
          <w:sz w:val="24"/>
          <w:szCs w:val="24"/>
        </w:rPr>
        <w:t>провоохранительными</w:t>
      </w:r>
      <w:proofErr w:type="spellEnd"/>
      <w:r w:rsidRPr="00EE15B0">
        <w:rPr>
          <w:sz w:val="24"/>
          <w:szCs w:val="24"/>
        </w:rPr>
        <w:t xml:space="preserve"> органами по вопросам управления; рассмотрение обращений налогоплательщиков;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w:t>
      </w:r>
    </w:p>
    <w:p w:rsidR="00EE15B0" w:rsidRPr="00EE15B0" w:rsidRDefault="00EE15B0" w:rsidP="00EE15B0">
      <w:pPr>
        <w:ind w:firstLine="708"/>
        <w:jc w:val="both"/>
        <w:rPr>
          <w:bCs/>
          <w:sz w:val="24"/>
          <w:szCs w:val="24"/>
        </w:rPr>
      </w:pPr>
      <w:r w:rsidRPr="00EE15B0">
        <w:rPr>
          <w:b/>
          <w:sz w:val="24"/>
          <w:szCs w:val="24"/>
        </w:rPr>
        <w:t xml:space="preserve">Требования к участникам конкурса: </w:t>
      </w:r>
      <w:r w:rsidRPr="00EE15B0">
        <w:rPr>
          <w:sz w:val="24"/>
          <w:szCs w:val="24"/>
          <w:lang w:val="kk-KZ"/>
        </w:rPr>
        <w:t>П</w:t>
      </w:r>
      <w:proofErr w:type="spellStart"/>
      <w:r w:rsidRPr="00EE15B0">
        <w:rPr>
          <w:sz w:val="24"/>
          <w:szCs w:val="24"/>
        </w:rPr>
        <w:t>ослевузовское</w:t>
      </w:r>
      <w:proofErr w:type="spellEnd"/>
      <w:r w:rsidRPr="00EE15B0">
        <w:rPr>
          <w:sz w:val="24"/>
          <w:szCs w:val="24"/>
        </w:rPr>
        <w:t xml:space="preserve"> или </w:t>
      </w:r>
      <w:r w:rsidRPr="00EE15B0">
        <w:rPr>
          <w:sz w:val="24"/>
          <w:szCs w:val="24"/>
          <w:lang w:val="kk-KZ"/>
        </w:rPr>
        <w:t>в</w:t>
      </w:r>
      <w:proofErr w:type="spellStart"/>
      <w:r w:rsidRPr="00EE15B0">
        <w:rPr>
          <w:bCs/>
          <w:sz w:val="24"/>
          <w:szCs w:val="24"/>
        </w:rPr>
        <w:t>ысшее</w:t>
      </w:r>
      <w:proofErr w:type="spellEnd"/>
      <w:r w:rsidRPr="00EE15B0">
        <w:rPr>
          <w:bCs/>
          <w:sz w:val="24"/>
          <w:szCs w:val="24"/>
        </w:rPr>
        <w:t xml:space="preserve">  образование  в сфере социальных наук</w:t>
      </w:r>
      <w:r w:rsidRPr="00EE15B0">
        <w:rPr>
          <w:bCs/>
          <w:sz w:val="24"/>
          <w:szCs w:val="24"/>
          <w:lang w:val="kk-KZ"/>
        </w:rPr>
        <w:t>, экономики</w:t>
      </w:r>
      <w:r w:rsidRPr="00EE15B0">
        <w:rPr>
          <w:bCs/>
          <w:sz w:val="24"/>
          <w:szCs w:val="24"/>
        </w:rPr>
        <w:t xml:space="preserve"> и бизнеса</w:t>
      </w:r>
      <w:r w:rsidRPr="00EE15B0">
        <w:rPr>
          <w:bCs/>
          <w:sz w:val="24"/>
          <w:szCs w:val="24"/>
          <w:lang w:val="kk-KZ"/>
        </w:rPr>
        <w:t>, права</w:t>
      </w:r>
      <w:r w:rsidRPr="00EE15B0">
        <w:rPr>
          <w:bCs/>
          <w:sz w:val="24"/>
          <w:szCs w:val="24"/>
        </w:rPr>
        <w:t>.</w:t>
      </w:r>
    </w:p>
    <w:p w:rsidR="00EE15B0" w:rsidRPr="005A079D" w:rsidRDefault="00EE15B0" w:rsidP="005608B4">
      <w:pPr>
        <w:ind w:firstLine="708"/>
        <w:jc w:val="both"/>
        <w:rPr>
          <w:b/>
          <w:sz w:val="24"/>
          <w:szCs w:val="24"/>
          <w:lang w:val="kk-KZ"/>
        </w:rPr>
      </w:pPr>
    </w:p>
    <w:p w:rsidR="006E368B" w:rsidRPr="00BB5B69" w:rsidRDefault="00EE15B0" w:rsidP="006E368B">
      <w:pPr>
        <w:pStyle w:val="a8"/>
        <w:ind w:firstLine="708"/>
        <w:jc w:val="both"/>
        <w:rPr>
          <w:b/>
          <w:szCs w:val="24"/>
        </w:rPr>
      </w:pPr>
      <w:r>
        <w:rPr>
          <w:b/>
          <w:szCs w:val="24"/>
          <w:lang w:val="kk-KZ"/>
        </w:rPr>
        <w:t>4</w:t>
      </w:r>
      <w:r w:rsidR="006E368B">
        <w:rPr>
          <w:b/>
          <w:szCs w:val="24"/>
          <w:lang w:val="kk-KZ"/>
        </w:rPr>
        <w:t>.</w:t>
      </w:r>
      <w:r w:rsidR="006E368B">
        <w:rPr>
          <w:b/>
          <w:szCs w:val="24"/>
        </w:rPr>
        <w:t xml:space="preserve"> </w:t>
      </w:r>
      <w:r w:rsidR="006E368B" w:rsidRPr="00BB5B69">
        <w:rPr>
          <w:b/>
          <w:szCs w:val="24"/>
        </w:rPr>
        <w:t xml:space="preserve">Главный специалист </w:t>
      </w:r>
      <w:r w:rsidR="005A079D">
        <w:rPr>
          <w:b/>
          <w:szCs w:val="24"/>
          <w:lang w:val="kk-KZ"/>
        </w:rPr>
        <w:t>о</w:t>
      </w:r>
      <w:proofErr w:type="spellStart"/>
      <w:r w:rsidR="005A079D" w:rsidRPr="005A079D">
        <w:rPr>
          <w:b/>
          <w:szCs w:val="24"/>
        </w:rPr>
        <w:t>тдел</w:t>
      </w:r>
      <w:proofErr w:type="spellEnd"/>
      <w:r w:rsidR="005A079D">
        <w:rPr>
          <w:b/>
          <w:szCs w:val="24"/>
          <w:lang w:val="kk-KZ"/>
        </w:rPr>
        <w:t>а</w:t>
      </w:r>
      <w:r w:rsidR="005A079D" w:rsidRPr="005A079D">
        <w:rPr>
          <w:b/>
          <w:szCs w:val="24"/>
        </w:rPr>
        <w:t xml:space="preserve"> администрирования НДС</w:t>
      </w:r>
      <w:r w:rsidR="005A079D">
        <w:rPr>
          <w:b/>
          <w:szCs w:val="24"/>
          <w:lang w:val="kk-KZ"/>
        </w:rPr>
        <w:t xml:space="preserve"> </w:t>
      </w:r>
      <w:r w:rsidR="005A079D" w:rsidRPr="005A079D">
        <w:rPr>
          <w:b/>
          <w:szCs w:val="24"/>
          <w:lang w:val="kk-KZ"/>
        </w:rPr>
        <w:t>Управлени</w:t>
      </w:r>
      <w:r w:rsidR="005A079D">
        <w:rPr>
          <w:b/>
          <w:szCs w:val="24"/>
          <w:lang w:val="kk-KZ"/>
        </w:rPr>
        <w:t>я</w:t>
      </w:r>
      <w:r w:rsidR="005A079D" w:rsidRPr="005A079D">
        <w:rPr>
          <w:b/>
          <w:szCs w:val="24"/>
          <w:lang w:val="kk-KZ"/>
        </w:rPr>
        <w:t xml:space="preserve"> администрирования косвенных налогов</w:t>
      </w:r>
      <w:r w:rsidR="006E368B" w:rsidRPr="00BB5B69">
        <w:rPr>
          <w:b/>
          <w:szCs w:val="24"/>
        </w:rPr>
        <w:t xml:space="preserve">, категория С-О-5, </w:t>
      </w:r>
      <w:r w:rsidR="006E368B">
        <w:rPr>
          <w:b/>
          <w:szCs w:val="24"/>
        </w:rPr>
        <w:t>1 единица.</w:t>
      </w:r>
      <w:r w:rsidR="006E368B" w:rsidRPr="00BB5B69">
        <w:rPr>
          <w:b/>
          <w:szCs w:val="24"/>
        </w:rPr>
        <w:t xml:space="preserve"> </w:t>
      </w:r>
    </w:p>
    <w:p w:rsidR="006E368B" w:rsidRPr="00BB5B69" w:rsidRDefault="006E368B" w:rsidP="006E368B">
      <w:pPr>
        <w:pStyle w:val="a8"/>
        <w:ind w:firstLine="142"/>
        <w:jc w:val="both"/>
        <w:rPr>
          <w:szCs w:val="24"/>
        </w:rPr>
      </w:pPr>
      <w:r w:rsidRPr="00BB5B69">
        <w:rPr>
          <w:b/>
          <w:szCs w:val="24"/>
        </w:rPr>
        <w:t xml:space="preserve">Функциональные обязанности: </w:t>
      </w:r>
      <w:proofErr w:type="gramStart"/>
      <w:r w:rsidR="005A079D" w:rsidRPr="005A079D">
        <w:rPr>
          <w:szCs w:val="24"/>
        </w:rPr>
        <w:t>Организация и обеспечение, в установленном порядке и сроки, исполнение, поступивших поручений руководства Департамента; запросов налогоплательщиков; подготовка и освещение в средствах массовой информации вопросов по налогообложению в пределах компетенции  отдела; в пределах своей компетенции проведение работы по защите информации, составляющие государственную, служебную тайны;   осуществление разработки методических рекомендаций по вопросам, входящим в компетенцию отдела;</w:t>
      </w:r>
      <w:proofErr w:type="gramEnd"/>
      <w:r w:rsidR="005A079D" w:rsidRPr="005A079D">
        <w:rPr>
          <w:szCs w:val="24"/>
        </w:rPr>
        <w:t xml:space="preserve"> подготовка писем разъяснительного характера; осуществление </w:t>
      </w:r>
      <w:proofErr w:type="gramStart"/>
      <w:r w:rsidR="005A079D" w:rsidRPr="005A079D">
        <w:rPr>
          <w:szCs w:val="24"/>
        </w:rPr>
        <w:t>контроля за</w:t>
      </w:r>
      <w:proofErr w:type="gramEnd"/>
      <w:r w:rsidR="005A079D" w:rsidRPr="005A079D">
        <w:rPr>
          <w:szCs w:val="24"/>
        </w:rPr>
        <w:t xml:space="preserve"> своевременностью и качеством проведения налоговых проверок по НДС и правильностью оформления актов налоговых проверок; участие в совместных проверках с правоохранительными и другими уполномоченными органами; разработка предложений по вопросам администрирования НДС; работа в системе ЭКНА.</w:t>
      </w:r>
    </w:p>
    <w:p w:rsidR="006E368B" w:rsidRDefault="006E368B" w:rsidP="005A079D">
      <w:pPr>
        <w:pStyle w:val="a8"/>
        <w:ind w:firstLine="142"/>
        <w:jc w:val="both"/>
        <w:rPr>
          <w:bCs/>
          <w:szCs w:val="24"/>
          <w:lang w:val="kk-KZ"/>
        </w:rPr>
      </w:pPr>
      <w:r w:rsidRPr="00BB5B69">
        <w:rPr>
          <w:b/>
          <w:szCs w:val="24"/>
        </w:rPr>
        <w:t xml:space="preserve">Требования к участникам конкурса: </w:t>
      </w:r>
      <w:r w:rsidR="005A079D" w:rsidRPr="005A079D">
        <w:rPr>
          <w:szCs w:val="24"/>
          <w:lang w:val="kk-KZ"/>
        </w:rPr>
        <w:t>П</w:t>
      </w:r>
      <w:proofErr w:type="spellStart"/>
      <w:r w:rsidR="005A079D" w:rsidRPr="005A079D">
        <w:rPr>
          <w:szCs w:val="24"/>
        </w:rPr>
        <w:t>ослевузовское</w:t>
      </w:r>
      <w:proofErr w:type="spellEnd"/>
      <w:r w:rsidR="005A079D" w:rsidRPr="005A079D">
        <w:rPr>
          <w:szCs w:val="24"/>
        </w:rPr>
        <w:t xml:space="preserve"> или </w:t>
      </w:r>
      <w:r w:rsidR="005A079D" w:rsidRPr="005A079D">
        <w:rPr>
          <w:szCs w:val="24"/>
          <w:lang w:val="kk-KZ"/>
        </w:rPr>
        <w:t>в</w:t>
      </w:r>
      <w:proofErr w:type="spellStart"/>
      <w:r w:rsidR="005A079D" w:rsidRPr="005A079D">
        <w:rPr>
          <w:bCs/>
          <w:szCs w:val="24"/>
        </w:rPr>
        <w:t>ысшее</w:t>
      </w:r>
      <w:proofErr w:type="spellEnd"/>
      <w:r w:rsidR="005A079D" w:rsidRPr="005A079D">
        <w:rPr>
          <w:bCs/>
          <w:szCs w:val="24"/>
        </w:rPr>
        <w:t xml:space="preserve">    образование в сфере социальных наук</w:t>
      </w:r>
      <w:r w:rsidR="005A079D" w:rsidRPr="005A079D">
        <w:rPr>
          <w:bCs/>
          <w:szCs w:val="24"/>
          <w:lang w:val="kk-KZ"/>
        </w:rPr>
        <w:t>, экономики</w:t>
      </w:r>
      <w:r w:rsidR="005A079D" w:rsidRPr="005A079D">
        <w:rPr>
          <w:bCs/>
          <w:szCs w:val="24"/>
        </w:rPr>
        <w:t xml:space="preserve"> и бизнеса</w:t>
      </w:r>
      <w:r w:rsidR="005A079D" w:rsidRPr="005A079D">
        <w:rPr>
          <w:bCs/>
          <w:szCs w:val="24"/>
          <w:lang w:val="kk-KZ"/>
        </w:rPr>
        <w:t>, права.</w:t>
      </w:r>
    </w:p>
    <w:p w:rsidR="00505D9E" w:rsidRPr="00505D9E" w:rsidRDefault="00EE15B0" w:rsidP="00505D9E">
      <w:pPr>
        <w:pStyle w:val="a8"/>
        <w:ind w:firstLine="708"/>
        <w:rPr>
          <w:b/>
          <w:szCs w:val="24"/>
        </w:rPr>
      </w:pPr>
      <w:r>
        <w:rPr>
          <w:b/>
          <w:szCs w:val="24"/>
          <w:lang w:val="kk-KZ"/>
        </w:rPr>
        <w:t>5</w:t>
      </w:r>
      <w:r w:rsidR="00505D9E">
        <w:rPr>
          <w:b/>
          <w:szCs w:val="24"/>
          <w:lang w:val="kk-KZ"/>
        </w:rPr>
        <w:t>.</w:t>
      </w:r>
      <w:r w:rsidR="00505D9E" w:rsidRPr="00505D9E">
        <w:rPr>
          <w:b/>
          <w:szCs w:val="24"/>
        </w:rPr>
        <w:t xml:space="preserve"> Главный специалист отдела налогового аудита НДС (на период отпуска по уходу за ребенком основного работника </w:t>
      </w:r>
      <w:proofErr w:type="spellStart"/>
      <w:r w:rsidR="00505D9E" w:rsidRPr="00505D9E">
        <w:rPr>
          <w:b/>
          <w:szCs w:val="24"/>
        </w:rPr>
        <w:t>Альхановой</w:t>
      </w:r>
      <w:proofErr w:type="spellEnd"/>
      <w:proofErr w:type="gramStart"/>
      <w:r w:rsidR="00505D9E" w:rsidRPr="00505D9E">
        <w:rPr>
          <w:b/>
          <w:szCs w:val="24"/>
        </w:rPr>
        <w:t xml:space="preserve"> Ә.</w:t>
      </w:r>
      <w:proofErr w:type="gramEnd"/>
      <w:r w:rsidR="00505D9E" w:rsidRPr="00505D9E">
        <w:rPr>
          <w:b/>
          <w:szCs w:val="24"/>
        </w:rPr>
        <w:t>Д. до 14.03.2023 года) Управления администрирования косвенных налогов, категория С-О-5, 1 единица</w:t>
      </w:r>
    </w:p>
    <w:p w:rsidR="00505D9E" w:rsidRPr="00505D9E" w:rsidRDefault="00505D9E" w:rsidP="00505D9E">
      <w:pPr>
        <w:pStyle w:val="a8"/>
        <w:ind w:firstLine="142"/>
        <w:jc w:val="both"/>
        <w:rPr>
          <w:szCs w:val="24"/>
        </w:rPr>
      </w:pPr>
      <w:r w:rsidRPr="00505D9E">
        <w:rPr>
          <w:b/>
          <w:szCs w:val="24"/>
        </w:rPr>
        <w:tab/>
        <w:t xml:space="preserve">Функциональные обязанности: </w:t>
      </w:r>
      <w:r w:rsidRPr="00505D9E">
        <w:rPr>
          <w:szCs w:val="24"/>
        </w:rPr>
        <w:t xml:space="preserve">проведение анализа состояния поступления НДС в бюджет на региональном и отраслевом уровне с указанием причин наиболее значительных отклонений от прогноза; проведение анализа состояния недоимки и переплаты по НДС в бюджет на региональном и отраслевом уровне с указанием причин ее формирования, увеличения или снижения; </w:t>
      </w:r>
      <w:proofErr w:type="gramStart"/>
      <w:r w:rsidRPr="00505D9E">
        <w:rPr>
          <w:szCs w:val="24"/>
        </w:rPr>
        <w:t>инвентаризация  лицевых счетов в части отражения на  лицевых счетах налогоплательщиков  начисленных сумм по закрепленным формам  налоговой  отчетности; выявление резервов и внесение предложений по увеличению поступлений по закрепленным налогам в республиканский бюджет; камеральный контроль ФНО налогоплательщиков, состоящих на регистрационном учете по НДС,  анализ ФНО и данных уполномоченных органов; инвентаризация налогоплательщиков, состоящих на регистрационном учете по НДС.</w:t>
      </w:r>
      <w:proofErr w:type="gramEnd"/>
      <w:r w:rsidRPr="00505D9E">
        <w:rPr>
          <w:szCs w:val="24"/>
        </w:rPr>
        <w:t xml:space="preserve"> </w:t>
      </w:r>
      <w:proofErr w:type="gramStart"/>
      <w:r w:rsidRPr="00505D9E">
        <w:rPr>
          <w:szCs w:val="24"/>
        </w:rPr>
        <w:t>Контроль за</w:t>
      </w:r>
      <w:proofErr w:type="gramEnd"/>
      <w:r w:rsidRPr="00505D9E">
        <w:rPr>
          <w:szCs w:val="24"/>
        </w:rPr>
        <w:t xml:space="preserve"> своевременной постановкой на регистрационный учет по НДС, снятие с регистрационного учета по НДС.</w:t>
      </w:r>
    </w:p>
    <w:p w:rsidR="005A079D" w:rsidRPr="00505D9E" w:rsidRDefault="00505D9E" w:rsidP="00505D9E">
      <w:pPr>
        <w:pStyle w:val="a8"/>
        <w:ind w:firstLine="142"/>
        <w:jc w:val="both"/>
        <w:rPr>
          <w:szCs w:val="24"/>
          <w:lang w:val="kk-KZ"/>
        </w:rPr>
      </w:pPr>
      <w:r w:rsidRPr="00505D9E">
        <w:rPr>
          <w:b/>
          <w:szCs w:val="24"/>
        </w:rPr>
        <w:t>Требования к участникам конкурса:</w:t>
      </w:r>
      <w:r w:rsidRPr="00505D9E">
        <w:rPr>
          <w:b/>
          <w:szCs w:val="24"/>
          <w:lang w:val="kk-KZ"/>
        </w:rPr>
        <w:t xml:space="preserve"> </w:t>
      </w:r>
      <w:r w:rsidRPr="00505D9E">
        <w:rPr>
          <w:szCs w:val="24"/>
          <w:lang w:val="kk-KZ"/>
        </w:rPr>
        <w:t>П</w:t>
      </w:r>
      <w:proofErr w:type="spellStart"/>
      <w:r w:rsidRPr="00505D9E">
        <w:rPr>
          <w:szCs w:val="24"/>
        </w:rPr>
        <w:t>ослевузовское</w:t>
      </w:r>
      <w:proofErr w:type="spellEnd"/>
      <w:r w:rsidRPr="00505D9E">
        <w:rPr>
          <w:szCs w:val="24"/>
        </w:rPr>
        <w:t xml:space="preserve"> или </w:t>
      </w:r>
      <w:r w:rsidRPr="00505D9E">
        <w:rPr>
          <w:szCs w:val="24"/>
          <w:lang w:val="kk-KZ"/>
        </w:rPr>
        <w:t>в</w:t>
      </w:r>
      <w:proofErr w:type="spellStart"/>
      <w:r w:rsidRPr="00505D9E">
        <w:rPr>
          <w:bCs/>
          <w:szCs w:val="24"/>
        </w:rPr>
        <w:t>ысшее</w:t>
      </w:r>
      <w:proofErr w:type="spellEnd"/>
      <w:r w:rsidRPr="00505D9E">
        <w:rPr>
          <w:bCs/>
          <w:szCs w:val="24"/>
        </w:rPr>
        <w:t xml:space="preserve"> образование в сфере социальных наук</w:t>
      </w:r>
      <w:r w:rsidRPr="00505D9E">
        <w:rPr>
          <w:bCs/>
          <w:szCs w:val="24"/>
          <w:lang w:val="kk-KZ"/>
        </w:rPr>
        <w:t>, экономики</w:t>
      </w:r>
      <w:r w:rsidRPr="00505D9E">
        <w:rPr>
          <w:bCs/>
          <w:szCs w:val="24"/>
        </w:rPr>
        <w:t xml:space="preserve"> и бизнеса</w:t>
      </w:r>
      <w:r w:rsidRPr="00505D9E">
        <w:rPr>
          <w:bCs/>
          <w:szCs w:val="24"/>
          <w:lang w:val="kk-KZ"/>
        </w:rPr>
        <w:t>, права.</w:t>
      </w:r>
    </w:p>
    <w:p w:rsidR="00505D9E" w:rsidRPr="00505D9E" w:rsidRDefault="00EE15B0" w:rsidP="00505D9E">
      <w:pPr>
        <w:pStyle w:val="a8"/>
        <w:ind w:firstLine="708"/>
        <w:jc w:val="both"/>
        <w:rPr>
          <w:b/>
          <w:szCs w:val="24"/>
        </w:rPr>
      </w:pPr>
      <w:r>
        <w:rPr>
          <w:b/>
          <w:szCs w:val="24"/>
          <w:lang w:val="kk-KZ"/>
        </w:rPr>
        <w:t>6</w:t>
      </w:r>
      <w:r w:rsidR="00505D9E">
        <w:rPr>
          <w:b/>
          <w:szCs w:val="24"/>
          <w:lang w:val="kk-KZ"/>
        </w:rPr>
        <w:t xml:space="preserve">. </w:t>
      </w:r>
      <w:r w:rsidR="00505D9E" w:rsidRPr="00505D9E">
        <w:rPr>
          <w:b/>
          <w:szCs w:val="24"/>
        </w:rPr>
        <w:t xml:space="preserve">Главный специалист отдела налогового аудита НДС (на период отпуска по уходу за ребенком основного работника </w:t>
      </w:r>
      <w:r w:rsidR="00505D9E">
        <w:rPr>
          <w:b/>
          <w:szCs w:val="24"/>
          <w:lang w:val="kk-KZ"/>
        </w:rPr>
        <w:t>Мурзабаевой Ф.Б.</w:t>
      </w:r>
      <w:r w:rsidR="00505D9E">
        <w:rPr>
          <w:b/>
          <w:szCs w:val="24"/>
        </w:rPr>
        <w:t xml:space="preserve"> до </w:t>
      </w:r>
      <w:r w:rsidR="00505D9E">
        <w:rPr>
          <w:b/>
          <w:szCs w:val="24"/>
          <w:lang w:val="kk-KZ"/>
        </w:rPr>
        <w:t>09</w:t>
      </w:r>
      <w:r w:rsidR="00505D9E">
        <w:rPr>
          <w:b/>
          <w:szCs w:val="24"/>
        </w:rPr>
        <w:t>.03.202</w:t>
      </w:r>
      <w:r w:rsidR="00505D9E">
        <w:rPr>
          <w:b/>
          <w:szCs w:val="24"/>
          <w:lang w:val="kk-KZ"/>
        </w:rPr>
        <w:t>2</w:t>
      </w:r>
      <w:r w:rsidR="00505D9E" w:rsidRPr="00505D9E">
        <w:rPr>
          <w:b/>
          <w:szCs w:val="24"/>
        </w:rPr>
        <w:t xml:space="preserve"> года) Управления администрирования косвенных налогов, категория С-О-5, 1 единица</w:t>
      </w:r>
    </w:p>
    <w:p w:rsidR="00505D9E" w:rsidRPr="00505D9E" w:rsidRDefault="00505D9E" w:rsidP="00505D9E">
      <w:pPr>
        <w:pStyle w:val="a8"/>
        <w:jc w:val="both"/>
        <w:rPr>
          <w:szCs w:val="24"/>
        </w:rPr>
      </w:pPr>
      <w:r w:rsidRPr="00505D9E">
        <w:rPr>
          <w:b/>
          <w:szCs w:val="24"/>
        </w:rPr>
        <w:tab/>
        <w:t xml:space="preserve">Функциональные обязанности: </w:t>
      </w:r>
      <w:r w:rsidRPr="00505D9E">
        <w:rPr>
          <w:szCs w:val="24"/>
        </w:rPr>
        <w:t xml:space="preserve">проведение анализа состояния поступления НДС в бюджет на региональном и отраслевом уровне с указанием причин наиболее значительных отклонений от прогноза; проведение анализа состояния недоимки и переплаты по НДС в бюджет на региональном и отраслевом уровне с указанием причин ее формирования, увеличения или снижения; </w:t>
      </w:r>
      <w:proofErr w:type="gramStart"/>
      <w:r w:rsidRPr="00505D9E">
        <w:rPr>
          <w:szCs w:val="24"/>
        </w:rPr>
        <w:t xml:space="preserve">инвентаризация  лицевых счетов в части отражения на  лицевых счетах налогоплательщиков  начисленных сумм по закрепленным формам  налоговой  отчетности; выявление резервов и внесение предложений по увеличению поступлений по закрепленным налогам в республиканский бюджет; камеральный контроль ФНО налогоплательщиков, состоящих на регистрационном учете по НДС,  анализ ФНО и данных </w:t>
      </w:r>
      <w:r w:rsidRPr="00505D9E">
        <w:rPr>
          <w:szCs w:val="24"/>
        </w:rPr>
        <w:lastRenderedPageBreak/>
        <w:t>уполномоченных органов; инвентаризация налогоплательщиков, состоящих на регистрационном учете по НДС.</w:t>
      </w:r>
      <w:proofErr w:type="gramEnd"/>
      <w:r w:rsidRPr="00505D9E">
        <w:rPr>
          <w:szCs w:val="24"/>
        </w:rPr>
        <w:t xml:space="preserve"> </w:t>
      </w:r>
      <w:proofErr w:type="gramStart"/>
      <w:r w:rsidRPr="00505D9E">
        <w:rPr>
          <w:szCs w:val="24"/>
        </w:rPr>
        <w:t>Контроль за</w:t>
      </w:r>
      <w:proofErr w:type="gramEnd"/>
      <w:r w:rsidRPr="00505D9E">
        <w:rPr>
          <w:szCs w:val="24"/>
        </w:rPr>
        <w:t xml:space="preserve"> своевременной постановкой на регистрационный учет по НДС, снятие с регистрационного учета по НДС.</w:t>
      </w:r>
    </w:p>
    <w:p w:rsidR="00505D9E" w:rsidRPr="00505D9E" w:rsidRDefault="00505D9E" w:rsidP="00505D9E">
      <w:pPr>
        <w:pStyle w:val="a8"/>
        <w:ind w:firstLine="708"/>
        <w:jc w:val="both"/>
        <w:rPr>
          <w:b/>
          <w:szCs w:val="24"/>
          <w:lang w:val="kk-KZ"/>
        </w:rPr>
      </w:pPr>
      <w:r w:rsidRPr="00505D9E">
        <w:rPr>
          <w:b/>
          <w:szCs w:val="24"/>
        </w:rPr>
        <w:t>Требования к участникам конкурса:</w:t>
      </w:r>
      <w:r w:rsidRPr="00505D9E">
        <w:rPr>
          <w:b/>
          <w:szCs w:val="24"/>
          <w:lang w:val="kk-KZ"/>
        </w:rPr>
        <w:t xml:space="preserve"> </w:t>
      </w:r>
      <w:r w:rsidRPr="00505D9E">
        <w:rPr>
          <w:szCs w:val="24"/>
          <w:lang w:val="kk-KZ"/>
        </w:rPr>
        <w:t>П</w:t>
      </w:r>
      <w:proofErr w:type="spellStart"/>
      <w:r w:rsidRPr="00505D9E">
        <w:rPr>
          <w:szCs w:val="24"/>
        </w:rPr>
        <w:t>ослевузовское</w:t>
      </w:r>
      <w:proofErr w:type="spellEnd"/>
      <w:r w:rsidRPr="00505D9E">
        <w:rPr>
          <w:szCs w:val="24"/>
        </w:rPr>
        <w:t xml:space="preserve"> или </w:t>
      </w:r>
      <w:r w:rsidRPr="00505D9E">
        <w:rPr>
          <w:szCs w:val="24"/>
          <w:lang w:val="kk-KZ"/>
        </w:rPr>
        <w:t>в</w:t>
      </w:r>
      <w:proofErr w:type="spellStart"/>
      <w:r w:rsidRPr="00505D9E">
        <w:rPr>
          <w:bCs/>
          <w:szCs w:val="24"/>
        </w:rPr>
        <w:t>ысшее</w:t>
      </w:r>
      <w:proofErr w:type="spellEnd"/>
      <w:r w:rsidRPr="00505D9E">
        <w:rPr>
          <w:bCs/>
          <w:szCs w:val="24"/>
        </w:rPr>
        <w:t xml:space="preserve"> образование в сфере социальных наук</w:t>
      </w:r>
      <w:r w:rsidRPr="00505D9E">
        <w:rPr>
          <w:bCs/>
          <w:szCs w:val="24"/>
          <w:lang w:val="kk-KZ"/>
        </w:rPr>
        <w:t>, экономики</w:t>
      </w:r>
      <w:r w:rsidRPr="00505D9E">
        <w:rPr>
          <w:bCs/>
          <w:szCs w:val="24"/>
        </w:rPr>
        <w:t xml:space="preserve"> и бизнеса</w:t>
      </w:r>
      <w:r w:rsidRPr="00505D9E">
        <w:rPr>
          <w:bCs/>
          <w:szCs w:val="24"/>
          <w:lang w:val="kk-KZ"/>
        </w:rPr>
        <w:t>, права.</w:t>
      </w:r>
    </w:p>
    <w:p w:rsidR="00012717" w:rsidRDefault="00EE15B0" w:rsidP="00505D9E">
      <w:pPr>
        <w:pStyle w:val="a8"/>
        <w:ind w:firstLine="708"/>
        <w:jc w:val="both"/>
        <w:rPr>
          <w:b/>
          <w:szCs w:val="24"/>
          <w:lang w:val="kk-KZ"/>
        </w:rPr>
      </w:pPr>
      <w:r>
        <w:rPr>
          <w:b/>
          <w:szCs w:val="24"/>
          <w:lang w:val="kk-KZ"/>
        </w:rPr>
        <w:t>7</w:t>
      </w:r>
      <w:r w:rsidR="00012717">
        <w:rPr>
          <w:b/>
          <w:szCs w:val="24"/>
          <w:lang w:val="kk-KZ"/>
        </w:rPr>
        <w:t xml:space="preserve">. Главный специалист </w:t>
      </w:r>
      <w:r w:rsidR="00012717" w:rsidRPr="00012717">
        <w:rPr>
          <w:b/>
          <w:szCs w:val="24"/>
          <w:lang w:val="kk-KZ"/>
        </w:rPr>
        <w:t>Управлени</w:t>
      </w:r>
      <w:r w:rsidR="00012717">
        <w:rPr>
          <w:b/>
          <w:szCs w:val="24"/>
          <w:lang w:val="kk-KZ"/>
        </w:rPr>
        <w:t>я</w:t>
      </w:r>
      <w:r w:rsidR="00012717" w:rsidRPr="00012717">
        <w:rPr>
          <w:b/>
          <w:szCs w:val="24"/>
          <w:lang w:val="kk-KZ"/>
        </w:rPr>
        <w:t xml:space="preserve"> экспортного контроля</w:t>
      </w:r>
      <w:r w:rsidR="00012717">
        <w:rPr>
          <w:b/>
          <w:szCs w:val="24"/>
          <w:lang w:val="kk-KZ"/>
        </w:rPr>
        <w:t xml:space="preserve">, </w:t>
      </w:r>
      <w:r w:rsidR="00012717" w:rsidRPr="00BB5B69">
        <w:rPr>
          <w:b/>
          <w:szCs w:val="24"/>
        </w:rPr>
        <w:t xml:space="preserve">категория С-О-5, </w:t>
      </w:r>
      <w:r w:rsidR="00012717">
        <w:rPr>
          <w:b/>
          <w:szCs w:val="24"/>
        </w:rPr>
        <w:t>1 единица</w:t>
      </w:r>
      <w:r w:rsidR="00012717">
        <w:rPr>
          <w:b/>
          <w:szCs w:val="24"/>
          <w:lang w:val="kk-KZ"/>
        </w:rPr>
        <w:t>.</w:t>
      </w:r>
    </w:p>
    <w:p w:rsidR="00012717" w:rsidRPr="00012717" w:rsidRDefault="00012717" w:rsidP="00012717">
      <w:pPr>
        <w:pStyle w:val="a8"/>
        <w:ind w:firstLine="708"/>
        <w:jc w:val="both"/>
        <w:rPr>
          <w:szCs w:val="24"/>
        </w:rPr>
      </w:pPr>
      <w:r w:rsidRPr="00BB5B69">
        <w:rPr>
          <w:b/>
          <w:szCs w:val="24"/>
        </w:rPr>
        <w:t>Функциональные обязанности:</w:t>
      </w:r>
      <w:r w:rsidRPr="00012717">
        <w:t xml:space="preserve"> </w:t>
      </w:r>
      <w:r w:rsidRPr="00012717">
        <w:rPr>
          <w:szCs w:val="24"/>
        </w:rPr>
        <w:t xml:space="preserve">Осуществление выполнения поручений руководства управления, контрольных и иных документов, находящихся  на исполнении в </w:t>
      </w:r>
      <w:proofErr w:type="spellStart"/>
      <w:r w:rsidRPr="00012717">
        <w:rPr>
          <w:szCs w:val="24"/>
        </w:rPr>
        <w:t>управлении</w:t>
      </w:r>
      <w:proofErr w:type="gramStart"/>
      <w:r w:rsidRPr="00012717">
        <w:rPr>
          <w:szCs w:val="24"/>
        </w:rPr>
        <w:t>.Р</w:t>
      </w:r>
      <w:proofErr w:type="gramEnd"/>
      <w:r w:rsidRPr="00012717">
        <w:rPr>
          <w:szCs w:val="24"/>
        </w:rPr>
        <w:t>ассмотрение</w:t>
      </w:r>
      <w:proofErr w:type="spellEnd"/>
      <w:r w:rsidRPr="00012717">
        <w:rPr>
          <w:szCs w:val="24"/>
        </w:rPr>
        <w:t xml:space="preserve"> писем, заявлений и жалобы граждан, обращения государственных органов и иных юридических лиц по </w:t>
      </w:r>
      <w:proofErr w:type="spellStart"/>
      <w:r w:rsidRPr="00012717">
        <w:rPr>
          <w:szCs w:val="24"/>
        </w:rPr>
        <w:t>вопросам,входящим</w:t>
      </w:r>
      <w:proofErr w:type="spellEnd"/>
      <w:r w:rsidRPr="00012717">
        <w:rPr>
          <w:szCs w:val="24"/>
        </w:rPr>
        <w:t xml:space="preserve"> в компетенцию управления. Ежедневный просмотр через ИС СОНО НИ проставления в Заявлениях регистрационного номера и налогового периода Декларации по косвенным налогам по импортированным товарам. Выявление резервов поступлений и внесение предложений по увеличению поступлений налогов и других обязательных платежей в республиканский бюджет. </w:t>
      </w:r>
      <w:proofErr w:type="spellStart"/>
      <w:r w:rsidRPr="00012717">
        <w:rPr>
          <w:szCs w:val="24"/>
        </w:rPr>
        <w:t>Осуществлеие</w:t>
      </w:r>
      <w:proofErr w:type="spellEnd"/>
      <w:r w:rsidRPr="00012717">
        <w:rPr>
          <w:szCs w:val="24"/>
        </w:rPr>
        <w:t xml:space="preserve"> контроля за соблюдением мер экспортного контроля, в том числе в отношении продукции военного назначения в соответствии с международными договорами принятыми Республикой Казахстан, а также установленных таможенным законодательством Таможенного союза и законодательством Республики Казахстан при перемещении товаров через таможенную границу Таможенного союза и таможенном </w:t>
      </w:r>
      <w:proofErr w:type="spellStart"/>
      <w:r w:rsidRPr="00012717">
        <w:rPr>
          <w:szCs w:val="24"/>
        </w:rPr>
        <w:t>декларировании</w:t>
      </w:r>
      <w:proofErr w:type="gramStart"/>
      <w:r w:rsidRPr="00012717">
        <w:rPr>
          <w:szCs w:val="24"/>
        </w:rPr>
        <w:t>.О</w:t>
      </w:r>
      <w:proofErr w:type="gramEnd"/>
      <w:r w:rsidRPr="00012717">
        <w:rPr>
          <w:szCs w:val="24"/>
        </w:rPr>
        <w:t>существление</w:t>
      </w:r>
      <w:proofErr w:type="spellEnd"/>
      <w:r w:rsidRPr="00012717">
        <w:rPr>
          <w:szCs w:val="24"/>
        </w:rPr>
        <w:t xml:space="preserve"> должностных полномочий в пределах предоставленных  прав в соответствии с должностными инструкциями, соблюдение трудовой и исполнительской дисциплины, соблюдение  государственных секретов и иную охраняемую законом тайну, осуществление иных полномочий, определенные законодательством Республики Казахстан.</w:t>
      </w:r>
    </w:p>
    <w:p w:rsidR="00012717" w:rsidRPr="00012717" w:rsidRDefault="00012717" w:rsidP="00012717">
      <w:pPr>
        <w:pStyle w:val="a8"/>
        <w:ind w:firstLine="708"/>
        <w:jc w:val="both"/>
        <w:rPr>
          <w:b/>
          <w:szCs w:val="24"/>
          <w:lang w:val="kk-KZ"/>
        </w:rPr>
      </w:pPr>
      <w:r w:rsidRPr="00BB5B69">
        <w:rPr>
          <w:b/>
          <w:szCs w:val="24"/>
        </w:rPr>
        <w:t>Требования к участникам конкурса:</w:t>
      </w:r>
      <w:r>
        <w:rPr>
          <w:b/>
          <w:szCs w:val="24"/>
          <w:lang w:val="kk-KZ"/>
        </w:rPr>
        <w:t xml:space="preserve"> </w:t>
      </w:r>
      <w:r w:rsidRPr="00012717">
        <w:rPr>
          <w:szCs w:val="24"/>
        </w:rPr>
        <w:t>Послевузовское или высшее    образование в сфере социальных наук, экономики и бизнеса, права.</w:t>
      </w:r>
    </w:p>
    <w:p w:rsidR="00012717" w:rsidRDefault="00012717" w:rsidP="005A079D">
      <w:pPr>
        <w:pStyle w:val="a8"/>
        <w:ind w:firstLine="142"/>
        <w:jc w:val="both"/>
        <w:rPr>
          <w:b/>
          <w:szCs w:val="24"/>
          <w:lang w:val="kk-KZ"/>
        </w:rPr>
      </w:pPr>
    </w:p>
    <w:p w:rsidR="00307746" w:rsidRDefault="00EE15B0" w:rsidP="00307746">
      <w:pPr>
        <w:pStyle w:val="a8"/>
        <w:ind w:firstLine="708"/>
        <w:jc w:val="both"/>
        <w:rPr>
          <w:b/>
          <w:szCs w:val="24"/>
          <w:lang w:val="kk-KZ"/>
        </w:rPr>
      </w:pPr>
      <w:r>
        <w:rPr>
          <w:b/>
          <w:szCs w:val="24"/>
          <w:lang w:val="kk-KZ"/>
        </w:rPr>
        <w:t>8</w:t>
      </w:r>
      <w:r w:rsidR="00307746">
        <w:rPr>
          <w:b/>
          <w:szCs w:val="24"/>
          <w:lang w:val="kk-KZ"/>
        </w:rPr>
        <w:t>. Главный специалист Управления разъяснительной работы</w:t>
      </w:r>
      <w:r w:rsidR="00307746" w:rsidRPr="00307746">
        <w:rPr>
          <w:b/>
          <w:szCs w:val="24"/>
          <w:lang w:val="kk-KZ"/>
        </w:rPr>
        <w:t xml:space="preserve"> (на период отпуска по уходу за ребенком основного работника </w:t>
      </w:r>
      <w:r w:rsidR="00307746">
        <w:rPr>
          <w:b/>
          <w:szCs w:val="24"/>
          <w:lang w:val="kk-KZ"/>
        </w:rPr>
        <w:t>Базарбаевой</w:t>
      </w:r>
      <w:r w:rsidR="00307746" w:rsidRPr="00307746">
        <w:rPr>
          <w:b/>
          <w:szCs w:val="24"/>
          <w:lang w:val="kk-KZ"/>
        </w:rPr>
        <w:t xml:space="preserve"> </w:t>
      </w:r>
      <w:r w:rsidR="00307746">
        <w:rPr>
          <w:b/>
          <w:szCs w:val="24"/>
          <w:lang w:val="kk-KZ"/>
        </w:rPr>
        <w:t>М</w:t>
      </w:r>
      <w:r w:rsidR="00307746" w:rsidRPr="00307746">
        <w:rPr>
          <w:b/>
          <w:szCs w:val="24"/>
          <w:lang w:val="kk-KZ"/>
        </w:rPr>
        <w:t>.</w:t>
      </w:r>
      <w:r w:rsidR="00307746">
        <w:rPr>
          <w:b/>
          <w:szCs w:val="24"/>
          <w:lang w:val="kk-KZ"/>
        </w:rPr>
        <w:t>Е. до 21</w:t>
      </w:r>
      <w:r w:rsidR="00307746" w:rsidRPr="00307746">
        <w:rPr>
          <w:b/>
          <w:szCs w:val="24"/>
          <w:lang w:val="kk-KZ"/>
        </w:rPr>
        <w:t>.0</w:t>
      </w:r>
      <w:r w:rsidR="00307746">
        <w:rPr>
          <w:b/>
          <w:szCs w:val="24"/>
          <w:lang w:val="kk-KZ"/>
        </w:rPr>
        <w:t>5</w:t>
      </w:r>
      <w:r w:rsidR="00307746" w:rsidRPr="00307746">
        <w:rPr>
          <w:b/>
          <w:szCs w:val="24"/>
          <w:lang w:val="kk-KZ"/>
        </w:rPr>
        <w:t>.2022 года) Управления администрирования косвенных налогов, категория С-О-5, 1 единица</w:t>
      </w:r>
    </w:p>
    <w:p w:rsidR="00307746" w:rsidRPr="00307746" w:rsidRDefault="00307746" w:rsidP="00307746">
      <w:pPr>
        <w:pStyle w:val="a8"/>
        <w:ind w:firstLine="708"/>
        <w:jc w:val="both"/>
        <w:rPr>
          <w:szCs w:val="24"/>
        </w:rPr>
      </w:pPr>
      <w:r w:rsidRPr="00BB5B69">
        <w:rPr>
          <w:b/>
          <w:szCs w:val="24"/>
        </w:rPr>
        <w:t>Функциональные обязанности:</w:t>
      </w:r>
      <w:r w:rsidRPr="00012717">
        <w:t xml:space="preserve"> </w:t>
      </w:r>
      <w:r w:rsidRPr="00307746">
        <w:rPr>
          <w:szCs w:val="24"/>
        </w:rPr>
        <w:t>Проведение разъяснительной работы по вопросам применения налогового  и таможенного законодательства, в целях повышения налоговой грамотности, информированности налогоплательщиков,</w:t>
      </w:r>
    </w:p>
    <w:p w:rsidR="00307746" w:rsidRPr="00307746" w:rsidRDefault="00307746" w:rsidP="00307746">
      <w:pPr>
        <w:pStyle w:val="a8"/>
        <w:ind w:firstLine="708"/>
        <w:jc w:val="both"/>
        <w:rPr>
          <w:szCs w:val="24"/>
        </w:rPr>
      </w:pPr>
      <w:r w:rsidRPr="00307746">
        <w:rPr>
          <w:szCs w:val="24"/>
        </w:rPr>
        <w:t>рассмотрение  письменных и устных обращений налогоплательщиков по разъяснению основных положений налогового и таможенного кодексов в пределах своих полномочий в сроки установленные законодательством Республики Казахстан;</w:t>
      </w:r>
    </w:p>
    <w:p w:rsidR="00307746" w:rsidRPr="00307746" w:rsidRDefault="00307746" w:rsidP="00307746">
      <w:pPr>
        <w:pStyle w:val="a8"/>
        <w:ind w:firstLine="708"/>
        <w:jc w:val="both"/>
        <w:rPr>
          <w:szCs w:val="24"/>
        </w:rPr>
      </w:pPr>
      <w:r w:rsidRPr="00307746">
        <w:rPr>
          <w:szCs w:val="24"/>
        </w:rPr>
        <w:t>подготовка и направление подготовленных управлениями Департамента материалов для размещения в средствах массовой информации (далее  – СМИ) по разъяснению норм налогового  и  таможенного законодательств;</w:t>
      </w:r>
    </w:p>
    <w:p w:rsidR="00307746" w:rsidRPr="00307746" w:rsidRDefault="00307746" w:rsidP="00307746">
      <w:pPr>
        <w:pStyle w:val="a8"/>
        <w:ind w:firstLine="708"/>
        <w:jc w:val="both"/>
        <w:rPr>
          <w:szCs w:val="24"/>
        </w:rPr>
      </w:pPr>
      <w:r w:rsidRPr="00307746">
        <w:rPr>
          <w:szCs w:val="24"/>
        </w:rPr>
        <w:t>организация, подготовка,  участие в проведении брифингов, круглых столов, семинаров по вопросам разъяснения налогового  и  таможенного законодательств Республики Казахстан совместно с другими управлениями Департамента;</w:t>
      </w:r>
    </w:p>
    <w:p w:rsidR="00307746" w:rsidRPr="00307746" w:rsidRDefault="00307746" w:rsidP="00307746">
      <w:pPr>
        <w:pStyle w:val="a8"/>
        <w:ind w:firstLine="708"/>
        <w:jc w:val="both"/>
        <w:rPr>
          <w:szCs w:val="24"/>
        </w:rPr>
      </w:pPr>
      <w:r w:rsidRPr="00307746">
        <w:rPr>
          <w:szCs w:val="24"/>
        </w:rPr>
        <w:t>Взаимодействие  со СМИ  по вопросам  разъяснения  налогового  и  таможенного законодательств, установление постоянной связи с организациями телевидения, радио и печати  по вопросам  пропаганды  и разъяснения  основ налогового  и  таможенного законодательств  Республики Казахстан;</w:t>
      </w:r>
    </w:p>
    <w:p w:rsidR="00307746" w:rsidRPr="00307746" w:rsidRDefault="00307746" w:rsidP="00307746">
      <w:pPr>
        <w:pStyle w:val="a8"/>
        <w:ind w:firstLine="708"/>
        <w:jc w:val="both"/>
        <w:rPr>
          <w:szCs w:val="24"/>
        </w:rPr>
      </w:pPr>
      <w:r w:rsidRPr="00307746">
        <w:rPr>
          <w:szCs w:val="24"/>
        </w:rPr>
        <w:t>осуществление информационно-разъяснительной работы в средствах массовой информации по вопросам изменений и дополнений, вносимых в налоговое  и  таможенное законодательство Республики Казахстан, разъяснение норм налогового  и  таможенного законодательств;</w:t>
      </w:r>
    </w:p>
    <w:p w:rsidR="00307746" w:rsidRPr="00307746" w:rsidRDefault="00307746" w:rsidP="00307746">
      <w:pPr>
        <w:pStyle w:val="a8"/>
        <w:ind w:firstLine="708"/>
        <w:jc w:val="both"/>
        <w:rPr>
          <w:szCs w:val="24"/>
        </w:rPr>
      </w:pPr>
      <w:r w:rsidRPr="00307746">
        <w:rPr>
          <w:szCs w:val="24"/>
        </w:rPr>
        <w:t xml:space="preserve">организация и </w:t>
      </w:r>
      <w:proofErr w:type="gramStart"/>
      <w:r w:rsidRPr="00307746">
        <w:rPr>
          <w:szCs w:val="24"/>
        </w:rPr>
        <w:t>контроль  за</w:t>
      </w:r>
      <w:proofErr w:type="gramEnd"/>
      <w:r w:rsidRPr="00307746">
        <w:rPr>
          <w:szCs w:val="24"/>
        </w:rPr>
        <w:t xml:space="preserve"> исполнением  медиа-плана.</w:t>
      </w:r>
    </w:p>
    <w:p w:rsidR="00307746" w:rsidRPr="00307746" w:rsidRDefault="00307746" w:rsidP="00307746">
      <w:pPr>
        <w:pStyle w:val="a8"/>
        <w:ind w:firstLine="708"/>
        <w:jc w:val="both"/>
        <w:rPr>
          <w:szCs w:val="24"/>
        </w:rPr>
      </w:pPr>
      <w:r w:rsidRPr="00307746">
        <w:rPr>
          <w:szCs w:val="24"/>
        </w:rPr>
        <w:t>Проведение работы по повышению налоговой грамотности налогоплательщиков посредством размещения материалов на сайте и в социальных сетях Департамента,  при этом в функции входит:</w:t>
      </w:r>
    </w:p>
    <w:p w:rsidR="00307746" w:rsidRPr="00307746" w:rsidRDefault="00307746" w:rsidP="00307746">
      <w:pPr>
        <w:pStyle w:val="a8"/>
        <w:ind w:firstLine="708"/>
        <w:jc w:val="both"/>
        <w:rPr>
          <w:szCs w:val="24"/>
        </w:rPr>
      </w:pPr>
      <w:r w:rsidRPr="00307746">
        <w:rPr>
          <w:szCs w:val="24"/>
        </w:rPr>
        <w:lastRenderedPageBreak/>
        <w:t>подготовка  и  направление  подготовленных управлениями  Департамента материалов для размещения на сайте и в социальных сетях  по разъяснению норм налогового  и  таможенного законодательства;</w:t>
      </w:r>
    </w:p>
    <w:p w:rsidR="00307746" w:rsidRPr="00307746" w:rsidRDefault="00307746" w:rsidP="00307746">
      <w:pPr>
        <w:pStyle w:val="a8"/>
        <w:ind w:firstLine="708"/>
        <w:jc w:val="both"/>
        <w:rPr>
          <w:szCs w:val="24"/>
        </w:rPr>
      </w:pPr>
      <w:proofErr w:type="gramStart"/>
      <w:r w:rsidRPr="00307746">
        <w:rPr>
          <w:szCs w:val="24"/>
        </w:rPr>
        <w:t>контроль  за</w:t>
      </w:r>
      <w:proofErr w:type="gramEnd"/>
      <w:r w:rsidRPr="00307746">
        <w:rPr>
          <w:szCs w:val="24"/>
        </w:rPr>
        <w:t xml:space="preserve"> обновлением сайтов и удалением  информации, потерявшей актуальность;</w:t>
      </w:r>
    </w:p>
    <w:p w:rsidR="00307746" w:rsidRPr="00307746" w:rsidRDefault="00307746" w:rsidP="00307746">
      <w:pPr>
        <w:pStyle w:val="a8"/>
        <w:ind w:firstLine="708"/>
        <w:jc w:val="both"/>
        <w:rPr>
          <w:szCs w:val="24"/>
          <w:lang w:val="kk-KZ"/>
        </w:rPr>
      </w:pPr>
      <w:r w:rsidRPr="00307746">
        <w:rPr>
          <w:szCs w:val="24"/>
        </w:rPr>
        <w:t>осуществление сбора, анализа предложений и замечаний по вопросам совершенствования действующего налогового  и  таможенного законодательств совместно с другими уп</w:t>
      </w:r>
      <w:r>
        <w:rPr>
          <w:szCs w:val="24"/>
        </w:rPr>
        <w:t>равлениями Департамента и  УГД;</w:t>
      </w:r>
    </w:p>
    <w:p w:rsidR="00505D9E" w:rsidRPr="00307746" w:rsidRDefault="00307746" w:rsidP="00307746">
      <w:pPr>
        <w:pStyle w:val="a8"/>
        <w:ind w:firstLine="708"/>
        <w:jc w:val="both"/>
        <w:rPr>
          <w:b/>
          <w:szCs w:val="24"/>
        </w:rPr>
      </w:pPr>
      <w:r w:rsidRPr="00BB5B69">
        <w:rPr>
          <w:b/>
          <w:szCs w:val="24"/>
        </w:rPr>
        <w:t>Требования к участникам конкурса:</w:t>
      </w:r>
      <w:r>
        <w:rPr>
          <w:b/>
          <w:szCs w:val="24"/>
          <w:lang w:val="kk-KZ"/>
        </w:rPr>
        <w:t xml:space="preserve"> </w:t>
      </w:r>
      <w:r w:rsidRPr="00307746">
        <w:rPr>
          <w:szCs w:val="24"/>
          <w:lang w:val="kk-KZ"/>
        </w:rPr>
        <w:t>П</w:t>
      </w:r>
      <w:proofErr w:type="spellStart"/>
      <w:r w:rsidRPr="00307746">
        <w:rPr>
          <w:szCs w:val="24"/>
        </w:rPr>
        <w:t>ослевузовское</w:t>
      </w:r>
      <w:proofErr w:type="spellEnd"/>
      <w:r w:rsidRPr="00307746">
        <w:rPr>
          <w:szCs w:val="24"/>
        </w:rPr>
        <w:t xml:space="preserve"> или </w:t>
      </w:r>
      <w:r w:rsidRPr="00307746">
        <w:rPr>
          <w:szCs w:val="24"/>
          <w:lang w:val="kk-KZ"/>
        </w:rPr>
        <w:t>в</w:t>
      </w:r>
      <w:proofErr w:type="spellStart"/>
      <w:r w:rsidRPr="00307746">
        <w:rPr>
          <w:bCs/>
          <w:szCs w:val="24"/>
        </w:rPr>
        <w:t>ысшее</w:t>
      </w:r>
      <w:proofErr w:type="spellEnd"/>
      <w:r w:rsidRPr="00307746">
        <w:rPr>
          <w:bCs/>
          <w:szCs w:val="24"/>
        </w:rPr>
        <w:t xml:space="preserve">   образование в сфере социальны</w:t>
      </w:r>
      <w:r w:rsidRPr="00307746">
        <w:rPr>
          <w:bCs/>
          <w:szCs w:val="24"/>
          <w:lang w:val="kk-KZ"/>
        </w:rPr>
        <w:t>х</w:t>
      </w:r>
      <w:r w:rsidRPr="00307746">
        <w:rPr>
          <w:bCs/>
          <w:szCs w:val="24"/>
        </w:rPr>
        <w:t xml:space="preserve"> наук</w:t>
      </w:r>
      <w:r w:rsidRPr="00307746">
        <w:rPr>
          <w:bCs/>
          <w:szCs w:val="24"/>
          <w:lang w:val="kk-KZ"/>
        </w:rPr>
        <w:t>, экономики</w:t>
      </w:r>
      <w:r w:rsidRPr="00307746">
        <w:rPr>
          <w:bCs/>
          <w:szCs w:val="24"/>
        </w:rPr>
        <w:t xml:space="preserve"> и бизнеса</w:t>
      </w:r>
      <w:r w:rsidRPr="00307746">
        <w:rPr>
          <w:bCs/>
          <w:szCs w:val="24"/>
          <w:lang w:val="kk-KZ"/>
        </w:rPr>
        <w:t>,</w:t>
      </w:r>
      <w:r w:rsidRPr="00307746">
        <w:rPr>
          <w:bCs/>
          <w:szCs w:val="24"/>
        </w:rPr>
        <w:t xml:space="preserve"> права</w:t>
      </w:r>
    </w:p>
    <w:p w:rsidR="00505D9E" w:rsidRPr="00012717" w:rsidRDefault="00505D9E" w:rsidP="005A079D">
      <w:pPr>
        <w:pStyle w:val="a8"/>
        <w:ind w:firstLine="142"/>
        <w:jc w:val="both"/>
        <w:rPr>
          <w:b/>
          <w:szCs w:val="24"/>
          <w:lang w:val="kk-KZ"/>
        </w:rPr>
      </w:pPr>
    </w:p>
    <w:p w:rsidR="00310977" w:rsidRPr="00310977" w:rsidRDefault="002E2B61" w:rsidP="00F06FD8">
      <w:pPr>
        <w:tabs>
          <w:tab w:val="left" w:pos="9923"/>
        </w:tabs>
        <w:contextualSpacing/>
        <w:jc w:val="both"/>
        <w:rPr>
          <w:b/>
          <w:sz w:val="24"/>
          <w:szCs w:val="24"/>
          <w:lang w:val="kk-KZ"/>
        </w:rPr>
      </w:pPr>
      <w:r w:rsidRPr="00C66625">
        <w:rPr>
          <w:b/>
          <w:sz w:val="24"/>
          <w:szCs w:val="24"/>
          <w:lang w:val="kk-KZ"/>
        </w:rPr>
        <w:t xml:space="preserve">Срок приема документов: с </w:t>
      </w:r>
      <w:r w:rsidR="004F3D6C">
        <w:rPr>
          <w:b/>
          <w:sz w:val="24"/>
          <w:szCs w:val="24"/>
          <w:lang w:val="kk-KZ"/>
        </w:rPr>
        <w:t>0</w:t>
      </w:r>
      <w:r w:rsidR="00EE15B0">
        <w:rPr>
          <w:b/>
          <w:sz w:val="24"/>
          <w:szCs w:val="24"/>
          <w:lang w:val="kk-KZ"/>
        </w:rPr>
        <w:t>5</w:t>
      </w:r>
      <w:r w:rsidR="00C66625" w:rsidRPr="00C2776C">
        <w:rPr>
          <w:b/>
          <w:sz w:val="24"/>
          <w:szCs w:val="24"/>
          <w:lang w:val="kk-KZ"/>
        </w:rPr>
        <w:t>.</w:t>
      </w:r>
      <w:r w:rsidR="00C2776C" w:rsidRPr="00C2776C">
        <w:rPr>
          <w:b/>
          <w:sz w:val="24"/>
          <w:szCs w:val="24"/>
          <w:lang w:val="kk-KZ"/>
        </w:rPr>
        <w:t>0</w:t>
      </w:r>
      <w:r w:rsidR="004F3D6C">
        <w:rPr>
          <w:b/>
          <w:sz w:val="24"/>
          <w:szCs w:val="24"/>
          <w:lang w:val="kk-KZ"/>
        </w:rPr>
        <w:t>3</w:t>
      </w:r>
      <w:r w:rsidR="00CF3D84" w:rsidRPr="00C2776C">
        <w:rPr>
          <w:b/>
          <w:sz w:val="24"/>
          <w:szCs w:val="24"/>
          <w:lang w:val="kk-KZ"/>
        </w:rPr>
        <w:t>.202</w:t>
      </w:r>
      <w:r w:rsidR="00C2776C" w:rsidRPr="00C2776C">
        <w:rPr>
          <w:b/>
          <w:sz w:val="24"/>
          <w:szCs w:val="24"/>
          <w:lang w:val="kk-KZ"/>
        </w:rPr>
        <w:t>1</w:t>
      </w:r>
      <w:r w:rsidR="004E4680" w:rsidRPr="00C2776C">
        <w:rPr>
          <w:b/>
          <w:sz w:val="24"/>
          <w:szCs w:val="24"/>
          <w:lang w:val="kk-KZ"/>
        </w:rPr>
        <w:t xml:space="preserve"> </w:t>
      </w:r>
      <w:r w:rsidRPr="00C2776C">
        <w:rPr>
          <w:b/>
          <w:sz w:val="24"/>
          <w:szCs w:val="24"/>
          <w:lang w:val="kk-KZ"/>
        </w:rPr>
        <w:t xml:space="preserve">года по </w:t>
      </w:r>
      <w:r w:rsidR="005A079D">
        <w:rPr>
          <w:b/>
          <w:sz w:val="24"/>
          <w:szCs w:val="24"/>
          <w:lang w:val="kk-KZ"/>
        </w:rPr>
        <w:t>1</w:t>
      </w:r>
      <w:r w:rsidR="00EE15B0">
        <w:rPr>
          <w:b/>
          <w:sz w:val="24"/>
          <w:szCs w:val="24"/>
          <w:lang w:val="kk-KZ"/>
        </w:rPr>
        <w:t>0</w:t>
      </w:r>
      <w:r w:rsidR="00C66625" w:rsidRPr="00C2776C">
        <w:rPr>
          <w:b/>
          <w:sz w:val="24"/>
          <w:szCs w:val="24"/>
          <w:lang w:val="kk-KZ"/>
        </w:rPr>
        <w:t>.</w:t>
      </w:r>
      <w:r w:rsidR="00C2776C" w:rsidRPr="00C2776C">
        <w:rPr>
          <w:b/>
          <w:sz w:val="24"/>
          <w:szCs w:val="24"/>
          <w:lang w:val="kk-KZ"/>
        </w:rPr>
        <w:t>0</w:t>
      </w:r>
      <w:r w:rsidR="004F3D6C">
        <w:rPr>
          <w:b/>
          <w:sz w:val="24"/>
          <w:szCs w:val="24"/>
          <w:lang w:val="kk-KZ"/>
        </w:rPr>
        <w:t>3</w:t>
      </w:r>
      <w:r w:rsidR="00CF3D84" w:rsidRPr="00C2776C">
        <w:rPr>
          <w:b/>
          <w:sz w:val="24"/>
          <w:szCs w:val="24"/>
          <w:lang w:val="kk-KZ"/>
        </w:rPr>
        <w:t>.202</w:t>
      </w:r>
      <w:r w:rsidR="00C2776C" w:rsidRPr="00C2776C">
        <w:rPr>
          <w:b/>
          <w:sz w:val="24"/>
          <w:szCs w:val="24"/>
          <w:lang w:val="kk-KZ"/>
        </w:rPr>
        <w:t>1</w:t>
      </w:r>
      <w:r w:rsidR="004E4680" w:rsidRPr="00C66625">
        <w:rPr>
          <w:b/>
          <w:sz w:val="24"/>
          <w:szCs w:val="24"/>
          <w:lang w:val="kk-KZ"/>
        </w:rPr>
        <w:t xml:space="preserve"> </w:t>
      </w:r>
      <w:r w:rsidRPr="00C66625">
        <w:rPr>
          <w:b/>
          <w:sz w:val="24"/>
          <w:szCs w:val="24"/>
          <w:lang w:val="kk-KZ"/>
        </w:rPr>
        <w:t>года</w:t>
      </w:r>
      <w:r w:rsidR="00C2776C">
        <w:rPr>
          <w:b/>
          <w:sz w:val="24"/>
          <w:szCs w:val="24"/>
          <w:lang w:val="kk-KZ"/>
        </w:rPr>
        <w:t xml:space="preserve"> включительно</w:t>
      </w:r>
    </w:p>
    <w:p w:rsidR="00F06FD8" w:rsidRDefault="00F06FD8" w:rsidP="00AC554C">
      <w:pPr>
        <w:tabs>
          <w:tab w:val="left" w:pos="9923"/>
        </w:tabs>
        <w:contextualSpacing/>
        <w:jc w:val="both"/>
        <w:rPr>
          <w:sz w:val="24"/>
          <w:szCs w:val="24"/>
          <w:lang w:val="kk-KZ"/>
        </w:rPr>
      </w:pPr>
    </w:p>
    <w:p w:rsidR="00E71D02" w:rsidRPr="00FE37BD" w:rsidRDefault="00E71D02" w:rsidP="00E12F06">
      <w:pPr>
        <w:jc w:val="both"/>
        <w:rPr>
          <w:b/>
          <w:sz w:val="24"/>
          <w:szCs w:val="24"/>
          <w:lang w:val="kk-KZ"/>
        </w:rPr>
      </w:pPr>
      <w:r w:rsidRPr="00FE37BD">
        <w:rPr>
          <w:b/>
          <w:sz w:val="24"/>
          <w:szCs w:val="24"/>
        </w:rPr>
        <w:t>Необходимые для участия во внутреннем конкурсе документы:</w:t>
      </w:r>
    </w:p>
    <w:bookmarkEnd w:id="0"/>
    <w:p w:rsidR="00714343" w:rsidRPr="00714343" w:rsidRDefault="00714343" w:rsidP="00714343">
      <w:pPr>
        <w:ind w:firstLine="284"/>
        <w:jc w:val="both"/>
        <w:rPr>
          <w:sz w:val="24"/>
          <w:szCs w:val="24"/>
        </w:rPr>
      </w:pPr>
      <w:r w:rsidRPr="00714343">
        <w:rPr>
          <w:sz w:val="24"/>
          <w:szCs w:val="24"/>
        </w:rPr>
        <w:t xml:space="preserve">   1) заявление по форме, согласно приложению 2 к настоящим Правилам (далее – Заявление);</w:t>
      </w:r>
    </w:p>
    <w:p w:rsidR="00714343" w:rsidRDefault="00714343" w:rsidP="00714343">
      <w:pPr>
        <w:ind w:firstLine="284"/>
        <w:jc w:val="both"/>
        <w:rPr>
          <w:sz w:val="24"/>
          <w:szCs w:val="24"/>
        </w:rPr>
      </w:pPr>
      <w:r w:rsidRPr="00714343">
        <w:rPr>
          <w:sz w:val="24"/>
          <w:szCs w:val="24"/>
        </w:rPr>
        <w:t xml:space="preserve">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w:t>
      </w:r>
      <w:proofErr w:type="spellStart"/>
      <w:r w:rsidRPr="00714343">
        <w:rPr>
          <w:sz w:val="24"/>
          <w:szCs w:val="24"/>
        </w:rPr>
        <w:t>Әділет</w:t>
      </w:r>
      <w:proofErr w:type="spellEnd"/>
      <w:r w:rsidRPr="00714343">
        <w:rPr>
          <w:sz w:val="24"/>
          <w:szCs w:val="24"/>
        </w:rPr>
        <w:t>"), заверенный соответствующей службой управления персоналом не ранее чем за</w:t>
      </w:r>
      <w:bookmarkStart w:id="11" w:name="_GoBack"/>
      <w:bookmarkEnd w:id="11"/>
      <w:r w:rsidRPr="00714343">
        <w:rPr>
          <w:sz w:val="24"/>
          <w:szCs w:val="24"/>
        </w:rPr>
        <w:t xml:space="preserve"> тридцать календарных дней до дня представления документов.</w:t>
      </w:r>
    </w:p>
    <w:p w:rsidR="00714343" w:rsidRDefault="00714343" w:rsidP="00714343">
      <w:pPr>
        <w:ind w:firstLine="284"/>
        <w:jc w:val="both"/>
        <w:rPr>
          <w:sz w:val="24"/>
          <w:szCs w:val="24"/>
        </w:rPr>
      </w:pPr>
      <w:r>
        <w:rPr>
          <w:sz w:val="24"/>
          <w:szCs w:val="24"/>
          <w:lang w:val="kk-KZ"/>
        </w:rPr>
        <w:t xml:space="preserve">  </w:t>
      </w:r>
      <w:r w:rsidRPr="00714343">
        <w:rPr>
          <w:sz w:val="24"/>
          <w:szCs w:val="24"/>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D26FB7" w:rsidRPr="00D26FB7" w:rsidRDefault="00714343" w:rsidP="00714343">
      <w:pPr>
        <w:ind w:firstLine="284"/>
        <w:jc w:val="both"/>
        <w:rPr>
          <w:sz w:val="24"/>
          <w:szCs w:val="24"/>
        </w:rPr>
      </w:pPr>
      <w:r>
        <w:rPr>
          <w:sz w:val="24"/>
          <w:szCs w:val="24"/>
          <w:lang w:val="kk-KZ"/>
        </w:rPr>
        <w:t xml:space="preserve">  </w:t>
      </w:r>
      <w:r w:rsidR="00D26FB7" w:rsidRPr="00D26FB7">
        <w:rPr>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D26FB7" w:rsidRPr="00D26FB7" w:rsidRDefault="00D26FB7" w:rsidP="00D26FB7">
      <w:pPr>
        <w:ind w:firstLine="708"/>
        <w:jc w:val="both"/>
        <w:rPr>
          <w:sz w:val="24"/>
          <w:szCs w:val="24"/>
        </w:rPr>
      </w:pPr>
      <w:r w:rsidRPr="00D26FB7">
        <w:rPr>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26FB7" w:rsidRPr="00D26FB7" w:rsidRDefault="00714343" w:rsidP="00D26FB7">
      <w:pPr>
        <w:ind w:firstLine="708"/>
        <w:jc w:val="both"/>
        <w:rPr>
          <w:sz w:val="24"/>
          <w:szCs w:val="24"/>
        </w:rPr>
      </w:pPr>
      <w:r w:rsidRPr="00714343">
        <w:rPr>
          <w:sz w:val="24"/>
          <w:szCs w:val="24"/>
        </w:rPr>
        <w:t>Кандидаты, претендующие на должности категорий А-1, В-1, С-1, С-О-1, C-R-1, D-1, D-О-1,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не должно превышать 45 минут.</w:t>
      </w:r>
    </w:p>
    <w:p w:rsidR="00D26FB7" w:rsidRPr="00D26FB7" w:rsidRDefault="00D26FB7" w:rsidP="00D26FB7">
      <w:pPr>
        <w:ind w:firstLine="708"/>
        <w:jc w:val="both"/>
        <w:rPr>
          <w:sz w:val="24"/>
          <w:szCs w:val="24"/>
        </w:rPr>
      </w:pPr>
      <w:r w:rsidRPr="00D26FB7">
        <w:rPr>
          <w:sz w:val="24"/>
          <w:szCs w:val="24"/>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D26FB7">
        <w:rPr>
          <w:sz w:val="24"/>
          <w:szCs w:val="24"/>
        </w:rPr>
        <w:t>gov</w:t>
      </w:r>
      <w:proofErr w:type="spellEnd"/>
      <w:r w:rsidRPr="00D26FB7">
        <w:rPr>
          <w:sz w:val="24"/>
          <w:szCs w:val="24"/>
        </w:rPr>
        <w:t>» или интегрированной информационной системы «е-</w:t>
      </w:r>
      <w:proofErr w:type="spellStart"/>
      <w:r w:rsidRPr="00D26FB7">
        <w:rPr>
          <w:sz w:val="24"/>
          <w:szCs w:val="24"/>
        </w:rPr>
        <w:t>қызмет</w:t>
      </w:r>
      <w:proofErr w:type="spellEnd"/>
      <w:r w:rsidRPr="00D26FB7">
        <w:rPr>
          <w:sz w:val="24"/>
          <w:szCs w:val="24"/>
        </w:rPr>
        <w:t>» в сроки приема документов.</w:t>
      </w:r>
    </w:p>
    <w:p w:rsidR="00D26FB7" w:rsidRPr="00D26FB7" w:rsidRDefault="00D26FB7" w:rsidP="00D26FB7">
      <w:pPr>
        <w:ind w:firstLine="708"/>
        <w:jc w:val="both"/>
        <w:rPr>
          <w:sz w:val="24"/>
          <w:szCs w:val="24"/>
        </w:rPr>
      </w:pPr>
      <w:r w:rsidRPr="00D26FB7">
        <w:rPr>
          <w:sz w:val="24"/>
          <w:szCs w:val="24"/>
        </w:rPr>
        <w:t xml:space="preserve">Документы должны быть представлены в течение </w:t>
      </w:r>
      <w:r w:rsidRPr="00D26FB7">
        <w:rPr>
          <w:sz w:val="24"/>
          <w:szCs w:val="24"/>
          <w:shd w:val="clear" w:color="auto" w:fill="FFFF00"/>
        </w:rPr>
        <w:t>3 РАБОЧИХ ДНЕЙ</w:t>
      </w:r>
      <w:r w:rsidR="00E855EE">
        <w:rPr>
          <w:sz w:val="24"/>
          <w:szCs w:val="24"/>
        </w:rPr>
        <w:t xml:space="preserve"> </w:t>
      </w:r>
      <w:r w:rsidRPr="00D26FB7">
        <w:rPr>
          <w:sz w:val="24"/>
          <w:szCs w:val="24"/>
        </w:rPr>
        <w:t>со следующего рабочего дня после последней публикации объявления о проведении внутреннего конкурса.</w:t>
      </w:r>
    </w:p>
    <w:p w:rsidR="00D26FB7" w:rsidRPr="00D26FB7" w:rsidRDefault="00AE084C" w:rsidP="00D26FB7">
      <w:pPr>
        <w:ind w:firstLine="708"/>
        <w:jc w:val="both"/>
        <w:rPr>
          <w:sz w:val="24"/>
          <w:szCs w:val="24"/>
        </w:rPr>
      </w:pPr>
      <w:r w:rsidRPr="00AE084C">
        <w:rPr>
          <w:sz w:val="24"/>
          <w:szCs w:val="24"/>
        </w:rPr>
        <w:t>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r w:rsidR="00D26FB7" w:rsidRPr="00D26FB7">
        <w:rPr>
          <w:sz w:val="24"/>
          <w:szCs w:val="24"/>
        </w:rPr>
        <w:t>.</w:t>
      </w:r>
    </w:p>
    <w:p w:rsidR="00D26FB7" w:rsidRDefault="00D26FB7" w:rsidP="00D26FB7">
      <w:pPr>
        <w:ind w:firstLine="708"/>
        <w:jc w:val="both"/>
        <w:rPr>
          <w:sz w:val="24"/>
          <w:szCs w:val="24"/>
        </w:rPr>
      </w:pPr>
      <w:r w:rsidRPr="00D26FB7">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F952BC" w:rsidRPr="00D26FB7" w:rsidRDefault="00714343" w:rsidP="00AF3598">
      <w:pPr>
        <w:ind w:firstLine="567"/>
        <w:jc w:val="both"/>
        <w:rPr>
          <w:sz w:val="24"/>
          <w:szCs w:val="24"/>
        </w:rPr>
      </w:pPr>
      <w:r>
        <w:rPr>
          <w:sz w:val="24"/>
          <w:szCs w:val="24"/>
        </w:rPr>
        <w:t xml:space="preserve">   В соответствии с пунктом 5</w:t>
      </w:r>
      <w:r>
        <w:rPr>
          <w:sz w:val="24"/>
          <w:szCs w:val="24"/>
          <w:lang w:val="kk-KZ"/>
        </w:rPr>
        <w:t>4</w:t>
      </w:r>
      <w:r w:rsidR="00467A91">
        <w:rPr>
          <w:sz w:val="24"/>
          <w:szCs w:val="24"/>
        </w:rPr>
        <w:t xml:space="preserve"> Правил проведения конкурса на занятие </w:t>
      </w:r>
      <w:r w:rsidR="00467A91" w:rsidRPr="00467A91">
        <w:rPr>
          <w:sz w:val="24"/>
          <w:szCs w:val="24"/>
        </w:rPr>
        <w:lastRenderedPageBreak/>
        <w:t>административных государственных должностей корпуса «Б»</w:t>
      </w:r>
      <w:r w:rsidR="00467A91">
        <w:rPr>
          <w:sz w:val="24"/>
          <w:szCs w:val="24"/>
        </w:rPr>
        <w:t xml:space="preserve"> (Приказ Агентства № 40 от 21 февраля 2017 года) </w:t>
      </w:r>
      <w:r>
        <w:rPr>
          <w:sz w:val="24"/>
          <w:szCs w:val="24"/>
          <w:lang w:val="kk-KZ"/>
        </w:rPr>
        <w:t>в</w:t>
      </w:r>
      <w:r w:rsidRPr="00714343">
        <w:rPr>
          <w:sz w:val="24"/>
          <w:szCs w:val="24"/>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D26FB7" w:rsidRPr="00D26FB7" w:rsidRDefault="00D26FB7" w:rsidP="00D26FB7">
      <w:pPr>
        <w:ind w:firstLine="708"/>
        <w:jc w:val="both"/>
        <w:rPr>
          <w:sz w:val="24"/>
          <w:szCs w:val="24"/>
        </w:rPr>
      </w:pPr>
      <w:r w:rsidRPr="00D26FB7">
        <w:rPr>
          <w:sz w:val="24"/>
          <w:szCs w:val="24"/>
        </w:rPr>
        <w:t>Для обеспечения прозрачности и объективности работы конкурсной комиссии на ее заседание приглашаются наблюдатели.</w:t>
      </w:r>
    </w:p>
    <w:p w:rsidR="00D26FB7" w:rsidRDefault="00714343" w:rsidP="00D26FB7">
      <w:pPr>
        <w:ind w:firstLine="708"/>
        <w:jc w:val="both"/>
        <w:rPr>
          <w:sz w:val="24"/>
          <w:szCs w:val="24"/>
        </w:rPr>
      </w:pPr>
      <w:r w:rsidRPr="00714343">
        <w:rPr>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D26FB7" w:rsidRDefault="00714343" w:rsidP="00D26FB7">
      <w:pPr>
        <w:ind w:firstLine="708"/>
        <w:jc w:val="both"/>
        <w:rPr>
          <w:sz w:val="24"/>
          <w:szCs w:val="24"/>
        </w:rPr>
      </w:pPr>
      <w:r w:rsidRPr="00714343">
        <w:rPr>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r w:rsidR="00D26FB7" w:rsidRPr="00D26FB7">
        <w:rPr>
          <w:sz w:val="24"/>
          <w:szCs w:val="24"/>
        </w:rPr>
        <w:t>.</w:t>
      </w:r>
    </w:p>
    <w:p w:rsidR="0044344E" w:rsidRPr="0044344E" w:rsidRDefault="0044344E" w:rsidP="0044344E">
      <w:pPr>
        <w:ind w:firstLine="708"/>
        <w:jc w:val="both"/>
        <w:rPr>
          <w:sz w:val="24"/>
          <w:szCs w:val="24"/>
        </w:rPr>
      </w:pPr>
      <w:r w:rsidRPr="0044344E">
        <w:rPr>
          <w:sz w:val="24"/>
          <w:szCs w:val="24"/>
        </w:rPr>
        <w:t>При проведении конкурса допускается приглашение экспертов.</w:t>
      </w:r>
    </w:p>
    <w:p w:rsidR="00D26FB7" w:rsidRPr="00D26FB7" w:rsidRDefault="0044344E" w:rsidP="0044344E">
      <w:pPr>
        <w:ind w:firstLine="708"/>
        <w:jc w:val="both"/>
        <w:rPr>
          <w:sz w:val="24"/>
          <w:szCs w:val="24"/>
        </w:rPr>
      </w:pPr>
      <w:r w:rsidRPr="0044344E">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4344E">
        <w:rPr>
          <w:sz w:val="24"/>
          <w:szCs w:val="24"/>
        </w:rPr>
        <w:t>маслихатов</w:t>
      </w:r>
      <w:proofErr w:type="spellEnd"/>
      <w:r w:rsidR="00D26FB7" w:rsidRPr="00D26FB7">
        <w:rPr>
          <w:sz w:val="24"/>
          <w:szCs w:val="24"/>
        </w:rPr>
        <w:t>.</w:t>
      </w:r>
    </w:p>
    <w:p w:rsidR="00D26FB7" w:rsidRDefault="00D26FB7" w:rsidP="00D26FB7">
      <w:pPr>
        <w:ind w:firstLine="709"/>
        <w:jc w:val="both"/>
        <w:rPr>
          <w:sz w:val="24"/>
          <w:szCs w:val="24"/>
        </w:rPr>
      </w:pPr>
      <w:r w:rsidRPr="00D26FB7">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CF3D84" w:rsidRDefault="00CF3D84" w:rsidP="00D26FB7">
      <w:pPr>
        <w:ind w:firstLine="709"/>
        <w:jc w:val="both"/>
        <w:rPr>
          <w:sz w:val="24"/>
          <w:szCs w:val="24"/>
        </w:rPr>
      </w:pPr>
    </w:p>
    <w:p w:rsidR="00D4244E" w:rsidRDefault="00D4244E" w:rsidP="00C66625">
      <w:pPr>
        <w:jc w:val="both"/>
        <w:rPr>
          <w:sz w:val="24"/>
          <w:szCs w:val="24"/>
        </w:rPr>
      </w:pPr>
    </w:p>
    <w:p w:rsidR="0063236F" w:rsidRDefault="0063236F" w:rsidP="00C66625">
      <w:pPr>
        <w:jc w:val="both"/>
        <w:rPr>
          <w:sz w:val="24"/>
          <w:szCs w:val="24"/>
        </w:rPr>
      </w:pPr>
    </w:p>
    <w:p w:rsidR="0063236F" w:rsidRDefault="0063236F" w:rsidP="00C66625">
      <w:pPr>
        <w:jc w:val="both"/>
        <w:rPr>
          <w:sz w:val="24"/>
          <w:szCs w:val="24"/>
        </w:rPr>
      </w:pPr>
    </w:p>
    <w:p w:rsidR="00D4244E" w:rsidRDefault="00D4244E" w:rsidP="00D26FB7">
      <w:pPr>
        <w:ind w:firstLine="709"/>
        <w:jc w:val="both"/>
        <w:rPr>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30"/>
        <w:gridCol w:w="3798"/>
      </w:tblGrid>
      <w:tr w:rsidR="00177D52"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Default="00737FA3" w:rsidP="005B2664">
            <w:pPr>
              <w:jc w:val="center"/>
              <w:rPr>
                <w:color w:val="000000"/>
                <w:sz w:val="24"/>
                <w:szCs w:val="24"/>
              </w:rPr>
            </w:pPr>
          </w:p>
          <w:p w:rsidR="00737FA3" w:rsidRDefault="00737FA3" w:rsidP="005B2664">
            <w:pPr>
              <w:jc w:val="center"/>
              <w:rPr>
                <w:color w:val="000000"/>
                <w:sz w:val="24"/>
                <w:szCs w:val="24"/>
              </w:rPr>
            </w:pPr>
          </w:p>
          <w:p w:rsidR="00737FA3" w:rsidRDefault="00737FA3" w:rsidP="005B2664">
            <w:pPr>
              <w:jc w:val="center"/>
              <w:rPr>
                <w:color w:val="000000"/>
                <w:sz w:val="24"/>
                <w:szCs w:val="24"/>
              </w:rPr>
            </w:pPr>
          </w:p>
          <w:p w:rsidR="00177D52" w:rsidRPr="00D6620B" w:rsidRDefault="00177D52" w:rsidP="005B2664">
            <w:pPr>
              <w:jc w:val="center"/>
              <w:rPr>
                <w:sz w:val="24"/>
                <w:szCs w:val="24"/>
              </w:rPr>
            </w:pPr>
            <w:r w:rsidRPr="00D6620B">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0CD" w:rsidRPr="00D710CD" w:rsidRDefault="00D710CD" w:rsidP="00D710CD">
            <w:pPr>
              <w:jc w:val="center"/>
              <w:rPr>
                <w:color w:val="000000"/>
                <w:sz w:val="24"/>
                <w:szCs w:val="24"/>
              </w:rPr>
            </w:pPr>
            <w:r w:rsidRPr="00D710CD">
              <w:rPr>
                <w:color w:val="000000"/>
                <w:sz w:val="24"/>
                <w:szCs w:val="24"/>
              </w:rPr>
              <w:t>Приложение 2 к Правилам</w:t>
            </w:r>
          </w:p>
          <w:p w:rsidR="00D710CD" w:rsidRPr="00D710CD" w:rsidRDefault="00D710CD" w:rsidP="00D710CD">
            <w:pPr>
              <w:jc w:val="center"/>
              <w:rPr>
                <w:color w:val="000000"/>
                <w:sz w:val="24"/>
                <w:szCs w:val="24"/>
              </w:rPr>
            </w:pPr>
            <w:r w:rsidRPr="00D710CD">
              <w:rPr>
                <w:color w:val="000000"/>
                <w:sz w:val="24"/>
                <w:szCs w:val="24"/>
              </w:rPr>
              <w:t>проведения конкурса на занятие</w:t>
            </w:r>
          </w:p>
          <w:p w:rsidR="00D710CD" w:rsidRPr="00D710CD" w:rsidRDefault="00D710CD" w:rsidP="00D710CD">
            <w:pPr>
              <w:jc w:val="center"/>
              <w:rPr>
                <w:color w:val="000000"/>
                <w:sz w:val="24"/>
                <w:szCs w:val="24"/>
              </w:rPr>
            </w:pPr>
            <w:r w:rsidRPr="00D710CD">
              <w:rPr>
                <w:color w:val="000000"/>
                <w:sz w:val="24"/>
                <w:szCs w:val="24"/>
              </w:rPr>
              <w:t>административной государственной</w:t>
            </w:r>
          </w:p>
          <w:p w:rsidR="00177D52" w:rsidRPr="00D6620B" w:rsidRDefault="00D710CD" w:rsidP="00D710CD">
            <w:pPr>
              <w:jc w:val="center"/>
              <w:rPr>
                <w:sz w:val="24"/>
                <w:szCs w:val="24"/>
              </w:rPr>
            </w:pPr>
            <w:r w:rsidRPr="00D710CD">
              <w:rPr>
                <w:color w:val="000000"/>
                <w:sz w:val="24"/>
                <w:szCs w:val="24"/>
              </w:rPr>
              <w:t>должности корпуса "Б"</w:t>
            </w:r>
          </w:p>
        </w:tc>
      </w:tr>
      <w:tr w:rsidR="00737FA3"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Default="00737FA3" w:rsidP="005B2664">
            <w:pPr>
              <w:jc w:val="center"/>
              <w:rPr>
                <w:color w:val="000000"/>
                <w:sz w:val="24"/>
                <w:szCs w:val="24"/>
              </w:rPr>
            </w:pP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Pr="00D6620B" w:rsidRDefault="00737FA3" w:rsidP="005B2664">
            <w:pPr>
              <w:jc w:val="center"/>
              <w:rPr>
                <w:color w:val="000000"/>
                <w:sz w:val="24"/>
                <w:szCs w:val="24"/>
              </w:rPr>
            </w:pPr>
          </w:p>
        </w:tc>
      </w:tr>
      <w:tr w:rsidR="00177D52"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177D52" w:rsidP="005B2664">
            <w:pPr>
              <w:jc w:val="center"/>
              <w:rPr>
                <w:sz w:val="24"/>
                <w:szCs w:val="24"/>
              </w:rPr>
            </w:pPr>
            <w:r w:rsidRPr="00D6620B">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D710CD" w:rsidP="005B2664">
            <w:pPr>
              <w:jc w:val="center"/>
              <w:rPr>
                <w:sz w:val="24"/>
                <w:szCs w:val="24"/>
              </w:rPr>
            </w:pPr>
            <w:r>
              <w:rPr>
                <w:color w:val="000000"/>
              </w:rPr>
              <w:t>Форма</w:t>
            </w:r>
          </w:p>
        </w:tc>
      </w:tr>
    </w:tbl>
    <w:p w:rsidR="008C244A" w:rsidRDefault="00177D52" w:rsidP="008C244A">
      <w:pPr>
        <w:jc w:val="right"/>
        <w:rPr>
          <w:color w:val="000000"/>
          <w:sz w:val="24"/>
          <w:szCs w:val="24"/>
        </w:rPr>
      </w:pPr>
      <w:bookmarkStart w:id="12" w:name="z240"/>
      <w:r w:rsidRPr="00D6620B">
        <w:rPr>
          <w:color w:val="000000"/>
          <w:sz w:val="24"/>
          <w:szCs w:val="24"/>
        </w:rPr>
        <w:t>                                                      </w:t>
      </w:r>
    </w:p>
    <w:bookmarkEnd w:id="12"/>
    <w:tbl>
      <w:tblPr>
        <w:tblW w:w="0" w:type="auto"/>
        <w:tblCellSpacing w:w="0" w:type="auto"/>
        <w:tblLook w:val="04A0" w:firstRow="1" w:lastRow="0" w:firstColumn="1" w:lastColumn="0" w:noHBand="0" w:noVBand="1"/>
      </w:tblPr>
      <w:tblGrid>
        <w:gridCol w:w="5665"/>
        <w:gridCol w:w="4114"/>
      </w:tblGrid>
      <w:tr w:rsidR="00D710CD" w:rsidRPr="00825CAA" w:rsidTr="00D710CD">
        <w:trPr>
          <w:trHeight w:val="30"/>
          <w:tblCellSpacing w:w="0" w:type="auto"/>
        </w:trPr>
        <w:tc>
          <w:tcPr>
            <w:tcW w:w="5665" w:type="dxa"/>
            <w:tcMar>
              <w:top w:w="15" w:type="dxa"/>
              <w:left w:w="15" w:type="dxa"/>
              <w:bottom w:w="15" w:type="dxa"/>
              <w:right w:w="15" w:type="dxa"/>
            </w:tcMar>
            <w:vAlign w:val="center"/>
          </w:tcPr>
          <w:p w:rsidR="00D710CD" w:rsidRDefault="00D710CD" w:rsidP="00C80073">
            <w:pPr>
              <w:jc w:val="center"/>
            </w:pPr>
          </w:p>
        </w:tc>
        <w:tc>
          <w:tcPr>
            <w:tcW w:w="4114" w:type="dxa"/>
            <w:tcMar>
              <w:top w:w="15" w:type="dxa"/>
              <w:left w:w="15" w:type="dxa"/>
              <w:bottom w:w="15" w:type="dxa"/>
              <w:right w:w="15" w:type="dxa"/>
            </w:tcMar>
            <w:vAlign w:val="center"/>
          </w:tcPr>
          <w:p w:rsidR="00D710CD" w:rsidRPr="00825CAA" w:rsidRDefault="00D710CD" w:rsidP="00C80073">
            <w:pPr>
              <w:jc w:val="center"/>
            </w:pPr>
          </w:p>
        </w:tc>
      </w:tr>
      <w:tr w:rsidR="00D710CD" w:rsidTr="00D710CD">
        <w:trPr>
          <w:trHeight w:val="30"/>
          <w:tblCellSpacing w:w="0" w:type="auto"/>
        </w:trPr>
        <w:tc>
          <w:tcPr>
            <w:tcW w:w="5665" w:type="dxa"/>
            <w:tcMar>
              <w:top w:w="15" w:type="dxa"/>
              <w:left w:w="15" w:type="dxa"/>
              <w:bottom w:w="15" w:type="dxa"/>
              <w:right w:w="15" w:type="dxa"/>
            </w:tcMar>
            <w:vAlign w:val="center"/>
          </w:tcPr>
          <w:p w:rsidR="00D710CD" w:rsidRPr="00825CAA" w:rsidRDefault="00D710CD" w:rsidP="00C80073">
            <w:pPr>
              <w:jc w:val="center"/>
            </w:pPr>
            <w:r>
              <w:rPr>
                <w:color w:val="000000"/>
              </w:rPr>
              <w:t> </w:t>
            </w:r>
          </w:p>
        </w:tc>
        <w:tc>
          <w:tcPr>
            <w:tcW w:w="4114" w:type="dxa"/>
            <w:tcMar>
              <w:top w:w="15" w:type="dxa"/>
              <w:left w:w="15" w:type="dxa"/>
              <w:bottom w:w="15" w:type="dxa"/>
              <w:right w:w="15" w:type="dxa"/>
            </w:tcMar>
            <w:vAlign w:val="center"/>
          </w:tcPr>
          <w:p w:rsidR="00D710CD" w:rsidRDefault="00D710CD" w:rsidP="00C80073">
            <w:pPr>
              <w:jc w:val="center"/>
              <w:rPr>
                <w:color w:val="000000"/>
              </w:rPr>
            </w:pPr>
            <w:r>
              <w:rPr>
                <w:color w:val="000000"/>
              </w:rPr>
              <w:t>____________________________</w:t>
            </w:r>
            <w:r>
              <w:br/>
            </w:r>
            <w:r>
              <w:rPr>
                <w:color w:val="000000"/>
              </w:rPr>
              <w:t>(государственный орган)</w:t>
            </w:r>
          </w:p>
          <w:p w:rsidR="00D710CD" w:rsidRDefault="00D710CD" w:rsidP="00C80073">
            <w:pPr>
              <w:jc w:val="center"/>
            </w:pPr>
          </w:p>
        </w:tc>
      </w:tr>
    </w:tbl>
    <w:p w:rsidR="00D710CD" w:rsidRPr="00207527" w:rsidRDefault="00D710CD" w:rsidP="00D710CD">
      <w:pPr>
        <w:jc w:val="center"/>
        <w:rPr>
          <w:b/>
          <w:sz w:val="24"/>
          <w:szCs w:val="24"/>
        </w:rPr>
      </w:pPr>
      <w:bookmarkStart w:id="13" w:name="z281"/>
      <w:r w:rsidRPr="00207527">
        <w:rPr>
          <w:b/>
          <w:sz w:val="24"/>
          <w:szCs w:val="24"/>
        </w:rPr>
        <w:t>Заявление</w:t>
      </w:r>
    </w:p>
    <w:p w:rsidR="00D710CD" w:rsidRPr="00207527" w:rsidRDefault="00D710CD" w:rsidP="00D710CD">
      <w:pPr>
        <w:jc w:val="both"/>
        <w:rPr>
          <w:sz w:val="24"/>
          <w:szCs w:val="24"/>
        </w:rPr>
      </w:pPr>
      <w:bookmarkStart w:id="14" w:name="z282"/>
      <w:bookmarkEnd w:id="13"/>
      <w:r w:rsidRPr="00207527">
        <w:rPr>
          <w:sz w:val="24"/>
          <w:szCs w:val="24"/>
        </w:rPr>
        <w:t>     Прошу допустить меня к участию в конкурсах на занятие вакантных административных государственных должностей:</w:t>
      </w:r>
    </w:p>
    <w:p w:rsidR="00D710CD" w:rsidRPr="00207527" w:rsidRDefault="00D710CD" w:rsidP="00D710CD">
      <w:pPr>
        <w:jc w:val="both"/>
        <w:rPr>
          <w:sz w:val="24"/>
          <w:szCs w:val="24"/>
        </w:rPr>
      </w:pPr>
      <w:bookmarkStart w:id="15" w:name="z283"/>
      <w:bookmarkEnd w:id="14"/>
      <w:r w:rsidRPr="00207527">
        <w:rPr>
          <w:sz w:val="24"/>
          <w:szCs w:val="24"/>
        </w:rPr>
        <w:t>      ______________________________________________________</w:t>
      </w:r>
    </w:p>
    <w:p w:rsidR="00D710CD" w:rsidRPr="00207527" w:rsidRDefault="00D710CD" w:rsidP="00D710CD">
      <w:pPr>
        <w:jc w:val="both"/>
        <w:rPr>
          <w:sz w:val="24"/>
          <w:szCs w:val="24"/>
        </w:rPr>
      </w:pPr>
      <w:bookmarkStart w:id="16" w:name="z284"/>
      <w:bookmarkEnd w:id="15"/>
      <w:r w:rsidRPr="00207527">
        <w:rPr>
          <w:sz w:val="24"/>
          <w:szCs w:val="24"/>
        </w:rPr>
        <w:t>      ______________________________________________________</w:t>
      </w:r>
    </w:p>
    <w:p w:rsidR="00D710CD" w:rsidRPr="00207527" w:rsidRDefault="00D710CD" w:rsidP="00D710CD">
      <w:pPr>
        <w:jc w:val="both"/>
        <w:rPr>
          <w:sz w:val="24"/>
          <w:szCs w:val="24"/>
        </w:rPr>
      </w:pPr>
      <w:bookmarkStart w:id="17" w:name="z285"/>
      <w:bookmarkEnd w:id="16"/>
      <w:r w:rsidRPr="00207527">
        <w:rPr>
          <w:sz w:val="24"/>
          <w:szCs w:val="24"/>
        </w:rPr>
        <w:t>      ______________________________________________________</w:t>
      </w:r>
    </w:p>
    <w:p w:rsidR="00D710CD" w:rsidRPr="00207527" w:rsidRDefault="00D710CD" w:rsidP="00D710CD">
      <w:pPr>
        <w:jc w:val="both"/>
        <w:rPr>
          <w:sz w:val="24"/>
          <w:szCs w:val="24"/>
        </w:rPr>
      </w:pPr>
      <w:bookmarkStart w:id="18" w:name="z286"/>
      <w:bookmarkEnd w:id="17"/>
      <w:r w:rsidRPr="00207527">
        <w:rPr>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D710CD" w:rsidRPr="00207527" w:rsidRDefault="00D710CD" w:rsidP="00D710CD">
      <w:pPr>
        <w:jc w:val="both"/>
        <w:rPr>
          <w:sz w:val="24"/>
          <w:szCs w:val="24"/>
        </w:rPr>
      </w:pPr>
      <w:bookmarkStart w:id="19" w:name="z287"/>
      <w:bookmarkEnd w:id="18"/>
      <w:r w:rsidRPr="00207527">
        <w:rPr>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D710CD" w:rsidRPr="00207527" w:rsidRDefault="00D710CD" w:rsidP="00D710CD">
      <w:pPr>
        <w:jc w:val="both"/>
        <w:rPr>
          <w:sz w:val="24"/>
          <w:szCs w:val="24"/>
        </w:rPr>
      </w:pPr>
      <w:bookmarkStart w:id="20" w:name="z288"/>
      <w:bookmarkEnd w:id="19"/>
      <w:r w:rsidRPr="00207527">
        <w:rPr>
          <w:sz w:val="24"/>
          <w:szCs w:val="24"/>
        </w:rPr>
        <w:t xml:space="preserve">      С трансляцией и размещением на </w:t>
      </w:r>
      <w:proofErr w:type="spellStart"/>
      <w:r w:rsidRPr="00207527">
        <w:rPr>
          <w:sz w:val="24"/>
          <w:szCs w:val="24"/>
        </w:rPr>
        <w:t>интернет-ресурсе</w:t>
      </w:r>
      <w:proofErr w:type="spellEnd"/>
      <w:r w:rsidRPr="00207527">
        <w:rPr>
          <w:sz w:val="24"/>
          <w:szCs w:val="24"/>
        </w:rPr>
        <w:t xml:space="preserve"> государственного органа видеозаписи моего собеседования согласен __________________________</w:t>
      </w:r>
    </w:p>
    <w:p w:rsidR="00D710CD" w:rsidRPr="00207527" w:rsidRDefault="00D710CD" w:rsidP="00D710CD">
      <w:pPr>
        <w:jc w:val="both"/>
        <w:rPr>
          <w:sz w:val="24"/>
          <w:szCs w:val="24"/>
        </w:rPr>
      </w:pPr>
      <w:bookmarkStart w:id="21" w:name="z289"/>
      <w:bookmarkEnd w:id="20"/>
      <w:r w:rsidRPr="00207527">
        <w:rPr>
          <w:sz w:val="24"/>
          <w:szCs w:val="24"/>
        </w:rPr>
        <w:t>                                                </w:t>
      </w:r>
      <w:r w:rsidR="00207527">
        <w:rPr>
          <w:sz w:val="24"/>
          <w:szCs w:val="24"/>
        </w:rPr>
        <w:t xml:space="preserve">                     </w:t>
      </w:r>
      <w:r w:rsidRPr="00207527">
        <w:rPr>
          <w:sz w:val="24"/>
          <w:szCs w:val="24"/>
        </w:rPr>
        <w:t xml:space="preserve"> (да/нет)</w:t>
      </w:r>
    </w:p>
    <w:p w:rsidR="00D710CD" w:rsidRPr="00207527" w:rsidRDefault="00D710CD" w:rsidP="00D710CD">
      <w:pPr>
        <w:jc w:val="both"/>
        <w:rPr>
          <w:sz w:val="24"/>
          <w:szCs w:val="24"/>
        </w:rPr>
      </w:pPr>
      <w:bookmarkStart w:id="22" w:name="z290"/>
      <w:bookmarkEnd w:id="21"/>
      <w:r w:rsidRPr="00207527">
        <w:rPr>
          <w:sz w:val="24"/>
          <w:szCs w:val="24"/>
        </w:rPr>
        <w:t xml:space="preserve">      Отвечаю за подлинность представленных документов. </w:t>
      </w:r>
    </w:p>
    <w:p w:rsidR="00D710CD" w:rsidRPr="00207527" w:rsidRDefault="00D710CD" w:rsidP="00D710CD">
      <w:pPr>
        <w:jc w:val="both"/>
        <w:rPr>
          <w:sz w:val="24"/>
          <w:szCs w:val="24"/>
        </w:rPr>
      </w:pPr>
      <w:bookmarkStart w:id="23" w:name="z291"/>
      <w:bookmarkEnd w:id="22"/>
      <w:r w:rsidRPr="00207527">
        <w:rPr>
          <w:sz w:val="24"/>
          <w:szCs w:val="24"/>
        </w:rPr>
        <w:t>      Прилагаемые документы:</w:t>
      </w:r>
    </w:p>
    <w:p w:rsidR="00D710CD" w:rsidRPr="00207527" w:rsidRDefault="00D710CD" w:rsidP="00D710CD">
      <w:pPr>
        <w:jc w:val="both"/>
        <w:rPr>
          <w:sz w:val="24"/>
          <w:szCs w:val="24"/>
        </w:rPr>
      </w:pPr>
      <w:bookmarkStart w:id="24" w:name="z292"/>
      <w:bookmarkEnd w:id="23"/>
      <w:r w:rsidRPr="00207527">
        <w:rPr>
          <w:sz w:val="24"/>
          <w:szCs w:val="24"/>
        </w:rPr>
        <w:t>      ______________________________________________________</w:t>
      </w:r>
    </w:p>
    <w:p w:rsidR="00D710CD" w:rsidRPr="00207527" w:rsidRDefault="00D710CD" w:rsidP="00D710CD">
      <w:pPr>
        <w:jc w:val="both"/>
        <w:rPr>
          <w:sz w:val="24"/>
          <w:szCs w:val="24"/>
        </w:rPr>
      </w:pPr>
      <w:bookmarkStart w:id="25" w:name="z293"/>
      <w:bookmarkEnd w:id="24"/>
      <w:r w:rsidRPr="00207527">
        <w:rPr>
          <w:sz w:val="24"/>
          <w:szCs w:val="24"/>
        </w:rPr>
        <w:t>      ______________________________________________________</w:t>
      </w:r>
    </w:p>
    <w:p w:rsidR="00D710CD" w:rsidRPr="00207527" w:rsidRDefault="00D710CD" w:rsidP="00D710CD">
      <w:pPr>
        <w:jc w:val="both"/>
        <w:rPr>
          <w:sz w:val="24"/>
          <w:szCs w:val="24"/>
        </w:rPr>
      </w:pPr>
      <w:bookmarkStart w:id="26" w:name="z294"/>
      <w:bookmarkEnd w:id="25"/>
      <w:r w:rsidRPr="00207527">
        <w:rPr>
          <w:sz w:val="24"/>
          <w:szCs w:val="24"/>
        </w:rPr>
        <w:lastRenderedPageBreak/>
        <w:t>      ______________________________________________________</w:t>
      </w:r>
    </w:p>
    <w:p w:rsidR="00D710CD" w:rsidRPr="00207527" w:rsidRDefault="00D710CD" w:rsidP="00D710CD">
      <w:pPr>
        <w:jc w:val="both"/>
        <w:rPr>
          <w:sz w:val="24"/>
          <w:szCs w:val="24"/>
        </w:rPr>
      </w:pPr>
      <w:bookmarkStart w:id="27" w:name="z295"/>
      <w:bookmarkEnd w:id="26"/>
      <w:r w:rsidRPr="00207527">
        <w:rPr>
          <w:sz w:val="24"/>
          <w:szCs w:val="24"/>
        </w:rPr>
        <w:t>      ______________________________________________________</w:t>
      </w:r>
    </w:p>
    <w:p w:rsidR="00D710CD" w:rsidRPr="00207527" w:rsidRDefault="00D710CD" w:rsidP="00D710CD">
      <w:pPr>
        <w:jc w:val="both"/>
        <w:rPr>
          <w:sz w:val="24"/>
          <w:szCs w:val="24"/>
        </w:rPr>
      </w:pPr>
      <w:bookmarkStart w:id="28" w:name="z296"/>
      <w:bookmarkEnd w:id="27"/>
      <w:r w:rsidRPr="00207527">
        <w:rPr>
          <w:sz w:val="24"/>
          <w:szCs w:val="24"/>
        </w:rPr>
        <w:t>      Адрес_________________________________________________</w:t>
      </w:r>
    </w:p>
    <w:p w:rsidR="00D710CD" w:rsidRPr="00207527" w:rsidRDefault="00D710CD" w:rsidP="00D710CD">
      <w:pPr>
        <w:jc w:val="both"/>
        <w:rPr>
          <w:sz w:val="24"/>
          <w:szCs w:val="24"/>
        </w:rPr>
      </w:pPr>
      <w:bookmarkStart w:id="29" w:name="z297"/>
      <w:bookmarkEnd w:id="28"/>
      <w:r w:rsidRPr="00207527">
        <w:rPr>
          <w:sz w:val="24"/>
          <w:szCs w:val="24"/>
        </w:rPr>
        <w:t>      Номера контактных телефонов: __________________</w:t>
      </w:r>
      <w:r w:rsidR="00B17652" w:rsidRPr="00207527">
        <w:rPr>
          <w:sz w:val="24"/>
          <w:szCs w:val="24"/>
        </w:rPr>
        <w:softHyphen/>
      </w:r>
      <w:r w:rsidR="00B17652" w:rsidRPr="00207527">
        <w:rPr>
          <w:sz w:val="24"/>
          <w:szCs w:val="24"/>
        </w:rPr>
        <w:softHyphen/>
      </w:r>
      <w:r w:rsidRPr="00207527">
        <w:rPr>
          <w:sz w:val="24"/>
          <w:szCs w:val="24"/>
        </w:rPr>
        <w:t>________</w:t>
      </w:r>
    </w:p>
    <w:p w:rsidR="00D710CD" w:rsidRPr="00207527" w:rsidRDefault="00D710CD" w:rsidP="00D710CD">
      <w:pPr>
        <w:jc w:val="both"/>
        <w:rPr>
          <w:sz w:val="24"/>
          <w:szCs w:val="24"/>
        </w:rPr>
      </w:pPr>
      <w:bookmarkStart w:id="30" w:name="z298"/>
      <w:bookmarkEnd w:id="29"/>
      <w:r w:rsidRPr="00207527">
        <w:rPr>
          <w:sz w:val="24"/>
          <w:szCs w:val="24"/>
        </w:rPr>
        <w:t>      e-</w:t>
      </w:r>
      <w:proofErr w:type="spellStart"/>
      <w:r w:rsidRPr="00207527">
        <w:rPr>
          <w:sz w:val="24"/>
          <w:szCs w:val="24"/>
        </w:rPr>
        <w:t>mail</w:t>
      </w:r>
      <w:proofErr w:type="spellEnd"/>
      <w:r w:rsidRPr="00207527">
        <w:rPr>
          <w:sz w:val="24"/>
          <w:szCs w:val="24"/>
        </w:rPr>
        <w:t>: ________________________________________________</w:t>
      </w:r>
    </w:p>
    <w:p w:rsidR="00D710CD" w:rsidRPr="00207527" w:rsidRDefault="00D710CD" w:rsidP="00D710CD">
      <w:pPr>
        <w:jc w:val="both"/>
        <w:rPr>
          <w:sz w:val="24"/>
          <w:szCs w:val="24"/>
        </w:rPr>
      </w:pPr>
      <w:bookmarkStart w:id="31" w:name="z299"/>
      <w:bookmarkEnd w:id="30"/>
      <w:r w:rsidRPr="00207527">
        <w:rPr>
          <w:sz w:val="24"/>
          <w:szCs w:val="24"/>
        </w:rPr>
        <w:t>      ИИН __________________________________________________</w:t>
      </w:r>
    </w:p>
    <w:p w:rsidR="00D710CD" w:rsidRPr="00207527" w:rsidRDefault="00D710CD" w:rsidP="00D710CD">
      <w:pPr>
        <w:jc w:val="both"/>
        <w:rPr>
          <w:sz w:val="24"/>
          <w:szCs w:val="24"/>
        </w:rPr>
      </w:pPr>
      <w:bookmarkStart w:id="32" w:name="z300"/>
      <w:bookmarkEnd w:id="31"/>
      <w:r w:rsidRPr="00207527">
        <w:rPr>
          <w:sz w:val="24"/>
          <w:szCs w:val="24"/>
        </w:rPr>
        <w:t>      ________________        ___________________________________________</w:t>
      </w:r>
    </w:p>
    <w:p w:rsidR="00D710CD" w:rsidRPr="00207527" w:rsidRDefault="00D710CD" w:rsidP="00D710CD">
      <w:pPr>
        <w:jc w:val="both"/>
        <w:rPr>
          <w:sz w:val="24"/>
          <w:szCs w:val="24"/>
        </w:rPr>
      </w:pPr>
      <w:bookmarkStart w:id="33" w:name="z301"/>
      <w:bookmarkEnd w:id="32"/>
      <w:r w:rsidRPr="00207527">
        <w:rPr>
          <w:sz w:val="24"/>
          <w:szCs w:val="24"/>
        </w:rPr>
        <w:t>             (подпись)                        (Фамилия, имя, отчество (при его наличии))</w:t>
      </w:r>
    </w:p>
    <w:p w:rsidR="00D710CD" w:rsidRPr="00207527" w:rsidRDefault="00D710CD" w:rsidP="00D710CD">
      <w:pPr>
        <w:jc w:val="both"/>
        <w:rPr>
          <w:sz w:val="24"/>
          <w:szCs w:val="24"/>
        </w:rPr>
      </w:pPr>
      <w:bookmarkStart w:id="34" w:name="z302"/>
      <w:bookmarkEnd w:id="33"/>
      <w:r w:rsidRPr="00207527">
        <w:rPr>
          <w:sz w:val="24"/>
          <w:szCs w:val="24"/>
        </w:rPr>
        <w:t>      "____"_______________ 20__ г.</w:t>
      </w:r>
    </w:p>
    <w:bookmarkEnd w:id="34"/>
    <w:p w:rsidR="00C15CB9" w:rsidRDefault="00C15CB9" w:rsidP="00D710CD">
      <w:pPr>
        <w:jc w:val="right"/>
        <w:rPr>
          <w:color w:val="000000"/>
          <w:sz w:val="24"/>
          <w:szCs w:val="24"/>
        </w:rPr>
      </w:pPr>
    </w:p>
    <w:p w:rsidR="00C15CB9" w:rsidRDefault="00C15CB9">
      <w:pPr>
        <w:rPr>
          <w:color w:val="000000"/>
          <w:sz w:val="24"/>
          <w:szCs w:val="24"/>
        </w:rPr>
      </w:pPr>
    </w:p>
    <w:p w:rsidR="00C15CB9" w:rsidRDefault="00C15CB9">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44344E" w:rsidRDefault="0044344E">
      <w:pPr>
        <w:rPr>
          <w:color w:val="000000"/>
          <w:sz w:val="24"/>
          <w:szCs w:val="24"/>
        </w:rPr>
      </w:pPr>
    </w:p>
    <w:p w:rsidR="00207527" w:rsidRDefault="00207527">
      <w:pPr>
        <w:rPr>
          <w:color w:val="000000"/>
          <w:sz w:val="24"/>
          <w:szCs w:val="24"/>
        </w:rPr>
      </w:pPr>
    </w:p>
    <w:p w:rsidR="00B17652" w:rsidRPr="00207527" w:rsidRDefault="00B17652" w:rsidP="00B17652">
      <w:pPr>
        <w:jc w:val="center"/>
        <w:rPr>
          <w:b/>
          <w:sz w:val="24"/>
          <w:szCs w:val="24"/>
          <w:lang w:val="kk-KZ"/>
        </w:rPr>
      </w:pPr>
      <w:bookmarkStart w:id="35" w:name="z305"/>
      <w:r w:rsidRPr="00207527">
        <w:rPr>
          <w:b/>
          <w:sz w:val="24"/>
          <w:szCs w:val="24"/>
          <w:lang w:val="kk-KZ"/>
        </w:rPr>
        <w:t>"Б" КОРПУСЫНЫҢ ӘКІМШІЛІК МЕМЛЕКЕТТІК ЛАУАЗЫМЫНА КАНДИДАТТЫҢ ҚЫЗМЕТТIК ТIЗIМІ</w:t>
      </w:r>
    </w:p>
    <w:p w:rsidR="00B17652" w:rsidRPr="00207527" w:rsidRDefault="00B17652" w:rsidP="00B17652">
      <w:pPr>
        <w:jc w:val="center"/>
        <w:rPr>
          <w:b/>
          <w:sz w:val="24"/>
          <w:szCs w:val="24"/>
          <w:lang w:val="kk-KZ"/>
        </w:rPr>
      </w:pPr>
      <w:bookmarkStart w:id="36" w:name="z306"/>
      <w:bookmarkEnd w:id="35"/>
      <w:r w:rsidRPr="00207527">
        <w:rPr>
          <w:b/>
          <w:sz w:val="24"/>
          <w:szCs w:val="24"/>
          <w:lang w:val="kk-KZ"/>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6"/>
        <w:gridCol w:w="3094"/>
        <w:gridCol w:w="2786"/>
        <w:gridCol w:w="3158"/>
      </w:tblGrid>
      <w:tr w:rsidR="00B17652" w:rsidRPr="002C5A2C" w:rsidTr="00C8007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7" w:name="z307"/>
            <w:bookmarkEnd w:id="36"/>
            <w:r w:rsidRPr="00825CAA">
              <w:rPr>
                <w:color w:val="000000"/>
              </w:rPr>
              <w:t>________________________________________</w:t>
            </w:r>
            <w:r w:rsidRPr="00825CAA">
              <w:br/>
            </w:r>
            <w:proofErr w:type="spellStart"/>
            <w:r w:rsidRPr="00825CAA">
              <w:rPr>
                <w:color w:val="000000"/>
              </w:rPr>
              <w:t>тегі</w:t>
            </w:r>
            <w:proofErr w:type="spellEnd"/>
            <w:r w:rsidRPr="00825CAA">
              <w:rPr>
                <w:color w:val="000000"/>
              </w:rPr>
              <w:t xml:space="preserve">, </w:t>
            </w:r>
            <w:proofErr w:type="spellStart"/>
            <w:r w:rsidRPr="00825CAA">
              <w:rPr>
                <w:color w:val="000000"/>
              </w:rPr>
              <w:t>аты</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әкесінің</w:t>
            </w:r>
            <w:proofErr w:type="spellEnd"/>
            <w:r w:rsidRPr="00825CAA">
              <w:rPr>
                <w:color w:val="000000"/>
              </w:rPr>
              <w:t xml:space="preserve"> </w:t>
            </w:r>
            <w:proofErr w:type="spellStart"/>
            <w:r w:rsidRPr="00825CAA">
              <w:rPr>
                <w:color w:val="000000"/>
              </w:rPr>
              <w:t>аты</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578"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01"/>
            </w:tblGrid>
            <w:tr w:rsidR="00B17652" w:rsidRPr="002C5A2C" w:rsidTr="00B17652">
              <w:trPr>
                <w:trHeight w:val="1666"/>
                <w:tblCellSpacing w:w="0" w:type="auto"/>
              </w:trPr>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8" w:name="z309"/>
                  <w:bookmarkEnd w:id="37"/>
                  <w:r w:rsidRPr="00825CAA">
                    <w:rPr>
                      <w:color w:val="000000"/>
                    </w:rPr>
                    <w:t>ФОТО</w:t>
                  </w:r>
                  <w:r w:rsidRPr="00825CAA">
                    <w:br/>
                  </w:r>
                  <w:r w:rsidRPr="00825CAA">
                    <w:rPr>
                      <w:color w:val="000000"/>
                    </w:rPr>
                    <w:t>(</w:t>
                  </w:r>
                  <w:proofErr w:type="spellStart"/>
                  <w:r w:rsidRPr="00825CAA">
                    <w:rPr>
                      <w:color w:val="000000"/>
                    </w:rPr>
                    <w:t>түрлі</w:t>
                  </w:r>
                  <w:proofErr w:type="spellEnd"/>
                  <w:r w:rsidRPr="00825CAA">
                    <w:rPr>
                      <w:color w:val="000000"/>
                    </w:rPr>
                    <w:t xml:space="preserve"> </w:t>
                  </w:r>
                  <w:proofErr w:type="spellStart"/>
                  <w:r w:rsidRPr="00825CAA">
                    <w:rPr>
                      <w:color w:val="000000"/>
                    </w:rPr>
                    <w:t>тү</w:t>
                  </w:r>
                  <w:proofErr w:type="gramStart"/>
                  <w:r w:rsidRPr="00825CAA">
                    <w:rPr>
                      <w:color w:val="000000"/>
                    </w:rPr>
                    <w:t>ст</w:t>
                  </w:r>
                  <w:proofErr w:type="gramEnd"/>
                  <w:r w:rsidRPr="00825CAA">
                    <w:rPr>
                      <w:color w:val="000000"/>
                    </w:rPr>
                    <w:t>і</w:t>
                  </w:r>
                  <w:proofErr w:type="spellEnd"/>
                  <w:r w:rsidRPr="00825CAA">
                    <w:rPr>
                      <w:color w:val="000000"/>
                    </w:rPr>
                    <w:t>/ цветное,</w:t>
                  </w:r>
                  <w:r w:rsidRPr="00825CAA">
                    <w:br/>
                  </w:r>
                  <w:r w:rsidRPr="00825CAA">
                    <w:rPr>
                      <w:color w:val="000000"/>
                    </w:rPr>
                    <w:t>3х4)</w:t>
                  </w:r>
                </w:p>
              </w:tc>
              <w:bookmarkEnd w:id="38"/>
            </w:tr>
          </w:tbl>
          <w:p w:rsidR="00B17652" w:rsidRPr="00825CAA" w:rsidRDefault="00B17652" w:rsidP="00C80073"/>
          <w:p w:rsidR="00B17652" w:rsidRPr="00825CAA" w:rsidRDefault="00B17652" w:rsidP="00C80073">
            <w:pPr>
              <w:jc w:val="both"/>
            </w:pPr>
            <w:r w:rsidRPr="00825CAA">
              <w:br/>
            </w:r>
          </w:p>
        </w:tc>
      </w:tr>
      <w:tr w:rsidR="00B17652" w:rsidRPr="002C5A2C" w:rsidTr="00C8007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9" w:name="z311"/>
            <w:r w:rsidRPr="00825CAA">
              <w:rPr>
                <w:color w:val="000000"/>
              </w:rPr>
              <w:t>_______________________________________</w:t>
            </w:r>
            <w:r w:rsidRPr="00825CAA">
              <w:br/>
            </w:r>
            <w:proofErr w:type="spellStart"/>
            <w:r w:rsidRPr="00825CAA">
              <w:rPr>
                <w:color w:val="000000"/>
              </w:rPr>
              <w:t>лауазымы</w:t>
            </w:r>
            <w:proofErr w:type="spellEnd"/>
            <w:r w:rsidRPr="00825CAA">
              <w:rPr>
                <w:color w:val="000000"/>
              </w:rPr>
              <w:t xml:space="preserve">/должность, </w:t>
            </w:r>
            <w:proofErr w:type="spellStart"/>
            <w:r w:rsidRPr="00825CAA">
              <w:rPr>
                <w:color w:val="000000"/>
              </w:rPr>
              <w:t>санаты</w:t>
            </w:r>
            <w:proofErr w:type="spellEnd"/>
            <w:r w:rsidRPr="00825CAA">
              <w:rPr>
                <w:color w:val="000000"/>
              </w:rPr>
              <w:t>/категория</w:t>
            </w:r>
            <w:r w:rsidRPr="00825CAA">
              <w:br/>
            </w:r>
            <w:r w:rsidRPr="00825CAA">
              <w:rPr>
                <w:color w:val="000000"/>
              </w:rPr>
              <w:t>(</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/при наличии)</w:t>
            </w:r>
          </w:p>
        </w:tc>
        <w:bookmarkEnd w:id="39"/>
        <w:tc>
          <w:tcPr>
            <w:tcW w:w="0" w:type="auto"/>
            <w:vMerge/>
            <w:tcBorders>
              <w:top w:val="nil"/>
              <w:left w:val="single" w:sz="5" w:space="0" w:color="CFCFCF"/>
              <w:bottom w:val="single" w:sz="5" w:space="0" w:color="CFCFCF"/>
              <w:right w:val="single" w:sz="5" w:space="0" w:color="CFCFCF"/>
            </w:tcBorders>
          </w:tcPr>
          <w:p w:rsidR="00B17652" w:rsidRPr="00825CAA" w:rsidRDefault="00B17652" w:rsidP="00C80073"/>
        </w:tc>
      </w:tr>
      <w:tr w:rsidR="00B17652" w:rsidRPr="002C5A2C" w:rsidTr="00C8007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40" w:name="z313"/>
            <w:r w:rsidRPr="00825CAA">
              <w:rPr>
                <w:color w:val="000000"/>
              </w:rPr>
              <w:t xml:space="preserve"> _______________________________________ </w:t>
            </w:r>
            <w:r w:rsidRPr="00825CAA">
              <w:br/>
            </w:r>
            <w:r w:rsidRPr="00825CAA">
              <w:rPr>
                <w:color w:val="000000"/>
              </w:rPr>
              <w:t>(</w:t>
            </w:r>
            <w:proofErr w:type="spellStart"/>
            <w:r w:rsidRPr="00825CAA">
              <w:rPr>
                <w:color w:val="000000"/>
              </w:rPr>
              <w:t>жеке</w:t>
            </w:r>
            <w:proofErr w:type="spellEnd"/>
            <w:r w:rsidRPr="00825CAA">
              <w:rPr>
                <w:color w:val="000000"/>
              </w:rPr>
              <w:t xml:space="preserve"> </w:t>
            </w:r>
            <w:proofErr w:type="spellStart"/>
            <w:r w:rsidRPr="00825CAA">
              <w:rPr>
                <w:color w:val="000000"/>
              </w:rPr>
              <w:t>сәйкестендіру</w:t>
            </w:r>
            <w:proofErr w:type="spellEnd"/>
            <w:r w:rsidRPr="00825CAA">
              <w:rPr>
                <w:color w:val="000000"/>
              </w:rPr>
              <w:t xml:space="preserve"> </w:t>
            </w:r>
            <w:proofErr w:type="spellStart"/>
            <w:r w:rsidRPr="00825CAA">
              <w:rPr>
                <w:color w:val="000000"/>
              </w:rPr>
              <w:t>нөмірі</w:t>
            </w:r>
            <w:proofErr w:type="spellEnd"/>
            <w:r w:rsidRPr="00825CAA">
              <w:rPr>
                <w:color w:val="000000"/>
              </w:rPr>
              <w:t xml:space="preserve"> / индивидуальный</w:t>
            </w:r>
            <w:r w:rsidRPr="00825CAA">
              <w:br/>
            </w:r>
            <w:r w:rsidRPr="00825CAA">
              <w:rPr>
                <w:color w:val="000000"/>
              </w:rPr>
              <w:t>идентификационный номер)</w:t>
            </w:r>
          </w:p>
        </w:tc>
        <w:bookmarkEnd w:id="40"/>
        <w:tc>
          <w:tcPr>
            <w:tcW w:w="0" w:type="auto"/>
            <w:vMerge/>
            <w:tcBorders>
              <w:top w:val="nil"/>
              <w:left w:val="single" w:sz="5" w:space="0" w:color="CFCFCF"/>
              <w:bottom w:val="single" w:sz="5" w:space="0" w:color="CFCFCF"/>
              <w:right w:val="single" w:sz="5" w:space="0" w:color="CFCFCF"/>
            </w:tcBorders>
          </w:tcPr>
          <w:p w:rsidR="00B17652" w:rsidRPr="00825CAA" w:rsidRDefault="00B17652" w:rsidP="00C80073"/>
        </w:tc>
      </w:tr>
      <w:tr w:rsidR="00B17652" w:rsidTr="00C8007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ЖЕКЕ МӘЛІМЕТТЕР / ЛИЧНЫЕ ДАННЫЕ</w:t>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41" w:name="z315"/>
            <w:proofErr w:type="spellStart"/>
            <w:r w:rsidRPr="00825CAA">
              <w:rPr>
                <w:color w:val="000000"/>
              </w:rPr>
              <w:t>Туған</w:t>
            </w:r>
            <w:proofErr w:type="spellEnd"/>
            <w:r w:rsidRPr="00825CAA">
              <w:rPr>
                <w:color w:val="000000"/>
              </w:rPr>
              <w:t xml:space="preserve"> </w:t>
            </w:r>
            <w:proofErr w:type="spellStart"/>
            <w:r w:rsidRPr="00825CAA">
              <w:rPr>
                <w:color w:val="000000"/>
              </w:rPr>
              <w:t>күні</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жері</w:t>
            </w:r>
            <w:proofErr w:type="spellEnd"/>
            <w:r w:rsidRPr="00825CAA">
              <w:rPr>
                <w:color w:val="000000"/>
              </w:rPr>
              <w:t xml:space="preserve"> /</w:t>
            </w:r>
            <w:r w:rsidRPr="00825CAA">
              <w:br/>
            </w:r>
            <w:r w:rsidRPr="00825CAA">
              <w:rPr>
                <w:color w:val="000000"/>
              </w:rPr>
              <w:t>Дата и место рождения</w:t>
            </w:r>
          </w:p>
        </w:tc>
        <w:bookmarkEnd w:id="4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42" w:name="z316"/>
            <w:proofErr w:type="spellStart"/>
            <w:r w:rsidRPr="00825CAA">
              <w:rPr>
                <w:color w:val="000000"/>
              </w:rPr>
              <w:t>Ұлты</w:t>
            </w:r>
            <w:proofErr w:type="spellEnd"/>
            <w:r w:rsidRPr="00825CAA">
              <w:rPr>
                <w:color w:val="000000"/>
              </w:rPr>
              <w:t xml:space="preserve"> (</w:t>
            </w:r>
            <w:proofErr w:type="spellStart"/>
            <w:r w:rsidRPr="00825CAA">
              <w:rPr>
                <w:color w:val="000000"/>
              </w:rPr>
              <w:t>қалауы</w:t>
            </w:r>
            <w:proofErr w:type="spellEnd"/>
            <w:r w:rsidRPr="00825CAA">
              <w:rPr>
                <w:color w:val="000000"/>
              </w:rPr>
              <w:t xml:space="preserve"> </w:t>
            </w:r>
            <w:proofErr w:type="spellStart"/>
            <w:r w:rsidRPr="00825CAA">
              <w:rPr>
                <w:color w:val="000000"/>
              </w:rPr>
              <w:t>бойынша</w:t>
            </w:r>
            <w:proofErr w:type="spellEnd"/>
            <w:r w:rsidRPr="00825CAA">
              <w:rPr>
                <w:color w:val="000000"/>
              </w:rPr>
              <w:t>) /</w:t>
            </w:r>
            <w:r w:rsidRPr="00825CAA">
              <w:br/>
            </w:r>
            <w:r w:rsidRPr="00825CAA">
              <w:rPr>
                <w:color w:val="000000"/>
              </w:rPr>
              <w:t>Национальность (по желанию)</w:t>
            </w:r>
          </w:p>
        </w:tc>
        <w:bookmarkEnd w:id="42"/>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sidRPr="00825CAA">
              <w:rPr>
                <w:color w:val="000000"/>
              </w:rPr>
              <w:t xml:space="preserve"> </w:t>
            </w:r>
            <w:r>
              <w:rPr>
                <w:color w:val="000000"/>
              </w:rPr>
              <w:t xml:space="preserve">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43" w:name="z317"/>
            <w:proofErr w:type="spellStart"/>
            <w:r w:rsidRPr="00825CAA">
              <w:rPr>
                <w:color w:val="000000"/>
              </w:rPr>
              <w:t>Отбасылық</w:t>
            </w:r>
            <w:proofErr w:type="spellEnd"/>
            <w:r w:rsidRPr="00825CAA">
              <w:rPr>
                <w:color w:val="000000"/>
              </w:rPr>
              <w:t xml:space="preserve"> </w:t>
            </w:r>
            <w:proofErr w:type="spellStart"/>
            <w:r w:rsidRPr="00825CAA">
              <w:rPr>
                <w:color w:val="000000"/>
              </w:rPr>
              <w:t>жағдайы</w:t>
            </w:r>
            <w:proofErr w:type="spellEnd"/>
            <w:r w:rsidRPr="00825CAA">
              <w:rPr>
                <w:color w:val="000000"/>
              </w:rPr>
              <w:t xml:space="preserve">, </w:t>
            </w:r>
            <w:proofErr w:type="spellStart"/>
            <w:r w:rsidRPr="00825CAA">
              <w:rPr>
                <w:color w:val="000000"/>
              </w:rPr>
              <w:t>балалардың</w:t>
            </w:r>
            <w:proofErr w:type="spellEnd"/>
            <w:r w:rsidRPr="00825CAA">
              <w:rPr>
                <w:color w:val="000000"/>
              </w:rPr>
              <w:t xml:space="preserve"> бар </w:t>
            </w:r>
            <w:proofErr w:type="spellStart"/>
            <w:r w:rsidRPr="00825CAA">
              <w:rPr>
                <w:color w:val="000000"/>
              </w:rPr>
              <w:t>болуы</w:t>
            </w:r>
            <w:proofErr w:type="spellEnd"/>
            <w:r w:rsidRPr="00825CAA">
              <w:rPr>
                <w:color w:val="000000"/>
              </w:rPr>
              <w:t xml:space="preserve"> /</w:t>
            </w:r>
            <w:r w:rsidRPr="00825CAA">
              <w:br/>
            </w:r>
            <w:r w:rsidRPr="00825CAA">
              <w:rPr>
                <w:color w:val="000000"/>
              </w:rPr>
              <w:t>Семейное положение, наличие детей</w:t>
            </w:r>
          </w:p>
        </w:tc>
        <w:bookmarkEnd w:id="43"/>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44" w:name="z318"/>
            <w:proofErr w:type="spellStart"/>
            <w:r w:rsidRPr="00825CAA">
              <w:rPr>
                <w:color w:val="000000"/>
              </w:rPr>
              <w:t>Оқу</w:t>
            </w:r>
            <w:proofErr w:type="spellEnd"/>
            <w:r w:rsidRPr="00825CAA">
              <w:rPr>
                <w:color w:val="000000"/>
              </w:rPr>
              <w:t xml:space="preserve"> </w:t>
            </w:r>
            <w:proofErr w:type="spellStart"/>
            <w:r w:rsidRPr="00825CAA">
              <w:rPr>
                <w:color w:val="000000"/>
              </w:rPr>
              <w:t>орнын</w:t>
            </w:r>
            <w:proofErr w:type="spellEnd"/>
            <w:r w:rsidRPr="00825CAA">
              <w:rPr>
                <w:color w:val="000000"/>
              </w:rPr>
              <w:t xml:space="preserve"> </w:t>
            </w:r>
            <w:proofErr w:type="spellStart"/>
            <w:r w:rsidRPr="00825CAA">
              <w:rPr>
                <w:color w:val="000000"/>
              </w:rPr>
              <w:t>бітірген</w:t>
            </w:r>
            <w:proofErr w:type="spellEnd"/>
            <w:r w:rsidRPr="00825CAA">
              <w:rPr>
                <w:color w:val="000000"/>
              </w:rPr>
              <w:t xml:space="preserve"> </w:t>
            </w:r>
            <w:proofErr w:type="spellStart"/>
            <w:r w:rsidRPr="00825CAA">
              <w:rPr>
                <w:color w:val="000000"/>
              </w:rPr>
              <w:t>жылы</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оныңатауы</w:t>
            </w:r>
            <w:proofErr w:type="spellEnd"/>
            <w:r w:rsidRPr="00825CAA">
              <w:rPr>
                <w:color w:val="000000"/>
              </w:rPr>
              <w:t xml:space="preserve"> /</w:t>
            </w:r>
            <w:r w:rsidRPr="00825CAA">
              <w:br/>
            </w:r>
            <w:r w:rsidRPr="00825CAA">
              <w:rPr>
                <w:color w:val="000000"/>
              </w:rPr>
              <w:t>Год окончания и наименование учебного заведения</w:t>
            </w:r>
          </w:p>
        </w:tc>
        <w:bookmarkEnd w:id="4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45" w:name="z319"/>
            <w:proofErr w:type="spellStart"/>
            <w:r w:rsidRPr="00825CAA">
              <w:rPr>
                <w:color w:val="000000"/>
              </w:rPr>
              <w:t>Мамандығы</w:t>
            </w:r>
            <w:proofErr w:type="spellEnd"/>
            <w:r w:rsidRPr="00825CAA">
              <w:rPr>
                <w:color w:val="000000"/>
              </w:rPr>
              <w:t xml:space="preserve"> </w:t>
            </w:r>
            <w:proofErr w:type="spellStart"/>
            <w:r w:rsidRPr="00825CAA">
              <w:rPr>
                <w:color w:val="000000"/>
              </w:rPr>
              <w:t>бойынша</w:t>
            </w:r>
            <w:proofErr w:type="spellEnd"/>
            <w:r w:rsidRPr="00825CAA">
              <w:rPr>
                <w:color w:val="000000"/>
              </w:rPr>
              <w:t xml:space="preserve"> </w:t>
            </w:r>
            <w:proofErr w:type="spellStart"/>
            <w:r w:rsidRPr="00825CAA">
              <w:rPr>
                <w:color w:val="000000"/>
              </w:rPr>
              <w:t>біліктілігі</w:t>
            </w:r>
            <w:proofErr w:type="spellEnd"/>
            <w:r w:rsidRPr="00825CAA">
              <w:rPr>
                <w:color w:val="000000"/>
              </w:rPr>
              <w:t xml:space="preserve">, </w:t>
            </w:r>
            <w:proofErr w:type="spellStart"/>
            <w:r w:rsidRPr="00825CAA">
              <w:rPr>
                <w:color w:val="000000"/>
              </w:rPr>
              <w:t>ғылыми</w:t>
            </w:r>
            <w:proofErr w:type="spellEnd"/>
            <w:r w:rsidRPr="00825CAA">
              <w:rPr>
                <w:color w:val="000000"/>
              </w:rPr>
              <w:t xml:space="preserve"> </w:t>
            </w:r>
            <w:proofErr w:type="spellStart"/>
            <w:r w:rsidRPr="00825CAA">
              <w:rPr>
                <w:color w:val="000000"/>
              </w:rPr>
              <w:t>дәрежесі</w:t>
            </w:r>
            <w:proofErr w:type="spellEnd"/>
            <w:r w:rsidRPr="00825CAA">
              <w:rPr>
                <w:color w:val="000000"/>
              </w:rPr>
              <w:t xml:space="preserve">, </w:t>
            </w:r>
            <w:proofErr w:type="spellStart"/>
            <w:r w:rsidRPr="00825CAA">
              <w:rPr>
                <w:color w:val="000000"/>
              </w:rPr>
              <w:t>ғылыми</w:t>
            </w:r>
            <w:proofErr w:type="spellEnd"/>
            <w:r w:rsidRPr="00825CAA">
              <w:rPr>
                <w:color w:val="000000"/>
              </w:rPr>
              <w:t xml:space="preserve"> </w:t>
            </w:r>
            <w:proofErr w:type="spellStart"/>
            <w:r w:rsidRPr="00825CAA">
              <w:rPr>
                <w:color w:val="000000"/>
              </w:rPr>
              <w:t>атағы</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Квалификация по специальности, ученая степень, ученое звание (при наличии)</w:t>
            </w:r>
          </w:p>
        </w:tc>
        <w:bookmarkEnd w:id="45"/>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46" w:name="z320"/>
            <w:proofErr w:type="spellStart"/>
            <w:r w:rsidRPr="00825CAA">
              <w:rPr>
                <w:color w:val="000000"/>
              </w:rPr>
              <w:t>Шетел</w:t>
            </w:r>
            <w:proofErr w:type="spellEnd"/>
            <w:r w:rsidRPr="00825CAA">
              <w:rPr>
                <w:color w:val="000000"/>
              </w:rPr>
              <w:t xml:space="preserve"> </w:t>
            </w:r>
            <w:proofErr w:type="spellStart"/>
            <w:r w:rsidRPr="00825CAA">
              <w:rPr>
                <w:color w:val="000000"/>
              </w:rPr>
              <w:t>тілдерін</w:t>
            </w:r>
            <w:proofErr w:type="spellEnd"/>
            <w:r w:rsidRPr="00825CAA">
              <w:rPr>
                <w:color w:val="000000"/>
              </w:rPr>
              <w:t xml:space="preserve"> </w:t>
            </w:r>
            <w:proofErr w:type="spellStart"/>
            <w:r w:rsidRPr="00825CAA">
              <w:rPr>
                <w:color w:val="000000"/>
              </w:rPr>
              <w:t>білуі</w:t>
            </w:r>
            <w:proofErr w:type="spellEnd"/>
            <w:r w:rsidRPr="00825CAA">
              <w:rPr>
                <w:color w:val="000000"/>
              </w:rPr>
              <w:t xml:space="preserve"> /</w:t>
            </w:r>
            <w:r w:rsidRPr="00825CAA">
              <w:br/>
            </w:r>
            <w:r w:rsidRPr="00825CAA">
              <w:rPr>
                <w:color w:val="000000"/>
              </w:rPr>
              <w:t>Владение иностранными языками</w:t>
            </w:r>
          </w:p>
        </w:tc>
        <w:bookmarkEnd w:id="46"/>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47" w:name="z321"/>
            <w:proofErr w:type="spellStart"/>
            <w:r w:rsidRPr="00825CAA">
              <w:rPr>
                <w:color w:val="000000"/>
              </w:rPr>
              <w:t>Мемлекеттік</w:t>
            </w:r>
            <w:proofErr w:type="spellEnd"/>
            <w:r w:rsidRPr="00825CAA">
              <w:rPr>
                <w:color w:val="000000"/>
              </w:rPr>
              <w:t xml:space="preserve"> </w:t>
            </w:r>
            <w:proofErr w:type="spellStart"/>
            <w:r w:rsidRPr="00825CAA">
              <w:rPr>
                <w:color w:val="000000"/>
              </w:rPr>
              <w:t>наградалары</w:t>
            </w:r>
            <w:proofErr w:type="spellEnd"/>
            <w:r w:rsidRPr="00825CAA">
              <w:rPr>
                <w:color w:val="000000"/>
              </w:rPr>
              <w:t xml:space="preserve">, </w:t>
            </w:r>
            <w:proofErr w:type="spellStart"/>
            <w:r w:rsidRPr="00825CAA">
              <w:rPr>
                <w:color w:val="000000"/>
              </w:rPr>
              <w:t>құрметті</w:t>
            </w:r>
            <w:proofErr w:type="spellEnd"/>
            <w:r w:rsidRPr="00825CAA">
              <w:rPr>
                <w:color w:val="000000"/>
              </w:rPr>
              <w:t xml:space="preserve"> </w:t>
            </w:r>
            <w:proofErr w:type="spellStart"/>
            <w:r w:rsidRPr="00825CAA">
              <w:rPr>
                <w:color w:val="000000"/>
              </w:rPr>
              <w:t>атақтары</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Государственные награды, почетные звания (при наличии)</w:t>
            </w:r>
          </w:p>
        </w:tc>
        <w:bookmarkEnd w:id="47"/>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48" w:name="z322"/>
            <w:proofErr w:type="spellStart"/>
            <w:r w:rsidRPr="00825CAA">
              <w:rPr>
                <w:color w:val="000000"/>
              </w:rPr>
              <w:t>Дипломатиялық</w:t>
            </w:r>
            <w:proofErr w:type="spellEnd"/>
            <w:r w:rsidRPr="00825CAA">
              <w:rPr>
                <w:color w:val="000000"/>
              </w:rPr>
              <w:t xml:space="preserve"> </w:t>
            </w:r>
            <w:proofErr w:type="spellStart"/>
            <w:r w:rsidRPr="00825CAA">
              <w:rPr>
                <w:color w:val="000000"/>
              </w:rPr>
              <w:t>дәрежесі</w:t>
            </w:r>
            <w:proofErr w:type="spellEnd"/>
            <w:r w:rsidRPr="00825CAA">
              <w:rPr>
                <w:color w:val="000000"/>
              </w:rPr>
              <w:t xml:space="preserve">, </w:t>
            </w:r>
            <w:proofErr w:type="spellStart"/>
            <w:r w:rsidRPr="00825CAA">
              <w:rPr>
                <w:color w:val="000000"/>
              </w:rPr>
              <w:t>әскери</w:t>
            </w:r>
            <w:proofErr w:type="spellEnd"/>
            <w:r w:rsidRPr="00825CAA">
              <w:rPr>
                <w:color w:val="000000"/>
              </w:rPr>
              <w:t xml:space="preserve">, </w:t>
            </w:r>
            <w:proofErr w:type="spellStart"/>
            <w:r w:rsidRPr="00825CAA">
              <w:rPr>
                <w:color w:val="000000"/>
              </w:rPr>
              <w:t>арнайы</w:t>
            </w:r>
            <w:proofErr w:type="spellEnd"/>
            <w:r w:rsidRPr="00825CAA">
              <w:rPr>
                <w:color w:val="000000"/>
              </w:rPr>
              <w:t xml:space="preserve"> </w:t>
            </w:r>
            <w:proofErr w:type="spellStart"/>
            <w:r w:rsidRPr="00825CAA">
              <w:rPr>
                <w:color w:val="000000"/>
              </w:rPr>
              <w:t>атақтары</w:t>
            </w:r>
            <w:proofErr w:type="spellEnd"/>
            <w:r w:rsidRPr="00825CAA">
              <w:rPr>
                <w:color w:val="000000"/>
              </w:rPr>
              <w:t xml:space="preserve">, </w:t>
            </w:r>
            <w:proofErr w:type="spellStart"/>
            <w:r w:rsidRPr="00825CAA">
              <w:rPr>
                <w:color w:val="000000"/>
              </w:rPr>
              <w:t>сыныптық</w:t>
            </w:r>
            <w:proofErr w:type="spellEnd"/>
            <w:r w:rsidRPr="00825CAA">
              <w:rPr>
                <w:color w:val="000000"/>
              </w:rPr>
              <w:t xml:space="preserve"> </w:t>
            </w:r>
            <w:proofErr w:type="spellStart"/>
            <w:r w:rsidRPr="00825CAA">
              <w:rPr>
                <w:color w:val="000000"/>
              </w:rPr>
              <w:lastRenderedPageBreak/>
              <w:t>шені</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Дипломатический ранг, воинское, специальное звание, классный чин (при наличии)</w:t>
            </w:r>
          </w:p>
        </w:tc>
        <w:bookmarkEnd w:id="48"/>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lastRenderedPageBreak/>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lastRenderedPageBreak/>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49" w:name="z323"/>
            <w:proofErr w:type="spellStart"/>
            <w:r w:rsidRPr="00825CAA">
              <w:rPr>
                <w:color w:val="000000"/>
              </w:rPr>
              <w:t>Жаза</w:t>
            </w:r>
            <w:proofErr w:type="spellEnd"/>
            <w:r w:rsidRPr="00825CAA">
              <w:rPr>
                <w:color w:val="000000"/>
              </w:rPr>
              <w:t xml:space="preserve"> </w:t>
            </w:r>
            <w:proofErr w:type="spellStart"/>
            <w:r w:rsidRPr="00825CAA">
              <w:rPr>
                <w:color w:val="000000"/>
              </w:rPr>
              <w:t>түрі</w:t>
            </w:r>
            <w:proofErr w:type="spellEnd"/>
            <w:r w:rsidRPr="00825CAA">
              <w:rPr>
                <w:color w:val="000000"/>
              </w:rPr>
              <w:t xml:space="preserve">, оны </w:t>
            </w:r>
            <w:proofErr w:type="spellStart"/>
            <w:r w:rsidRPr="00825CAA">
              <w:rPr>
                <w:color w:val="000000"/>
              </w:rPr>
              <w:t>тағайындау</w:t>
            </w:r>
            <w:proofErr w:type="spellEnd"/>
            <w:r w:rsidRPr="00825CAA">
              <w:rPr>
                <w:color w:val="000000"/>
              </w:rPr>
              <w:t xml:space="preserve"> </w:t>
            </w:r>
            <w:proofErr w:type="spellStart"/>
            <w:r w:rsidRPr="00825CAA">
              <w:rPr>
                <w:color w:val="000000"/>
              </w:rPr>
              <w:t>күні</w:t>
            </w:r>
            <w:proofErr w:type="spellEnd"/>
            <w:r w:rsidRPr="00825CAA">
              <w:rPr>
                <w:color w:val="000000"/>
              </w:rPr>
              <w:t xml:space="preserve"> мен </w:t>
            </w:r>
            <w:proofErr w:type="spellStart"/>
            <w:r w:rsidRPr="00825CAA">
              <w:rPr>
                <w:color w:val="000000"/>
              </w:rPr>
              <w:t>негізі</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Вид взыскания, дата и основания его наложения (при наличии)</w:t>
            </w:r>
          </w:p>
        </w:tc>
        <w:bookmarkEnd w:id="49"/>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50" w:name="z324"/>
            <w:proofErr w:type="spellStart"/>
            <w:r>
              <w:rPr>
                <w:color w:val="000000"/>
              </w:rPr>
              <w:t>Соңғы</w:t>
            </w:r>
            <w:proofErr w:type="spellEnd"/>
            <w:r>
              <w:rPr>
                <w:color w:val="000000"/>
              </w:rPr>
              <w:t xml:space="preserve"> </w:t>
            </w:r>
            <w:proofErr w:type="spellStart"/>
            <w:r>
              <w:rPr>
                <w:color w:val="000000"/>
              </w:rPr>
              <w:t>үш</w:t>
            </w:r>
            <w:proofErr w:type="spellEnd"/>
            <w:r>
              <w:rPr>
                <w:color w:val="000000"/>
              </w:rPr>
              <w:t xml:space="preserve"> </w:t>
            </w:r>
            <w:proofErr w:type="spellStart"/>
            <w:r>
              <w:rPr>
                <w:color w:val="000000"/>
              </w:rPr>
              <w:t>жылдағы</w:t>
            </w:r>
            <w:proofErr w:type="spellEnd"/>
            <w:r>
              <w:rPr>
                <w:color w:val="000000"/>
              </w:rPr>
              <w:t xml:space="preserve"> </w:t>
            </w:r>
            <w:proofErr w:type="spellStart"/>
            <w:r>
              <w:rPr>
                <w:color w:val="000000"/>
              </w:rPr>
              <w:t>қызметінің</w:t>
            </w:r>
            <w:proofErr w:type="spellEnd"/>
            <w:r>
              <w:rPr>
                <w:color w:val="000000"/>
              </w:rPr>
              <w:t xml:space="preserve"> </w:t>
            </w:r>
            <w:proofErr w:type="spellStart"/>
            <w:r>
              <w:rPr>
                <w:color w:val="000000"/>
              </w:rPr>
              <w:t>тиімділігін</w:t>
            </w:r>
            <w:proofErr w:type="spellEnd"/>
            <w:r>
              <w:rPr>
                <w:color w:val="000000"/>
              </w:rPr>
              <w:t xml:space="preserve"> </w:t>
            </w:r>
            <w:proofErr w:type="spellStart"/>
            <w:r>
              <w:rPr>
                <w:color w:val="000000"/>
              </w:rPr>
              <w:t>жыл</w:t>
            </w:r>
            <w:proofErr w:type="spellEnd"/>
            <w:r>
              <w:rPr>
                <w:color w:val="000000"/>
              </w:rPr>
              <w:t xml:space="preserve"> </w:t>
            </w:r>
            <w:proofErr w:type="spellStart"/>
            <w:r>
              <w:rPr>
                <w:color w:val="000000"/>
              </w:rPr>
              <w:t>сайынғы</w:t>
            </w:r>
            <w:proofErr w:type="spellEnd"/>
            <w:r>
              <w:rPr>
                <w:color w:val="000000"/>
              </w:rPr>
              <w:t xml:space="preserve"> </w:t>
            </w:r>
            <w:proofErr w:type="spellStart"/>
            <w:r>
              <w:rPr>
                <w:color w:val="000000"/>
              </w:rPr>
              <w:t>бағалау</w:t>
            </w:r>
            <w:proofErr w:type="spellEnd"/>
            <w:r>
              <w:rPr>
                <w:color w:val="000000"/>
              </w:rPr>
              <w:t xml:space="preserve"> </w:t>
            </w:r>
            <w:proofErr w:type="spellStart"/>
            <w:r>
              <w:rPr>
                <w:color w:val="000000"/>
              </w:rPr>
              <w:t>күні</w:t>
            </w:r>
            <w:proofErr w:type="spellEnd"/>
            <w:r>
              <w:rPr>
                <w:color w:val="000000"/>
              </w:rPr>
              <w:t xml:space="preserve"> мен </w:t>
            </w:r>
            <w:proofErr w:type="spellStart"/>
            <w:r>
              <w:rPr>
                <w:color w:val="000000"/>
              </w:rPr>
              <w:t>нәтижесі</w:t>
            </w:r>
            <w:proofErr w:type="spellEnd"/>
            <w:r>
              <w:rPr>
                <w:color w:val="000000"/>
              </w:rPr>
              <w:t xml:space="preserve">, </w:t>
            </w:r>
            <w:proofErr w:type="spellStart"/>
            <w:r>
              <w:rPr>
                <w:color w:val="000000"/>
              </w:rPr>
              <w:t>егер</w:t>
            </w:r>
            <w:proofErr w:type="spellEnd"/>
            <w:r>
              <w:rPr>
                <w:color w:val="000000"/>
              </w:rPr>
              <w:t xml:space="preserve"> </w:t>
            </w:r>
            <w:proofErr w:type="spellStart"/>
            <w:r>
              <w:rPr>
                <w:color w:val="000000"/>
              </w:rPr>
              <w:t>үш</w:t>
            </w:r>
            <w:proofErr w:type="spellEnd"/>
            <w:r>
              <w:rPr>
                <w:color w:val="000000"/>
              </w:rPr>
              <w:t xml:space="preserve"> </w:t>
            </w:r>
            <w:proofErr w:type="spellStart"/>
            <w:r>
              <w:rPr>
                <w:color w:val="000000"/>
              </w:rPr>
              <w:t>жылдан</w:t>
            </w:r>
            <w:proofErr w:type="spellEnd"/>
            <w:r>
              <w:rPr>
                <w:color w:val="000000"/>
              </w:rPr>
              <w:t xml:space="preserve"> кем </w:t>
            </w:r>
            <w:proofErr w:type="spellStart"/>
            <w:r>
              <w:rPr>
                <w:color w:val="000000"/>
              </w:rPr>
              <w:t>жұмыс</w:t>
            </w:r>
            <w:proofErr w:type="spellEnd"/>
            <w:r>
              <w:rPr>
                <w:color w:val="000000"/>
              </w:rPr>
              <w:t xml:space="preserve"> </w:t>
            </w:r>
            <w:proofErr w:type="spellStart"/>
            <w:r>
              <w:rPr>
                <w:color w:val="000000"/>
              </w:rPr>
              <w:t>істеген</w:t>
            </w:r>
            <w:proofErr w:type="spellEnd"/>
            <w:r>
              <w:rPr>
                <w:color w:val="000000"/>
              </w:rPr>
              <w:t xml:space="preserve"> </w:t>
            </w:r>
            <w:proofErr w:type="spellStart"/>
            <w:r>
              <w:rPr>
                <w:color w:val="000000"/>
              </w:rPr>
              <w:t>жағдайда</w:t>
            </w:r>
            <w:proofErr w:type="spellEnd"/>
            <w:r>
              <w:rPr>
                <w:color w:val="000000"/>
              </w:rPr>
              <w:t xml:space="preserve">, </w:t>
            </w:r>
            <w:proofErr w:type="spellStart"/>
            <w:r>
              <w:rPr>
                <w:color w:val="000000"/>
              </w:rPr>
              <w:t>нақты</w:t>
            </w:r>
            <w:proofErr w:type="spellEnd"/>
            <w:r>
              <w:rPr>
                <w:color w:val="000000"/>
              </w:rPr>
              <w:t xml:space="preserve"> </w:t>
            </w:r>
            <w:proofErr w:type="spellStart"/>
            <w:r>
              <w:rPr>
                <w:color w:val="000000"/>
              </w:rPr>
              <w:t>жұмыс</w:t>
            </w:r>
            <w:proofErr w:type="spellEnd"/>
            <w:r>
              <w:rPr>
                <w:color w:val="000000"/>
              </w:rPr>
              <w:t xml:space="preserve"> </w:t>
            </w:r>
            <w:proofErr w:type="spellStart"/>
            <w:r>
              <w:rPr>
                <w:color w:val="000000"/>
              </w:rPr>
              <w:t>істеген</w:t>
            </w:r>
            <w:proofErr w:type="spellEnd"/>
            <w:r>
              <w:rPr>
                <w:color w:val="000000"/>
              </w:rPr>
              <w:t xml:space="preserve"> </w:t>
            </w:r>
            <w:proofErr w:type="spellStart"/>
            <w:r>
              <w:rPr>
                <w:color w:val="000000"/>
              </w:rPr>
              <w:t>кезеңіндегі</w:t>
            </w:r>
            <w:proofErr w:type="spellEnd"/>
            <w:r>
              <w:rPr>
                <w:color w:val="000000"/>
              </w:rPr>
              <w:t xml:space="preserve"> </w:t>
            </w:r>
            <w:proofErr w:type="spellStart"/>
            <w:r>
              <w:rPr>
                <w:color w:val="000000"/>
              </w:rPr>
              <w:t>бағасы</w:t>
            </w:r>
            <w:proofErr w:type="spellEnd"/>
            <w:r>
              <w:rPr>
                <w:color w:val="000000"/>
              </w:rPr>
              <w:t xml:space="preserve"> </w:t>
            </w:r>
            <w:proofErr w:type="spellStart"/>
            <w:r>
              <w:rPr>
                <w:color w:val="000000"/>
              </w:rPr>
              <w:t>көрсетіледі</w:t>
            </w:r>
            <w:proofErr w:type="spellEnd"/>
            <w:r>
              <w:rPr>
                <w:color w:val="000000"/>
              </w:rPr>
              <w:t xml:space="preserve"> (</w:t>
            </w:r>
            <w:proofErr w:type="spellStart"/>
            <w:r>
              <w:rPr>
                <w:color w:val="000000"/>
              </w:rPr>
              <w:t>мемлекеттік</w:t>
            </w:r>
            <w:proofErr w:type="spellEnd"/>
            <w:r>
              <w:rPr>
                <w:color w:val="000000"/>
              </w:rPr>
              <w:t xml:space="preserve"> </w:t>
            </w:r>
            <w:proofErr w:type="spellStart"/>
            <w:r>
              <w:rPr>
                <w:color w:val="000000"/>
              </w:rPr>
              <w:t>әкімшілік</w:t>
            </w:r>
            <w:proofErr w:type="spellEnd"/>
            <w:r>
              <w:rPr>
                <w:color w:val="000000"/>
              </w:rPr>
              <w:t xml:space="preserve"> </w:t>
            </w:r>
            <w:proofErr w:type="spellStart"/>
            <w:r>
              <w:rPr>
                <w:color w:val="000000"/>
              </w:rPr>
              <w:t>қызметшілер</w:t>
            </w:r>
            <w:proofErr w:type="spellEnd"/>
            <w:r>
              <w:rPr>
                <w:color w:val="000000"/>
              </w:rPr>
              <w:t xml:space="preserve"> </w:t>
            </w:r>
            <w:proofErr w:type="spellStart"/>
            <w:r>
              <w:rPr>
                <w:color w:val="000000"/>
              </w:rPr>
              <w:t>толтырады</w:t>
            </w:r>
            <w:proofErr w:type="spellEnd"/>
            <w:r>
              <w:rPr>
                <w:color w:val="000000"/>
              </w:rPr>
              <w:t>) /</w:t>
            </w:r>
            <w:r>
              <w:br/>
            </w:r>
            <w:r>
              <w:rPr>
                <w:color w:val="00000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bookmarkEnd w:id="5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ЕҢБЕК ЖОЛЫ/ТРУДОВАЯ ДЕЯТЕЛЬНОСТЬ</w:t>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proofErr w:type="spellStart"/>
            <w:r>
              <w:rPr>
                <w:color w:val="000000"/>
              </w:rPr>
              <w:t>Күні</w:t>
            </w:r>
            <w:proofErr w:type="spellEnd"/>
            <w:r>
              <w:rPr>
                <w:color w:val="00000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51" w:name="z325"/>
            <w:r w:rsidRPr="00825CAA">
              <w:rPr>
                <w:color w:val="000000"/>
              </w:rPr>
              <w:t xml:space="preserve"> </w:t>
            </w:r>
            <w:proofErr w:type="spellStart"/>
            <w:r w:rsidRPr="00825CAA">
              <w:rPr>
                <w:color w:val="000000"/>
              </w:rPr>
              <w:t>қызметі</w:t>
            </w:r>
            <w:proofErr w:type="spellEnd"/>
            <w:r w:rsidRPr="00825CAA">
              <w:rPr>
                <w:color w:val="000000"/>
              </w:rPr>
              <w:t xml:space="preserve">, </w:t>
            </w:r>
            <w:proofErr w:type="spellStart"/>
            <w:r w:rsidRPr="00825CAA">
              <w:rPr>
                <w:color w:val="000000"/>
              </w:rPr>
              <w:t>жұмыс</w:t>
            </w:r>
            <w:proofErr w:type="spellEnd"/>
            <w:r w:rsidRPr="00825CAA">
              <w:rPr>
                <w:color w:val="000000"/>
              </w:rPr>
              <w:t xml:space="preserve"> </w:t>
            </w:r>
            <w:proofErr w:type="spellStart"/>
            <w:r w:rsidRPr="00825CAA">
              <w:rPr>
                <w:color w:val="000000"/>
              </w:rPr>
              <w:t>орны</w:t>
            </w:r>
            <w:proofErr w:type="spellEnd"/>
            <w:r w:rsidRPr="00825CAA">
              <w:rPr>
                <w:color w:val="000000"/>
              </w:rPr>
              <w:t xml:space="preserve">, </w:t>
            </w:r>
            <w:proofErr w:type="spellStart"/>
            <w:r w:rsidRPr="00825CAA">
              <w:rPr>
                <w:color w:val="000000"/>
              </w:rPr>
              <w:t>мекеменің</w:t>
            </w:r>
            <w:proofErr w:type="spellEnd"/>
            <w:r w:rsidRPr="00825CAA">
              <w:rPr>
                <w:color w:val="000000"/>
              </w:rPr>
              <w:t xml:space="preserve"> </w:t>
            </w:r>
            <w:proofErr w:type="spellStart"/>
            <w:r w:rsidRPr="00825CAA">
              <w:rPr>
                <w:color w:val="000000"/>
              </w:rPr>
              <w:t>орналасқан</w:t>
            </w:r>
            <w:proofErr w:type="spellEnd"/>
            <w:r w:rsidRPr="00825CAA">
              <w:rPr>
                <w:color w:val="000000"/>
              </w:rPr>
              <w:t xml:space="preserve"> </w:t>
            </w:r>
            <w:proofErr w:type="spellStart"/>
            <w:r w:rsidRPr="00825CAA">
              <w:rPr>
                <w:color w:val="000000"/>
              </w:rPr>
              <w:t>жері</w:t>
            </w:r>
            <w:proofErr w:type="spellEnd"/>
            <w:r w:rsidRPr="00825CAA">
              <w:rPr>
                <w:color w:val="000000"/>
              </w:rPr>
              <w:t xml:space="preserve"> / </w:t>
            </w:r>
            <w:r w:rsidRPr="00825CAA">
              <w:br/>
            </w:r>
            <w:r w:rsidRPr="00825CAA">
              <w:rPr>
                <w:color w:val="000000"/>
              </w:rPr>
              <w:t>должность*, место работы, местонахождение организации</w:t>
            </w:r>
          </w:p>
        </w:tc>
        <w:bookmarkEnd w:id="51"/>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52" w:name="z326"/>
            <w:proofErr w:type="spellStart"/>
            <w:r>
              <w:rPr>
                <w:color w:val="000000"/>
              </w:rPr>
              <w:t>қабылданған</w:t>
            </w:r>
            <w:proofErr w:type="spellEnd"/>
            <w:r>
              <w:rPr>
                <w:color w:val="000000"/>
              </w:rPr>
              <w:t xml:space="preserve"> /</w:t>
            </w:r>
            <w:r>
              <w:br/>
            </w:r>
            <w:r>
              <w:rPr>
                <w:color w:val="00000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53" w:name="z327"/>
            <w:bookmarkEnd w:id="52"/>
            <w:proofErr w:type="spellStart"/>
            <w:r>
              <w:rPr>
                <w:color w:val="000000"/>
              </w:rPr>
              <w:t>босатылған</w:t>
            </w:r>
            <w:proofErr w:type="spellEnd"/>
            <w:r>
              <w:rPr>
                <w:color w:val="000000"/>
              </w:rPr>
              <w:t xml:space="preserve"> /</w:t>
            </w:r>
            <w:r>
              <w:br/>
            </w:r>
            <w:r>
              <w:rPr>
                <w:color w:val="000000"/>
              </w:rPr>
              <w:t>увольнения</w:t>
            </w:r>
          </w:p>
        </w:tc>
        <w:bookmarkEnd w:id="53"/>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54" w:name="z328"/>
            <w:r>
              <w:rPr>
                <w:color w:val="000000"/>
              </w:rPr>
              <w:t>_____________________</w:t>
            </w:r>
            <w:r>
              <w:br/>
            </w:r>
            <w:proofErr w:type="spellStart"/>
            <w:r>
              <w:rPr>
                <w:color w:val="000000"/>
              </w:rPr>
              <w:t>Кандидаттың</w:t>
            </w:r>
            <w:proofErr w:type="spellEnd"/>
            <w:r>
              <w:rPr>
                <w:color w:val="000000"/>
              </w:rPr>
              <w:t xml:space="preserve"> </w:t>
            </w:r>
            <w:proofErr w:type="spellStart"/>
            <w:r>
              <w:rPr>
                <w:color w:val="000000"/>
              </w:rPr>
              <w:t>қолы</w:t>
            </w:r>
            <w:proofErr w:type="spellEnd"/>
            <w:r>
              <w:rPr>
                <w:color w:val="000000"/>
              </w:rPr>
              <w:t xml:space="preserve"> /</w:t>
            </w:r>
            <w:r>
              <w:br/>
            </w:r>
            <w:r>
              <w:rPr>
                <w:color w:val="00000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55" w:name="z330"/>
            <w:bookmarkEnd w:id="54"/>
            <w:r>
              <w:rPr>
                <w:color w:val="000000"/>
              </w:rPr>
              <w:t>_______________</w:t>
            </w:r>
            <w:r>
              <w:br/>
            </w:r>
            <w:proofErr w:type="spellStart"/>
            <w:r>
              <w:rPr>
                <w:color w:val="000000"/>
              </w:rPr>
              <w:t>күні</w:t>
            </w:r>
            <w:proofErr w:type="spellEnd"/>
            <w:r>
              <w:rPr>
                <w:color w:val="000000"/>
              </w:rPr>
              <w:t xml:space="preserve"> / дата</w:t>
            </w:r>
          </w:p>
        </w:tc>
        <w:bookmarkEnd w:id="55"/>
      </w:tr>
    </w:tbl>
    <w:p w:rsidR="00C15CB9" w:rsidRDefault="00C15CB9">
      <w:pPr>
        <w:rPr>
          <w:color w:val="000000"/>
          <w:sz w:val="24"/>
          <w:szCs w:val="24"/>
        </w:rPr>
      </w:pPr>
    </w:p>
    <w:sectPr w:rsidR="00C15CB9" w:rsidSect="00FE1290">
      <w:headerReference w:type="default" r:id="rId9"/>
      <w:pgSz w:w="11906" w:h="16838"/>
      <w:pgMar w:top="992" w:right="709"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72F" w:rsidRPr="001F6714" w:rsidRDefault="0045372F" w:rsidP="00E32D41">
      <w:pPr>
        <w:rPr>
          <w:rFonts w:eastAsia="Calibri"/>
          <w:sz w:val="28"/>
          <w:szCs w:val="24"/>
        </w:rPr>
      </w:pPr>
      <w:r>
        <w:separator/>
      </w:r>
    </w:p>
  </w:endnote>
  <w:endnote w:type="continuationSeparator" w:id="0">
    <w:p w:rsidR="0045372F" w:rsidRPr="001F6714" w:rsidRDefault="0045372F" w:rsidP="00E32D41">
      <w:pPr>
        <w:rPr>
          <w:rFonts w:eastAsia="Calibri"/>
          <w:sz w:val="28"/>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72F" w:rsidRPr="001F6714" w:rsidRDefault="0045372F" w:rsidP="00E32D41">
      <w:pPr>
        <w:rPr>
          <w:rFonts w:eastAsia="Calibri"/>
          <w:sz w:val="28"/>
          <w:szCs w:val="24"/>
        </w:rPr>
      </w:pPr>
      <w:r>
        <w:separator/>
      </w:r>
    </w:p>
  </w:footnote>
  <w:footnote w:type="continuationSeparator" w:id="0">
    <w:p w:rsidR="0045372F" w:rsidRPr="001F6714" w:rsidRDefault="0045372F" w:rsidP="00E32D41">
      <w:pPr>
        <w:rPr>
          <w:rFonts w:eastAsia="Calibri"/>
          <w:sz w:val="28"/>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41" w:rsidRDefault="00411C0C">
    <w:pPr>
      <w:pStyle w:val="ab"/>
    </w:pPr>
    <w:r>
      <w:rPr>
        <w:noProof/>
      </w:rPr>
      <mc:AlternateContent>
        <mc:Choice Requires="wps">
          <w:drawing>
            <wp:anchor distT="0" distB="0" distL="114300" distR="114300" simplePos="0" relativeHeight="251660288" behindDoc="0" locked="0" layoutInCell="1" allowOverlap="1" wp14:anchorId="39C97EB1" wp14:editId="020E24A5">
              <wp:simplePos x="0" y="0"/>
              <wp:positionH relativeFrom="column">
                <wp:posOffset>6099175</wp:posOffset>
              </wp:positionH>
              <wp:positionV relativeFrom="paragraph">
                <wp:posOffset>619633</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11C0C" w:rsidRPr="00411C0C" w:rsidRDefault="00411C0C">
                          <w:pPr>
                            <w:rPr>
                              <w:color w:val="0C0000"/>
                              <w:sz w:val="14"/>
                            </w:rPr>
                          </w:pPr>
                          <w:r>
                            <w:rPr>
                              <w:color w:val="0C0000"/>
                              <w:sz w:val="14"/>
                            </w:rPr>
                            <w:t xml:space="preserve">06.02.2020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2asJsfcCAABVBgAADgAAAAAAAAAAAAAAAAAuAgAAZHJzL2Uyb0RvYy54bWxQSwECLQAUAAYACAAA&#10;ACEARVaqk98AAAAMAQAADwAAAAAAAAAAAAAAAABRBQAAZHJzL2Rvd25yZXYueG1sUEsFBgAAAAAE&#10;AAQA8wAAAF0GAAAAAA==&#10;" filled="f" stroked="f" strokeweight=".5pt">
              <v:textbox style="layout-flow:vertical;mso-layout-flow-alt:bottom-to-top">
                <w:txbxContent>
                  <w:p w:rsidR="00411C0C" w:rsidRPr="00411C0C" w:rsidRDefault="00411C0C">
                    <w:pPr>
                      <w:rPr>
                        <w:color w:val="0C0000"/>
                        <w:sz w:val="14"/>
                      </w:rPr>
                    </w:pPr>
                    <w:r>
                      <w:rPr>
                        <w:color w:val="0C0000"/>
                        <w:sz w:val="14"/>
                      </w:rPr>
                      <w:t xml:space="preserve">06.02.2020 ЕСЭДО ГО (версия 7.23.0)  Копия электронного документа. Положительный результат проверки ЭЦП. </w:t>
                    </w:r>
                  </w:p>
                </w:txbxContent>
              </v:textbox>
            </v:shape>
          </w:pict>
        </mc:Fallback>
      </mc:AlternateContent>
    </w:r>
    <w:r w:rsidR="00F23D8B">
      <w:rPr>
        <w:noProof/>
      </w:rPr>
      <mc:AlternateContent>
        <mc:Choice Requires="wps">
          <w:drawing>
            <wp:anchor distT="0" distB="0" distL="114300" distR="114300" simplePos="0" relativeHeight="251659264" behindDoc="0" locked="0" layoutInCell="1" allowOverlap="1" wp14:anchorId="73A08755" wp14:editId="7074CD53">
              <wp:simplePos x="0" y="0"/>
              <wp:positionH relativeFrom="column">
                <wp:posOffset>6099175</wp:posOffset>
              </wp:positionH>
              <wp:positionV relativeFrom="paragraph">
                <wp:posOffset>619760</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34E4" w:rsidRPr="00F734E4" w:rsidRDefault="00F734E4">
                          <w:pPr>
                            <w:rPr>
                              <w:color w:val="0C0000"/>
                              <w:sz w:val="14"/>
                            </w:rPr>
                          </w:pPr>
                          <w:r>
                            <w:rPr>
                              <w:color w:val="0C0000"/>
                              <w:sz w:val="14"/>
                            </w:rPr>
                            <w:t xml:space="preserve">13.06.2019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MFMjqYgCAAAZBQAADgAAAAAAAAAAAAAAAAAuAgAAZHJzL2Uyb0RvYy54bWxQSwECLQAUAAYA&#10;CAAAACEAzZtf1t8AAAAMAQAADwAAAAAAAAAAAAAAAADiBAAAZHJzL2Rvd25yZXYueG1sUEsFBgAA&#10;AAAEAAQA8wAAAO4FAAAAAA==&#10;" stroked="f">
              <v:textbox style="layout-flow:vertical;mso-layout-flow-alt:bottom-to-top">
                <w:txbxContent>
                  <w:p w:rsidR="00F734E4" w:rsidRPr="00F734E4" w:rsidRDefault="00F734E4">
                    <w:pPr>
                      <w:rPr>
                        <w:color w:val="0C0000"/>
                        <w:sz w:val="14"/>
                      </w:rPr>
                    </w:pPr>
                    <w:r>
                      <w:rPr>
                        <w:color w:val="0C0000"/>
                        <w:sz w:val="14"/>
                      </w:rPr>
                      <w:t xml:space="preserve">13.06.2019   </w:t>
                    </w:r>
                  </w:p>
                </w:txbxContent>
              </v:textbox>
            </v:shape>
          </w:pict>
        </mc:Fallback>
      </mc:AlternateContent>
    </w:r>
    <w:r w:rsidR="00F23D8B">
      <w:rPr>
        <w:noProof/>
      </w:rPr>
      <mc:AlternateContent>
        <mc:Choice Requires="wps">
          <w:drawing>
            <wp:anchor distT="0" distB="0" distL="114300" distR="114300" simplePos="0" relativeHeight="251658240" behindDoc="0" locked="0" layoutInCell="1" allowOverlap="1" wp14:anchorId="4BF5ED40" wp14:editId="349B9315">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D41" w:rsidRPr="00E32D41" w:rsidRDefault="00E32D41">
                          <w:pPr>
                            <w:rPr>
                              <w:color w:val="0C0000"/>
                              <w:sz w:val="14"/>
                            </w:rPr>
                          </w:pPr>
                          <w:r>
                            <w:rPr>
                              <w:color w:val="0C0000"/>
                              <w:sz w:val="14"/>
                            </w:rPr>
                            <w:t xml:space="preserve">12.06.2019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J4D7riJAgAAGQUAAA4AAAAAAAAAAAAAAAAALgIAAGRycy9lMm9Eb2MueG1sUEsBAi0AFAAG&#10;AAgAAAAhAM2bX9bfAAAADAEAAA8AAAAAAAAAAAAAAAAA4wQAAGRycy9kb3ducmV2LnhtbFBLBQYA&#10;AAAABAAEAPMAAADvBQAAAAA=&#10;" stroked="f">
              <v:textbox style="layout-flow:vertical;mso-layout-flow-alt:bottom-to-top">
                <w:txbxContent>
                  <w:p w:rsidR="00E32D41" w:rsidRPr="00E32D41" w:rsidRDefault="00E32D41">
                    <w:pPr>
                      <w:rPr>
                        <w:color w:val="0C0000"/>
                        <w:sz w:val="14"/>
                      </w:rPr>
                    </w:pPr>
                    <w:r>
                      <w:rPr>
                        <w:color w:val="0C0000"/>
                        <w:sz w:val="14"/>
                      </w:rPr>
                      <w:t xml:space="preserve">12.06.2019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1"/>
    <w:multiLevelType w:val="hybridMultilevel"/>
    <w:tmpl w:val="310C50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52"/>
    <w:rsid w:val="0000067C"/>
    <w:rsid w:val="00012717"/>
    <w:rsid w:val="00015073"/>
    <w:rsid w:val="00016452"/>
    <w:rsid w:val="00017706"/>
    <w:rsid w:val="00020173"/>
    <w:rsid w:val="0002193B"/>
    <w:rsid w:val="00023E21"/>
    <w:rsid w:val="00025869"/>
    <w:rsid w:val="00026E0B"/>
    <w:rsid w:val="00030F48"/>
    <w:rsid w:val="00037F0E"/>
    <w:rsid w:val="00040F57"/>
    <w:rsid w:val="000422B5"/>
    <w:rsid w:val="0004234D"/>
    <w:rsid w:val="000440F4"/>
    <w:rsid w:val="00047793"/>
    <w:rsid w:val="00053AA0"/>
    <w:rsid w:val="00057C47"/>
    <w:rsid w:val="0006383E"/>
    <w:rsid w:val="000645FB"/>
    <w:rsid w:val="00067F2A"/>
    <w:rsid w:val="00071F38"/>
    <w:rsid w:val="00076E74"/>
    <w:rsid w:val="00076FBE"/>
    <w:rsid w:val="000778FB"/>
    <w:rsid w:val="00077F09"/>
    <w:rsid w:val="00080BC1"/>
    <w:rsid w:val="00080D43"/>
    <w:rsid w:val="000824B1"/>
    <w:rsid w:val="00082945"/>
    <w:rsid w:val="00086317"/>
    <w:rsid w:val="00090AE9"/>
    <w:rsid w:val="00091933"/>
    <w:rsid w:val="00091B1E"/>
    <w:rsid w:val="00091F6C"/>
    <w:rsid w:val="00096B1B"/>
    <w:rsid w:val="000A30A0"/>
    <w:rsid w:val="000A3694"/>
    <w:rsid w:val="000A57A3"/>
    <w:rsid w:val="000B300F"/>
    <w:rsid w:val="000B6ACA"/>
    <w:rsid w:val="000C051B"/>
    <w:rsid w:val="000C73C5"/>
    <w:rsid w:val="000C7D7C"/>
    <w:rsid w:val="000C7E3B"/>
    <w:rsid w:val="000D3276"/>
    <w:rsid w:val="000D48C4"/>
    <w:rsid w:val="000E2ED9"/>
    <w:rsid w:val="000E3C35"/>
    <w:rsid w:val="000F4822"/>
    <w:rsid w:val="00100641"/>
    <w:rsid w:val="001039E5"/>
    <w:rsid w:val="00105164"/>
    <w:rsid w:val="00106E3F"/>
    <w:rsid w:val="0010779F"/>
    <w:rsid w:val="00110770"/>
    <w:rsid w:val="0011582A"/>
    <w:rsid w:val="0011733F"/>
    <w:rsid w:val="001226B5"/>
    <w:rsid w:val="00122A4E"/>
    <w:rsid w:val="00122EF8"/>
    <w:rsid w:val="00123B2D"/>
    <w:rsid w:val="00126969"/>
    <w:rsid w:val="00127688"/>
    <w:rsid w:val="00130BDB"/>
    <w:rsid w:val="001338C3"/>
    <w:rsid w:val="001409AC"/>
    <w:rsid w:val="00142675"/>
    <w:rsid w:val="0015173D"/>
    <w:rsid w:val="001543D2"/>
    <w:rsid w:val="001609B5"/>
    <w:rsid w:val="001615D5"/>
    <w:rsid w:val="00163CA3"/>
    <w:rsid w:val="0016416B"/>
    <w:rsid w:val="00172071"/>
    <w:rsid w:val="0017302E"/>
    <w:rsid w:val="00173432"/>
    <w:rsid w:val="00173AED"/>
    <w:rsid w:val="00176136"/>
    <w:rsid w:val="00176F2E"/>
    <w:rsid w:val="00177A37"/>
    <w:rsid w:val="00177D52"/>
    <w:rsid w:val="0018169E"/>
    <w:rsid w:val="001835F0"/>
    <w:rsid w:val="001843E9"/>
    <w:rsid w:val="00185A03"/>
    <w:rsid w:val="00186298"/>
    <w:rsid w:val="001862BE"/>
    <w:rsid w:val="00186579"/>
    <w:rsid w:val="00194127"/>
    <w:rsid w:val="001949C6"/>
    <w:rsid w:val="001955D0"/>
    <w:rsid w:val="0019700D"/>
    <w:rsid w:val="001A52A5"/>
    <w:rsid w:val="001A5C84"/>
    <w:rsid w:val="001B4419"/>
    <w:rsid w:val="001B598C"/>
    <w:rsid w:val="001B7207"/>
    <w:rsid w:val="001C0458"/>
    <w:rsid w:val="001C25B4"/>
    <w:rsid w:val="001C43FA"/>
    <w:rsid w:val="001C5FFA"/>
    <w:rsid w:val="001D17EF"/>
    <w:rsid w:val="001D22FF"/>
    <w:rsid w:val="001D67F2"/>
    <w:rsid w:val="001D7193"/>
    <w:rsid w:val="001E08AD"/>
    <w:rsid w:val="001E1606"/>
    <w:rsid w:val="001E30E1"/>
    <w:rsid w:val="001E3ECB"/>
    <w:rsid w:val="001E64B2"/>
    <w:rsid w:val="001F1BCE"/>
    <w:rsid w:val="001F5F63"/>
    <w:rsid w:val="001F615D"/>
    <w:rsid w:val="001F7131"/>
    <w:rsid w:val="002004C1"/>
    <w:rsid w:val="002029BD"/>
    <w:rsid w:val="00207527"/>
    <w:rsid w:val="00210015"/>
    <w:rsid w:val="00213003"/>
    <w:rsid w:val="00231F66"/>
    <w:rsid w:val="00232567"/>
    <w:rsid w:val="00234DFB"/>
    <w:rsid w:val="00236309"/>
    <w:rsid w:val="00237F0B"/>
    <w:rsid w:val="0024056D"/>
    <w:rsid w:val="002438FA"/>
    <w:rsid w:val="00253201"/>
    <w:rsid w:val="0025500D"/>
    <w:rsid w:val="0026411A"/>
    <w:rsid w:val="002717B9"/>
    <w:rsid w:val="00271AEE"/>
    <w:rsid w:val="00272B50"/>
    <w:rsid w:val="002747BB"/>
    <w:rsid w:val="00275ADF"/>
    <w:rsid w:val="00276826"/>
    <w:rsid w:val="00276F7A"/>
    <w:rsid w:val="00281053"/>
    <w:rsid w:val="0028212E"/>
    <w:rsid w:val="00282F27"/>
    <w:rsid w:val="00284D3F"/>
    <w:rsid w:val="00285751"/>
    <w:rsid w:val="00291B3F"/>
    <w:rsid w:val="00295EF6"/>
    <w:rsid w:val="00297487"/>
    <w:rsid w:val="002A0F96"/>
    <w:rsid w:val="002A1080"/>
    <w:rsid w:val="002A4DE1"/>
    <w:rsid w:val="002A68BD"/>
    <w:rsid w:val="002A6A1F"/>
    <w:rsid w:val="002B04E4"/>
    <w:rsid w:val="002B3A0E"/>
    <w:rsid w:val="002C4A92"/>
    <w:rsid w:val="002C67AF"/>
    <w:rsid w:val="002D12AF"/>
    <w:rsid w:val="002D2115"/>
    <w:rsid w:val="002D3226"/>
    <w:rsid w:val="002D60AD"/>
    <w:rsid w:val="002D7AA5"/>
    <w:rsid w:val="002E016D"/>
    <w:rsid w:val="002E2B61"/>
    <w:rsid w:val="002E6E12"/>
    <w:rsid w:val="002F094F"/>
    <w:rsid w:val="002F1C40"/>
    <w:rsid w:val="002F2001"/>
    <w:rsid w:val="002F41E7"/>
    <w:rsid w:val="003019DE"/>
    <w:rsid w:val="00301FB2"/>
    <w:rsid w:val="00303A48"/>
    <w:rsid w:val="00304BF9"/>
    <w:rsid w:val="00307746"/>
    <w:rsid w:val="003102F8"/>
    <w:rsid w:val="00310977"/>
    <w:rsid w:val="003126D8"/>
    <w:rsid w:val="0031521E"/>
    <w:rsid w:val="0031631A"/>
    <w:rsid w:val="00316574"/>
    <w:rsid w:val="00316CFB"/>
    <w:rsid w:val="00320240"/>
    <w:rsid w:val="00320E7D"/>
    <w:rsid w:val="00321F6E"/>
    <w:rsid w:val="00323387"/>
    <w:rsid w:val="00331BED"/>
    <w:rsid w:val="00332C06"/>
    <w:rsid w:val="003338E0"/>
    <w:rsid w:val="0033402D"/>
    <w:rsid w:val="00335499"/>
    <w:rsid w:val="00341009"/>
    <w:rsid w:val="00341F9B"/>
    <w:rsid w:val="00344D11"/>
    <w:rsid w:val="003472D1"/>
    <w:rsid w:val="00350522"/>
    <w:rsid w:val="00351860"/>
    <w:rsid w:val="00353C06"/>
    <w:rsid w:val="00354C9B"/>
    <w:rsid w:val="00355AA7"/>
    <w:rsid w:val="00356EDC"/>
    <w:rsid w:val="003607DF"/>
    <w:rsid w:val="00360FDD"/>
    <w:rsid w:val="00361EBE"/>
    <w:rsid w:val="0036595B"/>
    <w:rsid w:val="0036658D"/>
    <w:rsid w:val="00370F5B"/>
    <w:rsid w:val="00371EFB"/>
    <w:rsid w:val="00384F22"/>
    <w:rsid w:val="00385171"/>
    <w:rsid w:val="00386201"/>
    <w:rsid w:val="003878C0"/>
    <w:rsid w:val="003900F2"/>
    <w:rsid w:val="00390E2C"/>
    <w:rsid w:val="00391F2B"/>
    <w:rsid w:val="003920CE"/>
    <w:rsid w:val="0039497B"/>
    <w:rsid w:val="00394F87"/>
    <w:rsid w:val="003965AA"/>
    <w:rsid w:val="003A1712"/>
    <w:rsid w:val="003A17A9"/>
    <w:rsid w:val="003A3EBA"/>
    <w:rsid w:val="003A4A40"/>
    <w:rsid w:val="003A5E53"/>
    <w:rsid w:val="003B1039"/>
    <w:rsid w:val="003B5002"/>
    <w:rsid w:val="003C133C"/>
    <w:rsid w:val="003C2B2B"/>
    <w:rsid w:val="003C2B33"/>
    <w:rsid w:val="003C4BE3"/>
    <w:rsid w:val="003C55BB"/>
    <w:rsid w:val="003C65E9"/>
    <w:rsid w:val="003D1FD4"/>
    <w:rsid w:val="003D2911"/>
    <w:rsid w:val="003D3D2A"/>
    <w:rsid w:val="003D5D19"/>
    <w:rsid w:val="003E08DB"/>
    <w:rsid w:val="003E38EB"/>
    <w:rsid w:val="003F0B35"/>
    <w:rsid w:val="003F2B83"/>
    <w:rsid w:val="003F7644"/>
    <w:rsid w:val="00400195"/>
    <w:rsid w:val="0040069D"/>
    <w:rsid w:val="004038A4"/>
    <w:rsid w:val="00411B2A"/>
    <w:rsid w:val="00411C0C"/>
    <w:rsid w:val="004125E8"/>
    <w:rsid w:val="0041281C"/>
    <w:rsid w:val="004224E0"/>
    <w:rsid w:val="00435E8F"/>
    <w:rsid w:val="00436890"/>
    <w:rsid w:val="004408D3"/>
    <w:rsid w:val="00443148"/>
    <w:rsid w:val="0044344E"/>
    <w:rsid w:val="0044455F"/>
    <w:rsid w:val="00444873"/>
    <w:rsid w:val="00445E36"/>
    <w:rsid w:val="00447816"/>
    <w:rsid w:val="00447891"/>
    <w:rsid w:val="00451678"/>
    <w:rsid w:val="004533BB"/>
    <w:rsid w:val="0045372F"/>
    <w:rsid w:val="00454FE3"/>
    <w:rsid w:val="00460302"/>
    <w:rsid w:val="00460407"/>
    <w:rsid w:val="004613B7"/>
    <w:rsid w:val="00462BF9"/>
    <w:rsid w:val="0046530A"/>
    <w:rsid w:val="004661CA"/>
    <w:rsid w:val="00467A91"/>
    <w:rsid w:val="00473AAE"/>
    <w:rsid w:val="004748C4"/>
    <w:rsid w:val="0047793B"/>
    <w:rsid w:val="00481CE3"/>
    <w:rsid w:val="004861A1"/>
    <w:rsid w:val="004976A3"/>
    <w:rsid w:val="004A06CA"/>
    <w:rsid w:val="004A45D2"/>
    <w:rsid w:val="004A4D15"/>
    <w:rsid w:val="004A4FA6"/>
    <w:rsid w:val="004A6B9B"/>
    <w:rsid w:val="004B2EAD"/>
    <w:rsid w:val="004B6718"/>
    <w:rsid w:val="004B6B5E"/>
    <w:rsid w:val="004C503B"/>
    <w:rsid w:val="004D0E13"/>
    <w:rsid w:val="004D574B"/>
    <w:rsid w:val="004E10C3"/>
    <w:rsid w:val="004E1DA7"/>
    <w:rsid w:val="004E2A03"/>
    <w:rsid w:val="004E3420"/>
    <w:rsid w:val="004E4680"/>
    <w:rsid w:val="004F2A2F"/>
    <w:rsid w:val="004F3375"/>
    <w:rsid w:val="004F3D6C"/>
    <w:rsid w:val="004F5DBF"/>
    <w:rsid w:val="004F6D14"/>
    <w:rsid w:val="00501EF6"/>
    <w:rsid w:val="00502D5C"/>
    <w:rsid w:val="0050364E"/>
    <w:rsid w:val="00505B4B"/>
    <w:rsid w:val="00505D9E"/>
    <w:rsid w:val="005063E4"/>
    <w:rsid w:val="0051103C"/>
    <w:rsid w:val="0051130F"/>
    <w:rsid w:val="0051468A"/>
    <w:rsid w:val="00515891"/>
    <w:rsid w:val="00516B33"/>
    <w:rsid w:val="00516C1A"/>
    <w:rsid w:val="00517F3D"/>
    <w:rsid w:val="00520097"/>
    <w:rsid w:val="0052263F"/>
    <w:rsid w:val="005228A3"/>
    <w:rsid w:val="00522D59"/>
    <w:rsid w:val="005237A0"/>
    <w:rsid w:val="0052469D"/>
    <w:rsid w:val="00524AD9"/>
    <w:rsid w:val="005265E2"/>
    <w:rsid w:val="0053188F"/>
    <w:rsid w:val="0053777A"/>
    <w:rsid w:val="00540EE6"/>
    <w:rsid w:val="00541305"/>
    <w:rsid w:val="005437BA"/>
    <w:rsid w:val="00543ECA"/>
    <w:rsid w:val="00547BBB"/>
    <w:rsid w:val="005508C9"/>
    <w:rsid w:val="00552684"/>
    <w:rsid w:val="00554CD6"/>
    <w:rsid w:val="00554F82"/>
    <w:rsid w:val="005608B4"/>
    <w:rsid w:val="00561421"/>
    <w:rsid w:val="00562076"/>
    <w:rsid w:val="005622CE"/>
    <w:rsid w:val="00563244"/>
    <w:rsid w:val="00565BC0"/>
    <w:rsid w:val="00584E0F"/>
    <w:rsid w:val="00585644"/>
    <w:rsid w:val="00586C45"/>
    <w:rsid w:val="00586DFB"/>
    <w:rsid w:val="00590FEB"/>
    <w:rsid w:val="005919D4"/>
    <w:rsid w:val="005950C5"/>
    <w:rsid w:val="005953F4"/>
    <w:rsid w:val="00595813"/>
    <w:rsid w:val="00596C1B"/>
    <w:rsid w:val="005A079D"/>
    <w:rsid w:val="005A1680"/>
    <w:rsid w:val="005A27B6"/>
    <w:rsid w:val="005A2894"/>
    <w:rsid w:val="005A4F04"/>
    <w:rsid w:val="005A7476"/>
    <w:rsid w:val="005B2005"/>
    <w:rsid w:val="005B22BD"/>
    <w:rsid w:val="005B2664"/>
    <w:rsid w:val="005B27CB"/>
    <w:rsid w:val="005B3122"/>
    <w:rsid w:val="005B53E0"/>
    <w:rsid w:val="005B6FEA"/>
    <w:rsid w:val="005B707D"/>
    <w:rsid w:val="005C013D"/>
    <w:rsid w:val="005C4EBF"/>
    <w:rsid w:val="005C6680"/>
    <w:rsid w:val="005D1335"/>
    <w:rsid w:val="005D1AB1"/>
    <w:rsid w:val="005D1EFB"/>
    <w:rsid w:val="005E115A"/>
    <w:rsid w:val="005E1DDF"/>
    <w:rsid w:val="005E5BA3"/>
    <w:rsid w:val="005F114C"/>
    <w:rsid w:val="005F1D29"/>
    <w:rsid w:val="005F7759"/>
    <w:rsid w:val="005F77D2"/>
    <w:rsid w:val="005F7FBE"/>
    <w:rsid w:val="006041EB"/>
    <w:rsid w:val="006109A0"/>
    <w:rsid w:val="00610DAD"/>
    <w:rsid w:val="00613129"/>
    <w:rsid w:val="006137BE"/>
    <w:rsid w:val="00617048"/>
    <w:rsid w:val="00623957"/>
    <w:rsid w:val="0063236F"/>
    <w:rsid w:val="00634CFA"/>
    <w:rsid w:val="006378D6"/>
    <w:rsid w:val="006414E8"/>
    <w:rsid w:val="00642122"/>
    <w:rsid w:val="006430DB"/>
    <w:rsid w:val="006471EE"/>
    <w:rsid w:val="00652533"/>
    <w:rsid w:val="00654F3D"/>
    <w:rsid w:val="006556C7"/>
    <w:rsid w:val="00655C14"/>
    <w:rsid w:val="00655F1B"/>
    <w:rsid w:val="006565B1"/>
    <w:rsid w:val="00657D87"/>
    <w:rsid w:val="00662E6D"/>
    <w:rsid w:val="006707C3"/>
    <w:rsid w:val="006708E6"/>
    <w:rsid w:val="00671AC5"/>
    <w:rsid w:val="00671E72"/>
    <w:rsid w:val="00672CB1"/>
    <w:rsid w:val="00677B86"/>
    <w:rsid w:val="0068004D"/>
    <w:rsid w:val="00681300"/>
    <w:rsid w:val="00681D7A"/>
    <w:rsid w:val="00686842"/>
    <w:rsid w:val="0068792F"/>
    <w:rsid w:val="00692838"/>
    <w:rsid w:val="00695D10"/>
    <w:rsid w:val="00696021"/>
    <w:rsid w:val="0069628E"/>
    <w:rsid w:val="006A0B8F"/>
    <w:rsid w:val="006A13EF"/>
    <w:rsid w:val="006A32A7"/>
    <w:rsid w:val="006A34CF"/>
    <w:rsid w:val="006A6224"/>
    <w:rsid w:val="006B1220"/>
    <w:rsid w:val="006B2084"/>
    <w:rsid w:val="006B23C0"/>
    <w:rsid w:val="006B4BB7"/>
    <w:rsid w:val="006C2B76"/>
    <w:rsid w:val="006C394D"/>
    <w:rsid w:val="006C7FC2"/>
    <w:rsid w:val="006C7FD3"/>
    <w:rsid w:val="006D6755"/>
    <w:rsid w:val="006E2C83"/>
    <w:rsid w:val="006E368B"/>
    <w:rsid w:val="006E49CE"/>
    <w:rsid w:val="006E5469"/>
    <w:rsid w:val="006E5F63"/>
    <w:rsid w:val="006E7228"/>
    <w:rsid w:val="006F2E5A"/>
    <w:rsid w:val="006F5E8E"/>
    <w:rsid w:val="00701B5C"/>
    <w:rsid w:val="007068D5"/>
    <w:rsid w:val="00706A26"/>
    <w:rsid w:val="00707809"/>
    <w:rsid w:val="00711896"/>
    <w:rsid w:val="00714343"/>
    <w:rsid w:val="00714612"/>
    <w:rsid w:val="00722CE1"/>
    <w:rsid w:val="00727097"/>
    <w:rsid w:val="00733FC0"/>
    <w:rsid w:val="00736888"/>
    <w:rsid w:val="007370F3"/>
    <w:rsid w:val="007379AC"/>
    <w:rsid w:val="00737FA3"/>
    <w:rsid w:val="00737FD2"/>
    <w:rsid w:val="0074005D"/>
    <w:rsid w:val="00745670"/>
    <w:rsid w:val="00751100"/>
    <w:rsid w:val="00753CD1"/>
    <w:rsid w:val="00753F03"/>
    <w:rsid w:val="007545B7"/>
    <w:rsid w:val="00755EDA"/>
    <w:rsid w:val="00756762"/>
    <w:rsid w:val="00761959"/>
    <w:rsid w:val="00761A2C"/>
    <w:rsid w:val="00765A38"/>
    <w:rsid w:val="007718E1"/>
    <w:rsid w:val="00774A40"/>
    <w:rsid w:val="00777832"/>
    <w:rsid w:val="0078200C"/>
    <w:rsid w:val="00782872"/>
    <w:rsid w:val="00784D54"/>
    <w:rsid w:val="0078736F"/>
    <w:rsid w:val="00794F7F"/>
    <w:rsid w:val="007A00D3"/>
    <w:rsid w:val="007A10B6"/>
    <w:rsid w:val="007A192E"/>
    <w:rsid w:val="007A4EDF"/>
    <w:rsid w:val="007A5E24"/>
    <w:rsid w:val="007B68AD"/>
    <w:rsid w:val="007B6DC2"/>
    <w:rsid w:val="007B75E3"/>
    <w:rsid w:val="007C00B7"/>
    <w:rsid w:val="007C0554"/>
    <w:rsid w:val="007C24B0"/>
    <w:rsid w:val="007C777B"/>
    <w:rsid w:val="007D13EF"/>
    <w:rsid w:val="007D1F18"/>
    <w:rsid w:val="007D6007"/>
    <w:rsid w:val="007D7AC3"/>
    <w:rsid w:val="007E00FB"/>
    <w:rsid w:val="007E115E"/>
    <w:rsid w:val="007E118B"/>
    <w:rsid w:val="007E1AE3"/>
    <w:rsid w:val="007E5687"/>
    <w:rsid w:val="007E6015"/>
    <w:rsid w:val="007E6DC4"/>
    <w:rsid w:val="007F028D"/>
    <w:rsid w:val="007F1A20"/>
    <w:rsid w:val="007F5EBA"/>
    <w:rsid w:val="008043EC"/>
    <w:rsid w:val="00805D17"/>
    <w:rsid w:val="0080617B"/>
    <w:rsid w:val="0080751D"/>
    <w:rsid w:val="00810C0B"/>
    <w:rsid w:val="00813586"/>
    <w:rsid w:val="00813D7B"/>
    <w:rsid w:val="00815F51"/>
    <w:rsid w:val="00821102"/>
    <w:rsid w:val="00822EE8"/>
    <w:rsid w:val="00823F1D"/>
    <w:rsid w:val="00827B6D"/>
    <w:rsid w:val="00832CE1"/>
    <w:rsid w:val="00832D22"/>
    <w:rsid w:val="00833EB5"/>
    <w:rsid w:val="00841C49"/>
    <w:rsid w:val="008430D2"/>
    <w:rsid w:val="00844A61"/>
    <w:rsid w:val="00844DB9"/>
    <w:rsid w:val="008538C5"/>
    <w:rsid w:val="00857846"/>
    <w:rsid w:val="0086250A"/>
    <w:rsid w:val="00863BDC"/>
    <w:rsid w:val="00866520"/>
    <w:rsid w:val="00866CCE"/>
    <w:rsid w:val="008675D7"/>
    <w:rsid w:val="008677C0"/>
    <w:rsid w:val="0087113B"/>
    <w:rsid w:val="00874089"/>
    <w:rsid w:val="00875F96"/>
    <w:rsid w:val="00876DAF"/>
    <w:rsid w:val="008775EE"/>
    <w:rsid w:val="00881EF4"/>
    <w:rsid w:val="008831EF"/>
    <w:rsid w:val="00885D53"/>
    <w:rsid w:val="00885EF0"/>
    <w:rsid w:val="008873F9"/>
    <w:rsid w:val="00890E21"/>
    <w:rsid w:val="00891FB2"/>
    <w:rsid w:val="008946F4"/>
    <w:rsid w:val="00896BB6"/>
    <w:rsid w:val="008A5AD2"/>
    <w:rsid w:val="008B15E5"/>
    <w:rsid w:val="008C244A"/>
    <w:rsid w:val="008C28A4"/>
    <w:rsid w:val="008C6655"/>
    <w:rsid w:val="008C6A15"/>
    <w:rsid w:val="008C6E14"/>
    <w:rsid w:val="008C6FF6"/>
    <w:rsid w:val="008D2149"/>
    <w:rsid w:val="008D64BE"/>
    <w:rsid w:val="008D6FE7"/>
    <w:rsid w:val="008E1E06"/>
    <w:rsid w:val="008E4548"/>
    <w:rsid w:val="008E524D"/>
    <w:rsid w:val="008E6CB9"/>
    <w:rsid w:val="008E6D1A"/>
    <w:rsid w:val="008E7EA0"/>
    <w:rsid w:val="008F457B"/>
    <w:rsid w:val="008F4E92"/>
    <w:rsid w:val="00900F93"/>
    <w:rsid w:val="009031D1"/>
    <w:rsid w:val="00904968"/>
    <w:rsid w:val="0091217E"/>
    <w:rsid w:val="009150E4"/>
    <w:rsid w:val="00917F8D"/>
    <w:rsid w:val="00922ED2"/>
    <w:rsid w:val="00926FA0"/>
    <w:rsid w:val="00927FD1"/>
    <w:rsid w:val="0093018E"/>
    <w:rsid w:val="00930A0F"/>
    <w:rsid w:val="00930D5A"/>
    <w:rsid w:val="0093204A"/>
    <w:rsid w:val="00932C24"/>
    <w:rsid w:val="00932EF3"/>
    <w:rsid w:val="009335C4"/>
    <w:rsid w:val="009345BD"/>
    <w:rsid w:val="00934FEB"/>
    <w:rsid w:val="009355DA"/>
    <w:rsid w:val="00942C49"/>
    <w:rsid w:val="009446C2"/>
    <w:rsid w:val="00952A4C"/>
    <w:rsid w:val="00953A85"/>
    <w:rsid w:val="00955FB0"/>
    <w:rsid w:val="00957A11"/>
    <w:rsid w:val="00960309"/>
    <w:rsid w:val="00962AEA"/>
    <w:rsid w:val="00963769"/>
    <w:rsid w:val="00964432"/>
    <w:rsid w:val="00967A8A"/>
    <w:rsid w:val="00973100"/>
    <w:rsid w:val="009757E1"/>
    <w:rsid w:val="00980EA8"/>
    <w:rsid w:val="00982478"/>
    <w:rsid w:val="00982FA2"/>
    <w:rsid w:val="00986971"/>
    <w:rsid w:val="00990637"/>
    <w:rsid w:val="00992464"/>
    <w:rsid w:val="009974A2"/>
    <w:rsid w:val="009A0329"/>
    <w:rsid w:val="009A044E"/>
    <w:rsid w:val="009A0B43"/>
    <w:rsid w:val="009A3FCC"/>
    <w:rsid w:val="009A783E"/>
    <w:rsid w:val="009B0B8D"/>
    <w:rsid w:val="009B4092"/>
    <w:rsid w:val="009B40A6"/>
    <w:rsid w:val="009C158E"/>
    <w:rsid w:val="009C2B9D"/>
    <w:rsid w:val="009C2C8A"/>
    <w:rsid w:val="009C5540"/>
    <w:rsid w:val="009C6921"/>
    <w:rsid w:val="009C6BCE"/>
    <w:rsid w:val="009C712D"/>
    <w:rsid w:val="009D6C88"/>
    <w:rsid w:val="009D6E2A"/>
    <w:rsid w:val="009D7134"/>
    <w:rsid w:val="009E29FA"/>
    <w:rsid w:val="009E2B71"/>
    <w:rsid w:val="009E3632"/>
    <w:rsid w:val="009E3653"/>
    <w:rsid w:val="009F0E1A"/>
    <w:rsid w:val="009F19E0"/>
    <w:rsid w:val="009F2E4E"/>
    <w:rsid w:val="00A0168D"/>
    <w:rsid w:val="00A03BC7"/>
    <w:rsid w:val="00A04E4D"/>
    <w:rsid w:val="00A11A32"/>
    <w:rsid w:val="00A11A5D"/>
    <w:rsid w:val="00A15E55"/>
    <w:rsid w:val="00A160AC"/>
    <w:rsid w:val="00A168FF"/>
    <w:rsid w:val="00A25462"/>
    <w:rsid w:val="00A2699F"/>
    <w:rsid w:val="00A3048F"/>
    <w:rsid w:val="00A30E76"/>
    <w:rsid w:val="00A30FFB"/>
    <w:rsid w:val="00A3546F"/>
    <w:rsid w:val="00A36286"/>
    <w:rsid w:val="00A403BA"/>
    <w:rsid w:val="00A405D0"/>
    <w:rsid w:val="00A42283"/>
    <w:rsid w:val="00A423D2"/>
    <w:rsid w:val="00A42D0D"/>
    <w:rsid w:val="00A44C63"/>
    <w:rsid w:val="00A47AD8"/>
    <w:rsid w:val="00A54D32"/>
    <w:rsid w:val="00A60B44"/>
    <w:rsid w:val="00A639D0"/>
    <w:rsid w:val="00A64B8F"/>
    <w:rsid w:val="00A65C95"/>
    <w:rsid w:val="00A66EF8"/>
    <w:rsid w:val="00A67420"/>
    <w:rsid w:val="00A70C7B"/>
    <w:rsid w:val="00A729E3"/>
    <w:rsid w:val="00A739B5"/>
    <w:rsid w:val="00A752AB"/>
    <w:rsid w:val="00A76D97"/>
    <w:rsid w:val="00A8026B"/>
    <w:rsid w:val="00A85842"/>
    <w:rsid w:val="00A91FE4"/>
    <w:rsid w:val="00A92509"/>
    <w:rsid w:val="00A95EE6"/>
    <w:rsid w:val="00A97612"/>
    <w:rsid w:val="00AA2A86"/>
    <w:rsid w:val="00AA380B"/>
    <w:rsid w:val="00AA3898"/>
    <w:rsid w:val="00AB14D6"/>
    <w:rsid w:val="00AB1DD2"/>
    <w:rsid w:val="00AB441B"/>
    <w:rsid w:val="00AB493B"/>
    <w:rsid w:val="00AC1046"/>
    <w:rsid w:val="00AC32CC"/>
    <w:rsid w:val="00AC3B55"/>
    <w:rsid w:val="00AC554C"/>
    <w:rsid w:val="00AC66B1"/>
    <w:rsid w:val="00AC7F8C"/>
    <w:rsid w:val="00AD1D1B"/>
    <w:rsid w:val="00AD3FAC"/>
    <w:rsid w:val="00AD5697"/>
    <w:rsid w:val="00AE084C"/>
    <w:rsid w:val="00AE269F"/>
    <w:rsid w:val="00AE27AB"/>
    <w:rsid w:val="00AE2E09"/>
    <w:rsid w:val="00AE6001"/>
    <w:rsid w:val="00AF049C"/>
    <w:rsid w:val="00AF0D27"/>
    <w:rsid w:val="00AF184E"/>
    <w:rsid w:val="00AF3598"/>
    <w:rsid w:val="00AF49A0"/>
    <w:rsid w:val="00AF67A6"/>
    <w:rsid w:val="00AF7F76"/>
    <w:rsid w:val="00B06453"/>
    <w:rsid w:val="00B105C9"/>
    <w:rsid w:val="00B11D51"/>
    <w:rsid w:val="00B11E5A"/>
    <w:rsid w:val="00B145DC"/>
    <w:rsid w:val="00B17652"/>
    <w:rsid w:val="00B17B0A"/>
    <w:rsid w:val="00B206D9"/>
    <w:rsid w:val="00B229D3"/>
    <w:rsid w:val="00B23966"/>
    <w:rsid w:val="00B24600"/>
    <w:rsid w:val="00B26517"/>
    <w:rsid w:val="00B27258"/>
    <w:rsid w:val="00B27B22"/>
    <w:rsid w:val="00B33559"/>
    <w:rsid w:val="00B34BD4"/>
    <w:rsid w:val="00B34CF9"/>
    <w:rsid w:val="00B36778"/>
    <w:rsid w:val="00B413AC"/>
    <w:rsid w:val="00B434B8"/>
    <w:rsid w:val="00B45BD7"/>
    <w:rsid w:val="00B5253F"/>
    <w:rsid w:val="00B53F6E"/>
    <w:rsid w:val="00B55748"/>
    <w:rsid w:val="00B56CF7"/>
    <w:rsid w:val="00B631B9"/>
    <w:rsid w:val="00B634A4"/>
    <w:rsid w:val="00B6550F"/>
    <w:rsid w:val="00B67114"/>
    <w:rsid w:val="00B722A0"/>
    <w:rsid w:val="00B75CF2"/>
    <w:rsid w:val="00B76FDB"/>
    <w:rsid w:val="00B8072E"/>
    <w:rsid w:val="00B81700"/>
    <w:rsid w:val="00B83374"/>
    <w:rsid w:val="00B91B7A"/>
    <w:rsid w:val="00B91D2E"/>
    <w:rsid w:val="00B957CB"/>
    <w:rsid w:val="00BA530D"/>
    <w:rsid w:val="00BA6325"/>
    <w:rsid w:val="00BB35CD"/>
    <w:rsid w:val="00BC46C2"/>
    <w:rsid w:val="00BC7DD3"/>
    <w:rsid w:val="00BD1D5A"/>
    <w:rsid w:val="00BD61FC"/>
    <w:rsid w:val="00BE1510"/>
    <w:rsid w:val="00BE1F61"/>
    <w:rsid w:val="00BE2FC3"/>
    <w:rsid w:val="00BF0C91"/>
    <w:rsid w:val="00BF7A07"/>
    <w:rsid w:val="00C0008C"/>
    <w:rsid w:val="00C00C9F"/>
    <w:rsid w:val="00C01EAA"/>
    <w:rsid w:val="00C07619"/>
    <w:rsid w:val="00C10AF5"/>
    <w:rsid w:val="00C15CB9"/>
    <w:rsid w:val="00C16399"/>
    <w:rsid w:val="00C21B76"/>
    <w:rsid w:val="00C25C52"/>
    <w:rsid w:val="00C266B3"/>
    <w:rsid w:val="00C2776C"/>
    <w:rsid w:val="00C33550"/>
    <w:rsid w:val="00C34BA5"/>
    <w:rsid w:val="00C37D67"/>
    <w:rsid w:val="00C4236D"/>
    <w:rsid w:val="00C44DE8"/>
    <w:rsid w:val="00C50B00"/>
    <w:rsid w:val="00C51DE3"/>
    <w:rsid w:val="00C52302"/>
    <w:rsid w:val="00C569F2"/>
    <w:rsid w:val="00C60C12"/>
    <w:rsid w:val="00C62BA8"/>
    <w:rsid w:val="00C6342B"/>
    <w:rsid w:val="00C655FF"/>
    <w:rsid w:val="00C66625"/>
    <w:rsid w:val="00C675A5"/>
    <w:rsid w:val="00C7250F"/>
    <w:rsid w:val="00C728F8"/>
    <w:rsid w:val="00C72FC0"/>
    <w:rsid w:val="00C74B0C"/>
    <w:rsid w:val="00C7532B"/>
    <w:rsid w:val="00C76EA1"/>
    <w:rsid w:val="00C809B8"/>
    <w:rsid w:val="00C81263"/>
    <w:rsid w:val="00C825FA"/>
    <w:rsid w:val="00C85FF0"/>
    <w:rsid w:val="00C90F1E"/>
    <w:rsid w:val="00C94785"/>
    <w:rsid w:val="00C957DE"/>
    <w:rsid w:val="00CA16FC"/>
    <w:rsid w:val="00CA2F23"/>
    <w:rsid w:val="00CA411E"/>
    <w:rsid w:val="00CA4A76"/>
    <w:rsid w:val="00CB07DF"/>
    <w:rsid w:val="00CC02AD"/>
    <w:rsid w:val="00CD1C88"/>
    <w:rsid w:val="00CD5546"/>
    <w:rsid w:val="00CD7560"/>
    <w:rsid w:val="00CE460F"/>
    <w:rsid w:val="00CF3D84"/>
    <w:rsid w:val="00CF4359"/>
    <w:rsid w:val="00D00AD5"/>
    <w:rsid w:val="00D02EAC"/>
    <w:rsid w:val="00D073CB"/>
    <w:rsid w:val="00D077AF"/>
    <w:rsid w:val="00D10837"/>
    <w:rsid w:val="00D113F7"/>
    <w:rsid w:val="00D125D7"/>
    <w:rsid w:val="00D138FA"/>
    <w:rsid w:val="00D172D7"/>
    <w:rsid w:val="00D20955"/>
    <w:rsid w:val="00D2197C"/>
    <w:rsid w:val="00D2238E"/>
    <w:rsid w:val="00D234D6"/>
    <w:rsid w:val="00D23B0B"/>
    <w:rsid w:val="00D23CC9"/>
    <w:rsid w:val="00D24AAB"/>
    <w:rsid w:val="00D26FB7"/>
    <w:rsid w:val="00D278A9"/>
    <w:rsid w:val="00D305C4"/>
    <w:rsid w:val="00D32862"/>
    <w:rsid w:val="00D342D1"/>
    <w:rsid w:val="00D346C2"/>
    <w:rsid w:val="00D349DC"/>
    <w:rsid w:val="00D36B74"/>
    <w:rsid w:val="00D378BF"/>
    <w:rsid w:val="00D4244E"/>
    <w:rsid w:val="00D44D7F"/>
    <w:rsid w:val="00D452E0"/>
    <w:rsid w:val="00D454A7"/>
    <w:rsid w:val="00D465C5"/>
    <w:rsid w:val="00D46FC0"/>
    <w:rsid w:val="00D50B0F"/>
    <w:rsid w:val="00D620E4"/>
    <w:rsid w:val="00D64657"/>
    <w:rsid w:val="00D67196"/>
    <w:rsid w:val="00D70537"/>
    <w:rsid w:val="00D710CD"/>
    <w:rsid w:val="00D768EC"/>
    <w:rsid w:val="00D771BB"/>
    <w:rsid w:val="00D84117"/>
    <w:rsid w:val="00D864CF"/>
    <w:rsid w:val="00D9293C"/>
    <w:rsid w:val="00D9656A"/>
    <w:rsid w:val="00D96E6B"/>
    <w:rsid w:val="00DA2760"/>
    <w:rsid w:val="00DA3DFA"/>
    <w:rsid w:val="00DA72AC"/>
    <w:rsid w:val="00DB26EE"/>
    <w:rsid w:val="00DB51F7"/>
    <w:rsid w:val="00DB6CF6"/>
    <w:rsid w:val="00DB7A53"/>
    <w:rsid w:val="00DC39C6"/>
    <w:rsid w:val="00DC4AAF"/>
    <w:rsid w:val="00DC4B2D"/>
    <w:rsid w:val="00DC61DC"/>
    <w:rsid w:val="00DD0EA4"/>
    <w:rsid w:val="00DD138A"/>
    <w:rsid w:val="00DD542F"/>
    <w:rsid w:val="00DF26CE"/>
    <w:rsid w:val="00DF2C2D"/>
    <w:rsid w:val="00DF5B0E"/>
    <w:rsid w:val="00E02A50"/>
    <w:rsid w:val="00E03348"/>
    <w:rsid w:val="00E0386F"/>
    <w:rsid w:val="00E03EAE"/>
    <w:rsid w:val="00E05ADA"/>
    <w:rsid w:val="00E1181A"/>
    <w:rsid w:val="00E119FB"/>
    <w:rsid w:val="00E12F06"/>
    <w:rsid w:val="00E14828"/>
    <w:rsid w:val="00E14A42"/>
    <w:rsid w:val="00E15B4A"/>
    <w:rsid w:val="00E16402"/>
    <w:rsid w:val="00E16A4C"/>
    <w:rsid w:val="00E16D37"/>
    <w:rsid w:val="00E22595"/>
    <w:rsid w:val="00E255E9"/>
    <w:rsid w:val="00E26EEF"/>
    <w:rsid w:val="00E32D41"/>
    <w:rsid w:val="00E34480"/>
    <w:rsid w:val="00E36874"/>
    <w:rsid w:val="00E42CD3"/>
    <w:rsid w:val="00E436CB"/>
    <w:rsid w:val="00E44415"/>
    <w:rsid w:val="00E4746F"/>
    <w:rsid w:val="00E47B19"/>
    <w:rsid w:val="00E52199"/>
    <w:rsid w:val="00E52F61"/>
    <w:rsid w:val="00E5329A"/>
    <w:rsid w:val="00E6100B"/>
    <w:rsid w:val="00E61F20"/>
    <w:rsid w:val="00E64D82"/>
    <w:rsid w:val="00E7133C"/>
    <w:rsid w:val="00E71D02"/>
    <w:rsid w:val="00E72BB3"/>
    <w:rsid w:val="00E73535"/>
    <w:rsid w:val="00E739FA"/>
    <w:rsid w:val="00E74259"/>
    <w:rsid w:val="00E7507B"/>
    <w:rsid w:val="00E757BD"/>
    <w:rsid w:val="00E762F9"/>
    <w:rsid w:val="00E76BA6"/>
    <w:rsid w:val="00E776F3"/>
    <w:rsid w:val="00E77BA9"/>
    <w:rsid w:val="00E802B4"/>
    <w:rsid w:val="00E8049E"/>
    <w:rsid w:val="00E80B81"/>
    <w:rsid w:val="00E814AC"/>
    <w:rsid w:val="00E84233"/>
    <w:rsid w:val="00E850EB"/>
    <w:rsid w:val="00E855EE"/>
    <w:rsid w:val="00E90FB1"/>
    <w:rsid w:val="00E95902"/>
    <w:rsid w:val="00E96D95"/>
    <w:rsid w:val="00E97F24"/>
    <w:rsid w:val="00EA56EF"/>
    <w:rsid w:val="00EB0886"/>
    <w:rsid w:val="00EB0A42"/>
    <w:rsid w:val="00EB1CA1"/>
    <w:rsid w:val="00EB3308"/>
    <w:rsid w:val="00EB4942"/>
    <w:rsid w:val="00EB5303"/>
    <w:rsid w:val="00EB7519"/>
    <w:rsid w:val="00EC6FCE"/>
    <w:rsid w:val="00ED7660"/>
    <w:rsid w:val="00EE15B0"/>
    <w:rsid w:val="00EE2C84"/>
    <w:rsid w:val="00EE5374"/>
    <w:rsid w:val="00EF2A8F"/>
    <w:rsid w:val="00F039B3"/>
    <w:rsid w:val="00F0466C"/>
    <w:rsid w:val="00F06FD8"/>
    <w:rsid w:val="00F075A1"/>
    <w:rsid w:val="00F12B90"/>
    <w:rsid w:val="00F16343"/>
    <w:rsid w:val="00F204F1"/>
    <w:rsid w:val="00F22A49"/>
    <w:rsid w:val="00F23A5F"/>
    <w:rsid w:val="00F23D8B"/>
    <w:rsid w:val="00F305D7"/>
    <w:rsid w:val="00F31018"/>
    <w:rsid w:val="00F3364B"/>
    <w:rsid w:val="00F33FBB"/>
    <w:rsid w:val="00F35B25"/>
    <w:rsid w:val="00F370F3"/>
    <w:rsid w:val="00F371DC"/>
    <w:rsid w:val="00F37CB6"/>
    <w:rsid w:val="00F40301"/>
    <w:rsid w:val="00F40B3F"/>
    <w:rsid w:val="00F41E8E"/>
    <w:rsid w:val="00F421A0"/>
    <w:rsid w:val="00F43177"/>
    <w:rsid w:val="00F4432A"/>
    <w:rsid w:val="00F45183"/>
    <w:rsid w:val="00F456B6"/>
    <w:rsid w:val="00F46A92"/>
    <w:rsid w:val="00F47137"/>
    <w:rsid w:val="00F4788C"/>
    <w:rsid w:val="00F533F5"/>
    <w:rsid w:val="00F54548"/>
    <w:rsid w:val="00F54CAE"/>
    <w:rsid w:val="00F5537A"/>
    <w:rsid w:val="00F56E52"/>
    <w:rsid w:val="00F60ADC"/>
    <w:rsid w:val="00F62B58"/>
    <w:rsid w:val="00F65666"/>
    <w:rsid w:val="00F72350"/>
    <w:rsid w:val="00F734E4"/>
    <w:rsid w:val="00F754F3"/>
    <w:rsid w:val="00F76530"/>
    <w:rsid w:val="00F814EE"/>
    <w:rsid w:val="00F85639"/>
    <w:rsid w:val="00F85AF1"/>
    <w:rsid w:val="00F86F2C"/>
    <w:rsid w:val="00F9043A"/>
    <w:rsid w:val="00F91D49"/>
    <w:rsid w:val="00F92B61"/>
    <w:rsid w:val="00F93E73"/>
    <w:rsid w:val="00F94C08"/>
    <w:rsid w:val="00F952BC"/>
    <w:rsid w:val="00F96EF2"/>
    <w:rsid w:val="00FA173D"/>
    <w:rsid w:val="00FA52CC"/>
    <w:rsid w:val="00FA5951"/>
    <w:rsid w:val="00FA5EDA"/>
    <w:rsid w:val="00FB028A"/>
    <w:rsid w:val="00FB16F8"/>
    <w:rsid w:val="00FB4636"/>
    <w:rsid w:val="00FB5BCF"/>
    <w:rsid w:val="00FC1462"/>
    <w:rsid w:val="00FC4103"/>
    <w:rsid w:val="00FC4DBA"/>
    <w:rsid w:val="00FC663D"/>
    <w:rsid w:val="00FD32D5"/>
    <w:rsid w:val="00FD3A4F"/>
    <w:rsid w:val="00FD54B8"/>
    <w:rsid w:val="00FD607F"/>
    <w:rsid w:val="00FE0DF3"/>
    <w:rsid w:val="00FE1290"/>
    <w:rsid w:val="00FE37BD"/>
    <w:rsid w:val="00FE42CE"/>
    <w:rsid w:val="00FE48DB"/>
    <w:rsid w:val="00FE4F38"/>
    <w:rsid w:val="00FE569E"/>
    <w:rsid w:val="00FF1BE6"/>
    <w:rsid w:val="00FF461B"/>
    <w:rsid w:val="00FF7A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2438FA"/>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uiPriority w:val="99"/>
    <w:qFormat/>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438FA"/>
    <w:rPr>
      <w:rFonts w:asciiTheme="majorHAnsi" w:eastAsiaTheme="majorEastAsia" w:hAnsiTheme="majorHAnsi" w:cstheme="majorBidi"/>
      <w:color w:val="243F60" w:themeColor="accent1" w:themeShade="7F"/>
      <w:sz w:val="20"/>
      <w:szCs w:val="20"/>
      <w:lang w:eastAsia="ru-RU"/>
    </w:rPr>
  </w:style>
  <w:style w:type="character" w:customStyle="1" w:styleId="s0">
    <w:name w:val="s0"/>
    <w:rsid w:val="00CA4A76"/>
    <w:rPr>
      <w:rFonts w:ascii="Times New Roman" w:hAnsi="Times New Roman" w:cs="Times New Roman"/>
      <w:b w:val="0"/>
      <w:bCs w:val="0"/>
      <w:i w:val="0"/>
      <w:iCs w:val="0"/>
      <w:strike w:val="0"/>
      <w:dstrike w:val="0"/>
      <w:color w:val="000000"/>
      <w:sz w:val="22"/>
      <w:szCs w:val="22"/>
      <w:u w:val="none"/>
    </w:rPr>
  </w:style>
  <w:style w:type="paragraph" w:customStyle="1" w:styleId="Default">
    <w:name w:val="Default"/>
    <w:rsid w:val="00F5454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067F2A"/>
    <w:rPr>
      <w:rFonts w:ascii="Segoe UI" w:hAnsi="Segoe UI" w:cs="Segoe UI"/>
      <w:sz w:val="18"/>
      <w:szCs w:val="18"/>
    </w:rPr>
  </w:style>
  <w:style w:type="character" w:customStyle="1" w:styleId="aa">
    <w:name w:val="Текст выноски Знак"/>
    <w:basedOn w:val="a0"/>
    <w:link w:val="a9"/>
    <w:uiPriority w:val="99"/>
    <w:semiHidden/>
    <w:rsid w:val="00067F2A"/>
    <w:rPr>
      <w:rFonts w:ascii="Segoe UI" w:eastAsia="Times New Roman" w:hAnsi="Segoe UI" w:cs="Segoe UI"/>
      <w:sz w:val="18"/>
      <w:szCs w:val="18"/>
      <w:lang w:eastAsia="ru-RU"/>
    </w:rPr>
  </w:style>
  <w:style w:type="paragraph" w:styleId="ab">
    <w:name w:val="header"/>
    <w:basedOn w:val="a"/>
    <w:link w:val="ac"/>
    <w:uiPriority w:val="99"/>
    <w:unhideWhenUsed/>
    <w:rsid w:val="00E32D41"/>
    <w:pPr>
      <w:tabs>
        <w:tab w:val="center" w:pos="4677"/>
        <w:tab w:val="right" w:pos="9355"/>
      </w:tabs>
    </w:pPr>
  </w:style>
  <w:style w:type="character" w:customStyle="1" w:styleId="ac">
    <w:name w:val="Верхний колонтитул Знак"/>
    <w:basedOn w:val="a0"/>
    <w:link w:val="ab"/>
    <w:uiPriority w:val="99"/>
    <w:rsid w:val="00E32D4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E32D41"/>
    <w:pPr>
      <w:tabs>
        <w:tab w:val="center" w:pos="4677"/>
        <w:tab w:val="right" w:pos="9355"/>
      </w:tabs>
    </w:pPr>
  </w:style>
  <w:style w:type="character" w:customStyle="1" w:styleId="ae">
    <w:name w:val="Нижний колонтитул Знак"/>
    <w:basedOn w:val="a0"/>
    <w:link w:val="ad"/>
    <w:uiPriority w:val="99"/>
    <w:rsid w:val="00E32D41"/>
    <w:rPr>
      <w:rFonts w:ascii="Times New Roman" w:eastAsia="Times New Roman" w:hAnsi="Times New Roman" w:cs="Times New Roman"/>
      <w:sz w:val="20"/>
      <w:szCs w:val="20"/>
      <w:lang w:eastAsia="ru-RU"/>
    </w:rPr>
  </w:style>
  <w:style w:type="character" w:customStyle="1" w:styleId="FontStyle18">
    <w:name w:val="Font Style18"/>
    <w:uiPriority w:val="99"/>
    <w:rsid w:val="00885EF0"/>
    <w:rPr>
      <w:rFonts w:ascii="Times New Roman" w:hAnsi="Times New Roman" w:cs="Times New Roman"/>
      <w:sz w:val="26"/>
      <w:szCs w:val="26"/>
    </w:rPr>
  </w:style>
  <w:style w:type="paragraph" w:customStyle="1" w:styleId="Style6">
    <w:name w:val="Style6"/>
    <w:basedOn w:val="a"/>
    <w:uiPriority w:val="99"/>
    <w:rsid w:val="00885EF0"/>
    <w:pPr>
      <w:autoSpaceDE w:val="0"/>
      <w:autoSpaceDN w:val="0"/>
      <w:adjustRightInd w:val="0"/>
      <w:spacing w:line="322" w:lineRule="exact"/>
      <w:jc w:val="both"/>
    </w:pPr>
    <w:rPr>
      <w:sz w:val="24"/>
      <w:szCs w:val="24"/>
    </w:rPr>
  </w:style>
  <w:style w:type="paragraph" w:customStyle="1" w:styleId="Style11">
    <w:name w:val="Style11"/>
    <w:basedOn w:val="a"/>
    <w:uiPriority w:val="99"/>
    <w:rsid w:val="007C00B7"/>
    <w:pPr>
      <w:autoSpaceDE w:val="0"/>
      <w:autoSpaceDN w:val="0"/>
      <w:adjustRightInd w:val="0"/>
      <w:spacing w:line="322" w:lineRule="exac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2438FA"/>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uiPriority w:val="99"/>
    <w:qFormat/>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438FA"/>
    <w:rPr>
      <w:rFonts w:asciiTheme="majorHAnsi" w:eastAsiaTheme="majorEastAsia" w:hAnsiTheme="majorHAnsi" w:cstheme="majorBidi"/>
      <w:color w:val="243F60" w:themeColor="accent1" w:themeShade="7F"/>
      <w:sz w:val="20"/>
      <w:szCs w:val="20"/>
      <w:lang w:eastAsia="ru-RU"/>
    </w:rPr>
  </w:style>
  <w:style w:type="character" w:customStyle="1" w:styleId="s0">
    <w:name w:val="s0"/>
    <w:rsid w:val="00CA4A76"/>
    <w:rPr>
      <w:rFonts w:ascii="Times New Roman" w:hAnsi="Times New Roman" w:cs="Times New Roman"/>
      <w:b w:val="0"/>
      <w:bCs w:val="0"/>
      <w:i w:val="0"/>
      <w:iCs w:val="0"/>
      <w:strike w:val="0"/>
      <w:dstrike w:val="0"/>
      <w:color w:val="000000"/>
      <w:sz w:val="22"/>
      <w:szCs w:val="22"/>
      <w:u w:val="none"/>
    </w:rPr>
  </w:style>
  <w:style w:type="paragraph" w:customStyle="1" w:styleId="Default">
    <w:name w:val="Default"/>
    <w:rsid w:val="00F5454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067F2A"/>
    <w:rPr>
      <w:rFonts w:ascii="Segoe UI" w:hAnsi="Segoe UI" w:cs="Segoe UI"/>
      <w:sz w:val="18"/>
      <w:szCs w:val="18"/>
    </w:rPr>
  </w:style>
  <w:style w:type="character" w:customStyle="1" w:styleId="aa">
    <w:name w:val="Текст выноски Знак"/>
    <w:basedOn w:val="a0"/>
    <w:link w:val="a9"/>
    <w:uiPriority w:val="99"/>
    <w:semiHidden/>
    <w:rsid w:val="00067F2A"/>
    <w:rPr>
      <w:rFonts w:ascii="Segoe UI" w:eastAsia="Times New Roman" w:hAnsi="Segoe UI" w:cs="Segoe UI"/>
      <w:sz w:val="18"/>
      <w:szCs w:val="18"/>
      <w:lang w:eastAsia="ru-RU"/>
    </w:rPr>
  </w:style>
  <w:style w:type="paragraph" w:styleId="ab">
    <w:name w:val="header"/>
    <w:basedOn w:val="a"/>
    <w:link w:val="ac"/>
    <w:uiPriority w:val="99"/>
    <w:unhideWhenUsed/>
    <w:rsid w:val="00E32D41"/>
    <w:pPr>
      <w:tabs>
        <w:tab w:val="center" w:pos="4677"/>
        <w:tab w:val="right" w:pos="9355"/>
      </w:tabs>
    </w:pPr>
  </w:style>
  <w:style w:type="character" w:customStyle="1" w:styleId="ac">
    <w:name w:val="Верхний колонтитул Знак"/>
    <w:basedOn w:val="a0"/>
    <w:link w:val="ab"/>
    <w:uiPriority w:val="99"/>
    <w:rsid w:val="00E32D4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E32D41"/>
    <w:pPr>
      <w:tabs>
        <w:tab w:val="center" w:pos="4677"/>
        <w:tab w:val="right" w:pos="9355"/>
      </w:tabs>
    </w:pPr>
  </w:style>
  <w:style w:type="character" w:customStyle="1" w:styleId="ae">
    <w:name w:val="Нижний колонтитул Знак"/>
    <w:basedOn w:val="a0"/>
    <w:link w:val="ad"/>
    <w:uiPriority w:val="99"/>
    <w:rsid w:val="00E32D41"/>
    <w:rPr>
      <w:rFonts w:ascii="Times New Roman" w:eastAsia="Times New Roman" w:hAnsi="Times New Roman" w:cs="Times New Roman"/>
      <w:sz w:val="20"/>
      <w:szCs w:val="20"/>
      <w:lang w:eastAsia="ru-RU"/>
    </w:rPr>
  </w:style>
  <w:style w:type="character" w:customStyle="1" w:styleId="FontStyle18">
    <w:name w:val="Font Style18"/>
    <w:uiPriority w:val="99"/>
    <w:rsid w:val="00885EF0"/>
    <w:rPr>
      <w:rFonts w:ascii="Times New Roman" w:hAnsi="Times New Roman" w:cs="Times New Roman"/>
      <w:sz w:val="26"/>
      <w:szCs w:val="26"/>
    </w:rPr>
  </w:style>
  <w:style w:type="paragraph" w:customStyle="1" w:styleId="Style6">
    <w:name w:val="Style6"/>
    <w:basedOn w:val="a"/>
    <w:uiPriority w:val="99"/>
    <w:rsid w:val="00885EF0"/>
    <w:pPr>
      <w:autoSpaceDE w:val="0"/>
      <w:autoSpaceDN w:val="0"/>
      <w:adjustRightInd w:val="0"/>
      <w:spacing w:line="322" w:lineRule="exact"/>
      <w:jc w:val="both"/>
    </w:pPr>
    <w:rPr>
      <w:sz w:val="24"/>
      <w:szCs w:val="24"/>
    </w:rPr>
  </w:style>
  <w:style w:type="paragraph" w:customStyle="1" w:styleId="Style11">
    <w:name w:val="Style11"/>
    <w:basedOn w:val="a"/>
    <w:uiPriority w:val="99"/>
    <w:rsid w:val="007C00B7"/>
    <w:pPr>
      <w:autoSpaceDE w:val="0"/>
      <w:autoSpaceDN w:val="0"/>
      <w:adjustRightInd w:val="0"/>
      <w:spacing w:line="322" w:lineRule="exac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23071">
      <w:bodyDiv w:val="1"/>
      <w:marLeft w:val="0"/>
      <w:marRight w:val="0"/>
      <w:marTop w:val="0"/>
      <w:marBottom w:val="0"/>
      <w:divBdr>
        <w:top w:val="none" w:sz="0" w:space="0" w:color="auto"/>
        <w:left w:val="none" w:sz="0" w:space="0" w:color="auto"/>
        <w:bottom w:val="none" w:sz="0" w:space="0" w:color="auto"/>
        <w:right w:val="none" w:sz="0" w:space="0" w:color="auto"/>
      </w:divBdr>
    </w:div>
    <w:div w:id="18407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55CB0-C204-4C47-8E54-98CD920FA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8</Pages>
  <Words>3493</Words>
  <Characters>19916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Назерке Омиртаева</cp:lastModifiedBy>
  <cp:revision>25</cp:revision>
  <cp:lastPrinted>2021-01-14T09:44:00Z</cp:lastPrinted>
  <dcterms:created xsi:type="dcterms:W3CDTF">2020-05-21T06:16:00Z</dcterms:created>
  <dcterms:modified xsi:type="dcterms:W3CDTF">2021-03-03T07:32:00Z</dcterms:modified>
</cp:coreProperties>
</file>