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34598E">
        <w:rPr>
          <w:rFonts w:ascii="Times New Roman" w:hAnsi="Times New Roman"/>
          <w:b/>
          <w:sz w:val="24"/>
          <w:szCs w:val="24"/>
          <w:lang w:val="kk-KZ"/>
        </w:rPr>
        <w:t xml:space="preserve"> және уақытша бос</w:t>
      </w:r>
      <w:r>
        <w:rPr>
          <w:rFonts w:ascii="Times New Roman" w:hAnsi="Times New Roman"/>
          <w:b/>
          <w:sz w:val="24"/>
          <w:szCs w:val="24"/>
          <w:lang w:val="kk-KZ"/>
        </w:rPr>
        <w:t xml:space="preserve">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4598E" w:rsidRDefault="0034598E" w:rsidP="00D7082E">
      <w:pPr>
        <w:spacing w:after="0" w:line="240" w:lineRule="auto"/>
        <w:jc w:val="center"/>
        <w:rPr>
          <w:rFonts w:ascii="Times New Roman" w:hAnsi="Times New Roman"/>
          <w:b/>
          <w:sz w:val="24"/>
          <w:szCs w:val="24"/>
          <w:lang w:val="kk-KZ"/>
        </w:rPr>
      </w:pPr>
    </w:p>
    <w:p w:rsidR="00252AC3" w:rsidRDefault="00252AC3" w:rsidP="00AE39CE">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AE39CE">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AE39CE">
      <w:pPr>
        <w:pStyle w:val="Default"/>
        <w:ind w:firstLine="708"/>
        <w:jc w:val="both"/>
        <w:rPr>
          <w:b/>
          <w:lang w:val="kk-KZ"/>
        </w:rPr>
      </w:pPr>
    </w:p>
    <w:p w:rsidR="00252AC3" w:rsidRDefault="00252AC3" w:rsidP="00AE39CE">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7B71C6">
        <w:tc>
          <w:tcPr>
            <w:tcW w:w="1701" w:type="dxa"/>
            <w:vMerge w:val="restart"/>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7B71C6">
        <w:tc>
          <w:tcPr>
            <w:tcW w:w="1701" w:type="dxa"/>
            <w:vMerge/>
          </w:tcPr>
          <w:p w:rsidR="00192DE7" w:rsidRPr="00E85519" w:rsidRDefault="00192DE7" w:rsidP="00AE39CE">
            <w:pPr>
              <w:ind w:right="99"/>
              <w:jc w:val="center"/>
              <w:rPr>
                <w:rFonts w:ascii="Times New Roman" w:hAnsi="Times New Roman"/>
                <w:b/>
                <w:sz w:val="24"/>
                <w:szCs w:val="24"/>
              </w:rPr>
            </w:pPr>
          </w:p>
        </w:tc>
        <w:tc>
          <w:tcPr>
            <w:tcW w:w="3544"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34598E" w:rsidRPr="00E85519" w:rsidTr="0034598E">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AE39C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E44E86"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E44E86"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E44E86"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sidR="000438B8">
        <w:rPr>
          <w:rFonts w:ascii="Times New Roman" w:hAnsi="Times New Roman"/>
          <w:b/>
          <w:sz w:val="24"/>
          <w:szCs w:val="24"/>
          <w:lang w:val="kk-KZ"/>
        </w:rPr>
        <w:t xml:space="preserve">және уақытша бос </w:t>
      </w:r>
      <w:r>
        <w:rPr>
          <w:rFonts w:ascii="Times New Roman" w:hAnsi="Times New Roman"/>
          <w:b/>
          <w:sz w:val="24"/>
          <w:szCs w:val="24"/>
          <w:lang w:val="kk-KZ"/>
        </w:rPr>
        <w:t>мемлекеттік әкімшілік лауазымына орналасу үшін ішкі конкурс жариялайды:</w:t>
      </w:r>
    </w:p>
    <w:p w:rsidR="007B71C6" w:rsidRDefault="007B71C6" w:rsidP="00AE39CE">
      <w:pPr>
        <w:spacing w:after="0" w:line="240" w:lineRule="auto"/>
        <w:ind w:firstLine="709"/>
        <w:jc w:val="both"/>
        <w:rPr>
          <w:rFonts w:ascii="Times New Roman" w:hAnsi="Times New Roman"/>
          <w:b/>
          <w:sz w:val="24"/>
          <w:szCs w:val="24"/>
          <w:lang w:val="kk-KZ"/>
        </w:rPr>
      </w:pPr>
    </w:p>
    <w:p w:rsidR="000438B8" w:rsidRPr="005D4699" w:rsidRDefault="0034598E" w:rsidP="000438B8">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tab/>
      </w:r>
      <w:r w:rsidR="000438B8">
        <w:rPr>
          <w:rFonts w:ascii="Times New Roman" w:hAnsi="Times New Roman"/>
          <w:b/>
          <w:sz w:val="24"/>
          <w:szCs w:val="24"/>
          <w:lang w:val="kk-KZ"/>
        </w:rPr>
        <w:t>1</w:t>
      </w:r>
      <w:r w:rsidR="000438B8" w:rsidRPr="005D4699">
        <w:rPr>
          <w:rFonts w:ascii="Times New Roman" w:hAnsi="Times New Roman"/>
          <w:b/>
          <w:sz w:val="24"/>
          <w:szCs w:val="24"/>
          <w:lang w:val="kk-KZ"/>
        </w:rPr>
        <w:t>. Салық төлеушілердің ақпараттарын қабылдау мен өңдеу және салықтық тіркеу орталығы бөлімінің</w:t>
      </w:r>
      <w:r w:rsidR="000438B8" w:rsidRPr="005D4699">
        <w:rPr>
          <w:rFonts w:ascii="Times New Roman" w:eastAsia="Times New Roman" w:hAnsi="Times New Roman"/>
          <w:b/>
          <w:sz w:val="24"/>
          <w:szCs w:val="24"/>
          <w:lang w:val="kk-KZ"/>
        </w:rPr>
        <w:t xml:space="preserve"> бас маманы,  С-R-4 санаты (</w:t>
      </w:r>
      <w:r w:rsidR="000438B8" w:rsidRPr="005D4699">
        <w:rPr>
          <w:rFonts w:ascii="Times New Roman" w:hAnsi="Times New Roman"/>
          <w:b/>
          <w:color w:val="000000"/>
          <w:sz w:val="24"/>
          <w:szCs w:val="24"/>
          <w:lang w:val="kk-KZ"/>
        </w:rPr>
        <w:t>1 бірлік).</w:t>
      </w:r>
    </w:p>
    <w:p w:rsidR="000438B8" w:rsidRPr="005D4699" w:rsidRDefault="000438B8" w:rsidP="000438B8">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r>
      <w:r w:rsidRPr="005D4699">
        <w:rPr>
          <w:rFonts w:ascii="Times New Roman" w:hAnsi="Times New Roman"/>
          <w:b/>
          <w:sz w:val="24"/>
          <w:szCs w:val="24"/>
          <w:lang w:val="kk-KZ"/>
        </w:rPr>
        <w:t>Қызметтік міндеттері:</w:t>
      </w:r>
      <w:r w:rsidRPr="005D4699">
        <w:rPr>
          <w:rStyle w:val="tlid-translation"/>
          <w:rFonts w:ascii="Times New Roman" w:hAnsi="Times New Roman"/>
          <w:sz w:val="24"/>
          <w:szCs w:val="24"/>
          <w:lang w:val="kk-KZ"/>
        </w:rPr>
        <w:t xml:space="preserve"> 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w:t>
      </w:r>
      <w:r w:rsidRPr="005D4699">
        <w:rPr>
          <w:rStyle w:val="tlid-translation"/>
          <w:rFonts w:ascii="Times New Roman" w:hAnsi="Times New Roman"/>
          <w:sz w:val="24"/>
          <w:szCs w:val="24"/>
          <w:lang w:val="kk-KZ"/>
        </w:rPr>
        <w:lastRenderedPageBreak/>
        <w:t>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w:t>
      </w:r>
    </w:p>
    <w:p w:rsidR="000438B8" w:rsidRDefault="000438B8" w:rsidP="000438B8">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438B8" w:rsidRDefault="000438B8" w:rsidP="000438B8">
      <w:pPr>
        <w:widowControl w:val="0"/>
        <w:shd w:val="clear" w:color="auto" w:fill="FFFFFF" w:themeFill="background1"/>
        <w:spacing w:after="0" w:line="240" w:lineRule="auto"/>
        <w:ind w:firstLine="708"/>
        <w:jc w:val="both"/>
        <w:rPr>
          <w:rFonts w:ascii="Times New Roman" w:hAnsi="Times New Roman"/>
          <w:sz w:val="24"/>
          <w:szCs w:val="24"/>
          <w:lang w:val="kk-KZ"/>
        </w:rPr>
      </w:pPr>
    </w:p>
    <w:p w:rsidR="000438B8" w:rsidRPr="005D4699" w:rsidRDefault="000438B8" w:rsidP="000438B8">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tab/>
        <w:t>2</w:t>
      </w:r>
      <w:r w:rsidRPr="005D4699">
        <w:rPr>
          <w:rFonts w:ascii="Times New Roman" w:hAnsi="Times New Roman"/>
          <w:b/>
          <w:sz w:val="24"/>
          <w:szCs w:val="24"/>
          <w:lang w:val="kk-KZ"/>
        </w:rPr>
        <w:t>. Салық төлеушілердің ақпараттарын қабылдау мен өңдеу және салықтық тіркеу орталығы бөлімінің</w:t>
      </w:r>
      <w:r w:rsidRPr="005D4699">
        <w:rPr>
          <w:rFonts w:ascii="Times New Roman" w:eastAsia="Times New Roman" w:hAnsi="Times New Roman"/>
          <w:b/>
          <w:sz w:val="24"/>
          <w:szCs w:val="24"/>
          <w:lang w:val="kk-KZ"/>
        </w:rPr>
        <w:t xml:space="preserve"> бас маманы,  С-R-4 санаты (</w:t>
      </w:r>
      <w:r w:rsidRPr="005D4699">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5D4699">
        <w:rPr>
          <w:rFonts w:ascii="Times New Roman" w:hAnsi="Times New Roman"/>
          <w:b/>
          <w:bCs/>
          <w:color w:val="252525" w:themeColor="text1"/>
          <w:sz w:val="24"/>
          <w:szCs w:val="24"/>
          <w:lang w:val="kk-KZ"/>
        </w:rPr>
        <w:t xml:space="preserve">04.11.2022 </w:t>
      </w:r>
      <w:r w:rsidRPr="005D4699">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Pr="005D4699">
        <w:rPr>
          <w:rFonts w:ascii="Times New Roman" w:hAnsi="Times New Roman"/>
          <w:b/>
          <w:color w:val="000000"/>
          <w:sz w:val="24"/>
          <w:szCs w:val="24"/>
          <w:lang w:val="kk-KZ"/>
        </w:rPr>
        <w:t>).</w:t>
      </w:r>
    </w:p>
    <w:p w:rsidR="000438B8" w:rsidRPr="005D4699" w:rsidRDefault="000438B8" w:rsidP="000438B8">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r>
      <w:r w:rsidRPr="005D4699">
        <w:rPr>
          <w:rFonts w:ascii="Times New Roman" w:hAnsi="Times New Roman"/>
          <w:b/>
          <w:sz w:val="24"/>
          <w:szCs w:val="24"/>
          <w:lang w:val="kk-KZ"/>
        </w:rPr>
        <w:t>Қызметтік міндеттері:</w:t>
      </w:r>
      <w:r w:rsidRPr="005D4699">
        <w:rPr>
          <w:rStyle w:val="tlid-translation"/>
          <w:rFonts w:ascii="Times New Roman" w:hAnsi="Times New Roman"/>
          <w:sz w:val="24"/>
          <w:szCs w:val="24"/>
          <w:lang w:val="kk-KZ"/>
        </w:rPr>
        <w:t xml:space="preserve"> 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w:t>
      </w:r>
      <w:r w:rsidRPr="005D4699">
        <w:rPr>
          <w:rStyle w:val="tlid-translation"/>
          <w:rFonts w:ascii="Times New Roman" w:hAnsi="Times New Roman"/>
          <w:sz w:val="24"/>
          <w:szCs w:val="24"/>
          <w:lang w:val="kk-KZ"/>
        </w:rPr>
        <w:lastRenderedPageBreak/>
        <w:t>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w:t>
      </w:r>
    </w:p>
    <w:p w:rsidR="000438B8" w:rsidRDefault="000438B8" w:rsidP="000438B8">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2006E" w:rsidRDefault="0072006E" w:rsidP="000438B8">
      <w:pPr>
        <w:spacing w:after="0"/>
        <w:jc w:val="both"/>
        <w:rPr>
          <w:rFonts w:ascii="Times New Roman" w:hAnsi="Times New Roman"/>
          <w:b/>
          <w:sz w:val="24"/>
          <w:szCs w:val="24"/>
          <w:lang w:val="kk-KZ"/>
        </w:rPr>
      </w:pPr>
    </w:p>
    <w:p w:rsidR="002F068B" w:rsidRPr="007B71C6" w:rsidRDefault="000438B8" w:rsidP="00AE39CE">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3</w:t>
      </w:r>
      <w:r w:rsidR="00B80D53" w:rsidRPr="007B71C6">
        <w:rPr>
          <w:rFonts w:ascii="Times New Roman" w:hAnsi="Times New Roman"/>
          <w:b/>
          <w:sz w:val="24"/>
          <w:szCs w:val="24"/>
          <w:lang w:val="kk-KZ"/>
        </w:rPr>
        <w:t xml:space="preserve">. </w:t>
      </w:r>
      <w:r w:rsidR="002F068B" w:rsidRPr="007B71C6">
        <w:rPr>
          <w:rFonts w:ascii="Times New Roman" w:hAnsi="Times New Roman"/>
          <w:b/>
          <w:bCs/>
          <w:sz w:val="24"/>
          <w:szCs w:val="24"/>
          <w:lang w:val="kk-KZ"/>
        </w:rPr>
        <w:t>Жанама салықтарды әкімшілендіру</w:t>
      </w:r>
      <w:r w:rsidR="00932111" w:rsidRPr="007B71C6">
        <w:rPr>
          <w:rFonts w:ascii="Times New Roman" w:hAnsi="Times New Roman"/>
          <w:b/>
          <w:bCs/>
          <w:sz w:val="24"/>
          <w:szCs w:val="24"/>
          <w:lang w:val="kk-KZ"/>
        </w:rPr>
        <w:t xml:space="preserve"> </w:t>
      </w:r>
      <w:r w:rsidR="002F068B" w:rsidRPr="007B71C6">
        <w:rPr>
          <w:rFonts w:ascii="Times New Roman" w:hAnsi="Times New Roman"/>
          <w:b/>
          <w:sz w:val="24"/>
          <w:szCs w:val="24"/>
          <w:lang w:val="kk-KZ"/>
        </w:rPr>
        <w:t xml:space="preserve">бөлімінің бас маманы, </w:t>
      </w:r>
      <w:r w:rsidR="002F068B" w:rsidRPr="007B71C6">
        <w:rPr>
          <w:rFonts w:ascii="Times New Roman" w:hAnsi="Times New Roman"/>
          <w:b/>
          <w:color w:val="000000"/>
          <w:sz w:val="24"/>
          <w:szCs w:val="24"/>
          <w:lang w:val="kk-KZ"/>
        </w:rPr>
        <w:t xml:space="preserve">С-R-4 санаты, </w:t>
      </w:r>
      <w:r>
        <w:rPr>
          <w:rFonts w:ascii="Times New Roman" w:hAnsi="Times New Roman"/>
          <w:b/>
          <w:color w:val="000000"/>
          <w:sz w:val="24"/>
          <w:szCs w:val="24"/>
          <w:lang w:val="kk-KZ"/>
        </w:rPr>
        <w:t xml:space="preserve">          </w:t>
      </w:r>
      <w:r w:rsidR="002F068B" w:rsidRPr="007B71C6">
        <w:rPr>
          <w:rFonts w:ascii="Times New Roman" w:hAnsi="Times New Roman"/>
          <w:b/>
          <w:color w:val="000000"/>
          <w:sz w:val="24"/>
          <w:szCs w:val="24"/>
          <w:lang w:val="kk-KZ"/>
        </w:rPr>
        <w:t>(</w:t>
      </w:r>
      <w:r>
        <w:rPr>
          <w:rFonts w:ascii="Times New Roman" w:hAnsi="Times New Roman"/>
          <w:b/>
          <w:color w:val="000000"/>
          <w:sz w:val="24"/>
          <w:szCs w:val="24"/>
          <w:lang w:val="kk-KZ"/>
        </w:rPr>
        <w:t>1</w:t>
      </w:r>
      <w:r w:rsidR="002F068B" w:rsidRPr="007B71C6">
        <w:rPr>
          <w:rFonts w:ascii="Times New Roman" w:hAnsi="Times New Roman"/>
          <w:b/>
          <w:color w:val="000000"/>
          <w:sz w:val="24"/>
          <w:szCs w:val="24"/>
          <w:lang w:val="kk-KZ"/>
        </w:rPr>
        <w:t xml:space="preserve"> бірлік</w:t>
      </w:r>
      <w:r w:rsidR="00A0755F" w:rsidRPr="007B71C6">
        <w:rPr>
          <w:rFonts w:ascii="Times New Roman" w:hAnsi="Times New Roman"/>
          <w:b/>
          <w:color w:val="000000"/>
          <w:sz w:val="24"/>
          <w:szCs w:val="24"/>
          <w:lang w:val="kk-KZ"/>
        </w:rPr>
        <w:t>)</w:t>
      </w:r>
      <w:r w:rsidR="002F068B" w:rsidRPr="007B71C6">
        <w:rPr>
          <w:rFonts w:ascii="Times New Roman" w:hAnsi="Times New Roman"/>
          <w:b/>
          <w:color w:val="000000"/>
          <w:sz w:val="24"/>
          <w:szCs w:val="24"/>
          <w:lang w:val="kk-KZ"/>
        </w:rPr>
        <w:t>.</w:t>
      </w:r>
    </w:p>
    <w:p w:rsidR="0072006E" w:rsidRPr="0072006E" w:rsidRDefault="002F068B" w:rsidP="00AE39CE">
      <w:pPr>
        <w:widowControl w:val="0"/>
        <w:shd w:val="clear" w:color="auto" w:fill="FFFFFF" w:themeFill="background1"/>
        <w:spacing w:after="0" w:line="240" w:lineRule="auto"/>
        <w:ind w:firstLine="708"/>
        <w:jc w:val="both"/>
        <w:rPr>
          <w:rFonts w:ascii="Times New Roman" w:eastAsia="Times New Roman" w:hAnsi="Times New Roman"/>
          <w:sz w:val="24"/>
          <w:szCs w:val="20"/>
          <w:lang w:val="kk-KZ"/>
        </w:rPr>
      </w:pPr>
      <w:r w:rsidRPr="007B71C6">
        <w:rPr>
          <w:rFonts w:ascii="Times New Roman" w:hAnsi="Times New Roman"/>
          <w:b/>
          <w:sz w:val="24"/>
          <w:szCs w:val="24"/>
          <w:lang w:val="kk-KZ"/>
        </w:rPr>
        <w:t xml:space="preserve">Қызметтік міндеттері: </w:t>
      </w:r>
      <w:r w:rsidR="0072006E" w:rsidRPr="0072006E">
        <w:rPr>
          <w:rFonts w:ascii="Times New Roman" w:eastAsia="Times New Roman" w:hAnsi="Times New Roman"/>
          <w:sz w:val="24"/>
          <w:szCs w:val="20"/>
          <w:lang w:val="kk-KZ"/>
        </w:rPr>
        <w:t>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2F068B" w:rsidRPr="007B71C6" w:rsidRDefault="002F068B"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D4699" w:rsidRDefault="000438B8" w:rsidP="000438B8">
      <w:pPr>
        <w:spacing w:after="0" w:line="240" w:lineRule="auto"/>
        <w:jc w:val="both"/>
        <w:rPr>
          <w:rFonts w:ascii="Times New Roman" w:hAnsi="Times New Roman"/>
          <w:sz w:val="24"/>
          <w:szCs w:val="24"/>
          <w:lang w:val="kk-KZ"/>
        </w:rPr>
      </w:pPr>
      <w:r>
        <w:rPr>
          <w:rFonts w:ascii="Times New Roman" w:hAnsi="Times New Roman"/>
          <w:b/>
          <w:sz w:val="24"/>
          <w:szCs w:val="24"/>
          <w:lang w:val="kk-KZ"/>
        </w:rPr>
        <w:tab/>
      </w:r>
    </w:p>
    <w:p w:rsidR="005D4699" w:rsidRPr="005D4699" w:rsidRDefault="005D4699" w:rsidP="00AE39CE">
      <w:pPr>
        <w:spacing w:after="0" w:line="240" w:lineRule="auto"/>
        <w:jc w:val="both"/>
        <w:rPr>
          <w:rFonts w:ascii="Times New Roman" w:hAnsi="Times New Roman"/>
          <w:b/>
          <w:color w:val="000000"/>
          <w:sz w:val="24"/>
          <w:szCs w:val="24"/>
          <w:lang w:val="kk-KZ"/>
        </w:rPr>
      </w:pPr>
      <w:r w:rsidRPr="005D4699">
        <w:rPr>
          <w:rFonts w:ascii="Times New Roman" w:hAnsi="Times New Roman"/>
          <w:sz w:val="24"/>
          <w:szCs w:val="24"/>
          <w:lang w:val="kk-KZ"/>
        </w:rPr>
        <w:tab/>
      </w:r>
      <w:r w:rsidR="000438B8">
        <w:rPr>
          <w:rFonts w:ascii="Times New Roman" w:hAnsi="Times New Roman"/>
          <w:b/>
          <w:sz w:val="24"/>
          <w:szCs w:val="24"/>
          <w:lang w:val="kk-KZ"/>
        </w:rPr>
        <w:t>4</w:t>
      </w:r>
      <w:r w:rsidRPr="005D4699">
        <w:rPr>
          <w:rFonts w:ascii="Times New Roman" w:hAnsi="Times New Roman"/>
          <w:b/>
          <w:sz w:val="24"/>
          <w:szCs w:val="24"/>
          <w:lang w:val="kk-KZ"/>
        </w:rPr>
        <w:t xml:space="preserve">. 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sidR="000438B8">
        <w:rPr>
          <w:rFonts w:ascii="Times New Roman" w:eastAsia="Times New Roman" w:hAnsi="Times New Roman"/>
          <w:b/>
          <w:sz w:val="24"/>
          <w:szCs w:val="24"/>
          <w:lang w:val="kk-KZ"/>
        </w:rPr>
        <w:t xml:space="preserve">               </w:t>
      </w:r>
      <w:r w:rsidR="00AE39CE">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w:t>
      </w:r>
      <w:r w:rsidRPr="005D4699">
        <w:rPr>
          <w:rFonts w:ascii="Times New Roman" w:hAnsi="Times New Roman"/>
          <w:b/>
          <w:color w:val="000000"/>
          <w:sz w:val="24"/>
          <w:szCs w:val="24"/>
          <w:lang w:val="kk-KZ"/>
        </w:rPr>
        <w:t>1 бірлік).</w:t>
      </w:r>
    </w:p>
    <w:p w:rsidR="005D4699" w:rsidRPr="005D4699" w:rsidRDefault="005D4699" w:rsidP="00AE39CE">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w:t>
      </w:r>
      <w:r w:rsidRPr="005D4699">
        <w:rPr>
          <w:rFonts w:ascii="Times New Roman" w:eastAsia="Times New Roman" w:hAnsi="Times New Roman"/>
          <w:sz w:val="24"/>
          <w:szCs w:val="24"/>
          <w:lang w:val="kk-KZ"/>
        </w:rPr>
        <w:lastRenderedPageBreak/>
        <w:t>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34598E" w:rsidRPr="007B71C6" w:rsidRDefault="0034598E"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p>
    <w:p w:rsidR="00B84347" w:rsidRDefault="00B84347" w:rsidP="00AE39CE">
      <w:pPr>
        <w:spacing w:after="0" w:line="240" w:lineRule="auto"/>
        <w:ind w:firstLine="709"/>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Құжаттар</w:t>
      </w:r>
      <w:r w:rsidR="00075DD2" w:rsidRPr="00AE39CE">
        <w:rPr>
          <w:rFonts w:ascii="Times New Roman" w:hAnsi="Times New Roman"/>
          <w:b/>
          <w:color w:val="000000"/>
          <w:sz w:val="24"/>
          <w:szCs w:val="24"/>
          <w:lang w:val="kk-KZ"/>
        </w:rPr>
        <w:t xml:space="preserve"> қабылдау уақыты: </w:t>
      </w:r>
      <w:r w:rsidR="00AE39CE" w:rsidRPr="00AE39CE">
        <w:rPr>
          <w:rFonts w:ascii="Times New Roman" w:hAnsi="Times New Roman"/>
          <w:b/>
          <w:color w:val="000000"/>
          <w:sz w:val="24"/>
          <w:szCs w:val="24"/>
          <w:lang w:val="kk-KZ"/>
        </w:rPr>
        <w:t>2</w:t>
      </w:r>
      <w:r w:rsidR="000438B8">
        <w:rPr>
          <w:rFonts w:ascii="Times New Roman" w:hAnsi="Times New Roman"/>
          <w:b/>
          <w:color w:val="000000"/>
          <w:sz w:val="24"/>
          <w:szCs w:val="24"/>
          <w:lang w:val="kk-KZ"/>
        </w:rPr>
        <w:t>7</w:t>
      </w:r>
      <w:r w:rsidR="00AE39CE" w:rsidRPr="00AE39CE">
        <w:rPr>
          <w:rFonts w:ascii="Times New Roman" w:hAnsi="Times New Roman"/>
          <w:b/>
          <w:color w:val="000000"/>
          <w:sz w:val="24"/>
          <w:szCs w:val="24"/>
          <w:lang w:val="kk-KZ"/>
        </w:rPr>
        <w:t>.0</w:t>
      </w:r>
      <w:r w:rsidR="000438B8">
        <w:rPr>
          <w:rFonts w:ascii="Times New Roman" w:hAnsi="Times New Roman"/>
          <w:b/>
          <w:color w:val="000000"/>
          <w:sz w:val="24"/>
          <w:szCs w:val="24"/>
          <w:lang w:val="kk-KZ"/>
        </w:rPr>
        <w:t>7.2021-29.07</w:t>
      </w:r>
      <w:r w:rsidR="00AE39CE" w:rsidRPr="00AE39CE">
        <w:rPr>
          <w:rFonts w:ascii="Times New Roman" w:hAnsi="Times New Roman"/>
          <w:b/>
          <w:color w:val="000000"/>
          <w:sz w:val="24"/>
          <w:szCs w:val="24"/>
          <w:lang w:val="kk-KZ"/>
        </w:rPr>
        <w:t>.2021</w:t>
      </w:r>
      <w:r w:rsidRPr="00AE39CE">
        <w:rPr>
          <w:rFonts w:ascii="Times New Roman" w:hAnsi="Times New Roman"/>
          <w:b/>
          <w:color w:val="000000"/>
          <w:sz w:val="24"/>
          <w:szCs w:val="24"/>
          <w:lang w:val="kk-KZ"/>
        </w:rPr>
        <w:t>жж.</w:t>
      </w:r>
    </w:p>
    <w:p w:rsidR="00B84347" w:rsidRDefault="00B84347" w:rsidP="00AE39CE">
      <w:pPr>
        <w:spacing w:after="0" w:line="240" w:lineRule="auto"/>
        <w:ind w:firstLine="708"/>
        <w:jc w:val="both"/>
        <w:rPr>
          <w:rFonts w:ascii="Times New Roman" w:hAnsi="Times New Roman"/>
          <w:b/>
          <w:sz w:val="24"/>
          <w:szCs w:val="24"/>
          <w:lang w:val="kk-KZ"/>
        </w:rPr>
      </w:pPr>
    </w:p>
    <w:p w:rsidR="00256EDA" w:rsidRDefault="00256EDA" w:rsidP="00AE39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AE39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AE39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AE39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w:t>
      </w:r>
      <w:r w:rsidRPr="00BF0DD1">
        <w:rPr>
          <w:rFonts w:ascii="Times New Roman" w:hAnsi="Times New Roman"/>
          <w:sz w:val="24"/>
          <w:szCs w:val="24"/>
          <w:lang w:val="kk-KZ"/>
        </w:rPr>
        <w:lastRenderedPageBreak/>
        <w:t>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AE39CE">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22C6B" w:rsidRDefault="00722C6B" w:rsidP="00AE39CE">
      <w:pPr>
        <w:spacing w:after="0" w:line="240" w:lineRule="auto"/>
        <w:jc w:val="both"/>
        <w:rPr>
          <w:rFonts w:ascii="Times New Roman" w:hAnsi="Times New Roman"/>
          <w:sz w:val="24"/>
          <w:szCs w:val="24"/>
          <w:lang w:val="kk-KZ"/>
        </w:rPr>
      </w:pPr>
    </w:p>
    <w:p w:rsidR="00722C6B" w:rsidRDefault="00722C6B" w:rsidP="00AE39CE">
      <w:pPr>
        <w:spacing w:after="0" w:line="240" w:lineRule="auto"/>
        <w:jc w:val="both"/>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7B71C6">
        <w:trPr>
          <w:trHeight w:val="30"/>
          <w:tblCellSpacing w:w="0" w:type="auto"/>
        </w:trPr>
        <w:tc>
          <w:tcPr>
            <w:tcW w:w="284" w:type="dxa"/>
            <w:tcMar>
              <w:top w:w="15" w:type="dxa"/>
              <w:left w:w="15" w:type="dxa"/>
              <w:bottom w:w="15" w:type="dxa"/>
              <w:right w:w="15" w:type="dxa"/>
            </w:tcMar>
            <w:vAlign w:val="center"/>
          </w:tcPr>
          <w:p w:rsidR="00256EDA" w:rsidRPr="00BF0DD1" w:rsidRDefault="00256EDA" w:rsidP="007B71C6">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7B71C6">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7B71C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w:t>
            </w:r>
            <w:r>
              <w:rPr>
                <w:rFonts w:ascii="Times New Roman" w:hAnsi="Times New Roman"/>
                <w:sz w:val="24"/>
                <w:szCs w:val="24"/>
              </w:rPr>
              <w:lastRenderedPageBreak/>
              <w:t xml:space="preserve">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B84347" w:rsidTr="007B71C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2E7626"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r>
      <w:tr w:rsidR="002E7626"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r>
      <w:tr w:rsidR="002E7626"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r>
      <w:tr w:rsidR="002E7626"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E7626" w:rsidRDefault="002E7626" w:rsidP="007B71C6">
            <w:pPr>
              <w:spacing w:after="0" w:line="240" w:lineRule="auto"/>
              <w:rPr>
                <w:sz w:val="20"/>
                <w:szCs w:val="20"/>
                <w:lang w:eastAsia="ru-RU"/>
              </w:rPr>
            </w:pP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rPr>
                <w:rFonts w:ascii="Times New Roman" w:hAnsi="Times New Roman"/>
                <w:sz w:val="24"/>
                <w:szCs w:val="24"/>
              </w:rPr>
            </w:pPr>
          </w:p>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jc w:val="right"/>
              <w:rPr>
                <w:rFonts w:ascii="Times New Roman" w:hAnsi="Times New Roman"/>
                <w:sz w:val="24"/>
                <w:szCs w:val="24"/>
              </w:rPr>
            </w:pPr>
          </w:p>
          <w:p w:rsidR="00B84347" w:rsidRDefault="00B84347" w:rsidP="007B71C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50BF1"/>
    <w:rsid w:val="00002FA0"/>
    <w:rsid w:val="000347D8"/>
    <w:rsid w:val="000438B8"/>
    <w:rsid w:val="00075DD2"/>
    <w:rsid w:val="00092400"/>
    <w:rsid w:val="000B1969"/>
    <w:rsid w:val="000B1BDA"/>
    <w:rsid w:val="000B330B"/>
    <w:rsid w:val="000B6407"/>
    <w:rsid w:val="000E20CE"/>
    <w:rsid w:val="00103AEA"/>
    <w:rsid w:val="00166DA1"/>
    <w:rsid w:val="00192DE7"/>
    <w:rsid w:val="001C0CEE"/>
    <w:rsid w:val="00224283"/>
    <w:rsid w:val="00252AC3"/>
    <w:rsid w:val="00256EDA"/>
    <w:rsid w:val="002637EE"/>
    <w:rsid w:val="0028701E"/>
    <w:rsid w:val="002A45BB"/>
    <w:rsid w:val="002E42F9"/>
    <w:rsid w:val="002E7626"/>
    <w:rsid w:val="002F068B"/>
    <w:rsid w:val="00302650"/>
    <w:rsid w:val="00340000"/>
    <w:rsid w:val="0034598E"/>
    <w:rsid w:val="00382BCF"/>
    <w:rsid w:val="00386FE0"/>
    <w:rsid w:val="003D688D"/>
    <w:rsid w:val="00414E74"/>
    <w:rsid w:val="00441C79"/>
    <w:rsid w:val="004725E6"/>
    <w:rsid w:val="00494B7A"/>
    <w:rsid w:val="004D397A"/>
    <w:rsid w:val="00536AE0"/>
    <w:rsid w:val="005D4699"/>
    <w:rsid w:val="00607FCC"/>
    <w:rsid w:val="00643686"/>
    <w:rsid w:val="0066233D"/>
    <w:rsid w:val="00665226"/>
    <w:rsid w:val="006E6485"/>
    <w:rsid w:val="00711161"/>
    <w:rsid w:val="0072006E"/>
    <w:rsid w:val="007204EC"/>
    <w:rsid w:val="00722C6B"/>
    <w:rsid w:val="0072649E"/>
    <w:rsid w:val="00797FE2"/>
    <w:rsid w:val="007B71C6"/>
    <w:rsid w:val="00855FE0"/>
    <w:rsid w:val="00864E44"/>
    <w:rsid w:val="008A5FCC"/>
    <w:rsid w:val="008B5949"/>
    <w:rsid w:val="008F33FF"/>
    <w:rsid w:val="00914634"/>
    <w:rsid w:val="00931D02"/>
    <w:rsid w:val="00932111"/>
    <w:rsid w:val="009A1F68"/>
    <w:rsid w:val="009A2B6B"/>
    <w:rsid w:val="009F4B10"/>
    <w:rsid w:val="00A0755F"/>
    <w:rsid w:val="00A076BC"/>
    <w:rsid w:val="00A42E9B"/>
    <w:rsid w:val="00A50BF1"/>
    <w:rsid w:val="00AE39CE"/>
    <w:rsid w:val="00B80D53"/>
    <w:rsid w:val="00B84347"/>
    <w:rsid w:val="00BB32AA"/>
    <w:rsid w:val="00C2316F"/>
    <w:rsid w:val="00C32FCC"/>
    <w:rsid w:val="00C45DF8"/>
    <w:rsid w:val="00D7082E"/>
    <w:rsid w:val="00DB44A6"/>
    <w:rsid w:val="00DE714E"/>
    <w:rsid w:val="00E44E86"/>
    <w:rsid w:val="00E825CB"/>
    <w:rsid w:val="00E87BB4"/>
    <w:rsid w:val="00ED2897"/>
    <w:rsid w:val="00EF79FA"/>
    <w:rsid w:val="00F80591"/>
    <w:rsid w:val="00F81954"/>
    <w:rsid w:val="00F86FFF"/>
    <w:rsid w:val="00FB6214"/>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63</cp:revision>
  <cp:lastPrinted>2021-02-10T06:07:00Z</cp:lastPrinted>
  <dcterms:created xsi:type="dcterms:W3CDTF">2019-09-26T10:40:00Z</dcterms:created>
  <dcterms:modified xsi:type="dcterms:W3CDTF">2021-07-23T09:46:00Z</dcterms:modified>
</cp:coreProperties>
</file>