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proofErr w:type="spellStart"/>
      <w:r w:rsidRPr="0034028D">
        <w:rPr>
          <w:rFonts w:ascii="Times New Roman" w:hAnsi="Times New Roman" w:cs="Times New Roman"/>
          <w:color w:val="000000"/>
          <w:sz w:val="24"/>
          <w:szCs w:val="24"/>
          <w:lang w:val="ru-RU"/>
        </w:rPr>
        <w:t>стрессоустойчивость</w:t>
      </w:r>
      <w:proofErr w:type="spellEnd"/>
      <w:r w:rsidRPr="0034028D">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proofErr w:type="spellStart"/>
      <w:r w:rsidRPr="00E85519">
        <w:rPr>
          <w:rFonts w:ascii="Times New Roman" w:hAnsi="Times New Roman"/>
          <w:color w:val="000000"/>
          <w:sz w:val="24"/>
          <w:szCs w:val="24"/>
        </w:rPr>
        <w:t>стрессоустойчивость</w:t>
      </w:r>
      <w:proofErr w:type="spellEnd"/>
      <w:r w:rsidRPr="00E85519">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142 814, 79</w:t>
            </w:r>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2C607A">
        <w:fldChar w:fldCharType="begin"/>
      </w:r>
      <w:r w:rsidR="00DE760A">
        <w:instrText>HYPERLINK "mailto:zh.nugymanova@kgd.gov.kz"</w:instrText>
      </w:r>
      <w:r w:rsidR="002C607A">
        <w:fldChar w:fldCharType="separate"/>
      </w:r>
      <w:r w:rsidR="00871F36" w:rsidRPr="006A5CB2">
        <w:rPr>
          <w:rStyle w:val="a4"/>
          <w:rFonts w:ascii="Times New Roman" w:hAnsi="Times New Roman" w:cs="Times New Roman"/>
          <w:color w:val="auto"/>
          <w:sz w:val="24"/>
          <w:szCs w:val="24"/>
          <w:lang w:eastAsia="ru-RU"/>
        </w:rPr>
        <w:t>zh.nugymanova@kgd.gov.kz</w:t>
      </w:r>
      <w:r w:rsidR="002C607A">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711C20">
        <w:rPr>
          <w:rFonts w:ascii="Times New Roman" w:hAnsi="Times New Roman"/>
          <w:i w:val="0"/>
          <w:sz w:val="24"/>
          <w:szCs w:val="24"/>
        </w:rPr>
        <w:t xml:space="preserve"> </w:t>
      </w:r>
      <w:proofErr w:type="spellStart"/>
      <w:r w:rsidRPr="00F524DB">
        <w:rPr>
          <w:rFonts w:ascii="Times New Roman" w:hAnsi="Times New Roman"/>
          <w:i w:val="0"/>
          <w:sz w:val="24"/>
          <w:szCs w:val="24"/>
        </w:rPr>
        <w:t>административн</w:t>
      </w:r>
      <w:proofErr w:type="spellEnd"/>
      <w:r w:rsidRPr="00F524DB">
        <w:rPr>
          <w:rFonts w:ascii="Times New Roman" w:hAnsi="Times New Roman"/>
          <w:i w:val="0"/>
          <w:sz w:val="24"/>
          <w:szCs w:val="24"/>
          <w:lang w:val="kk-KZ"/>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A0384E" w:rsidRDefault="00A0384E" w:rsidP="00A0384E">
      <w:pPr>
        <w:spacing w:after="0" w:line="240" w:lineRule="auto"/>
        <w:ind w:firstLine="708"/>
        <w:jc w:val="both"/>
        <w:rPr>
          <w:rFonts w:ascii="Times New Roman" w:hAnsi="Times New Roman"/>
          <w:b/>
          <w:color w:val="000000"/>
          <w:sz w:val="24"/>
          <w:szCs w:val="24"/>
          <w:lang w:val="kk-KZ"/>
        </w:rPr>
      </w:pPr>
      <w:r>
        <w:rPr>
          <w:rFonts w:ascii="Times New Roman" w:eastAsia="MS Mincho" w:hAnsi="Times New Roman"/>
          <w:b/>
          <w:color w:val="252525" w:themeColor="text1"/>
          <w:sz w:val="24"/>
          <w:szCs w:val="24"/>
          <w:lang w:val="kk-KZ" w:eastAsia="ko-KR"/>
        </w:rPr>
        <w:t>1</w:t>
      </w:r>
      <w:r w:rsidRPr="00871F36">
        <w:rPr>
          <w:rFonts w:ascii="Times New Roman" w:eastAsia="MS Mincho" w:hAnsi="Times New Roman"/>
          <w:b/>
          <w:color w:val="252525" w:themeColor="text1"/>
          <w:sz w:val="24"/>
          <w:szCs w:val="24"/>
          <w:lang w:val="kk-KZ" w:eastAsia="ko-KR"/>
        </w:rPr>
        <w:t>.</w:t>
      </w:r>
      <w:r>
        <w:rPr>
          <w:rFonts w:ascii="Times New Roman" w:hAnsi="Times New Roman"/>
          <w:b/>
          <w:color w:val="252525" w:themeColor="text1"/>
          <w:sz w:val="24"/>
          <w:szCs w:val="24"/>
          <w:lang w:val="kk-KZ"/>
        </w:rPr>
        <w:t xml:space="preserve">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юридического </w:t>
      </w:r>
      <w:r w:rsidRPr="0009426B">
        <w:rPr>
          <w:rFonts w:ascii="Times New Roman" w:hAnsi="Times New Roman"/>
          <w:b/>
          <w:color w:val="000000"/>
          <w:sz w:val="24"/>
          <w:szCs w:val="24"/>
          <w:lang w:val="kk-KZ"/>
        </w:rPr>
        <w:t>отдела</w:t>
      </w:r>
      <w:r w:rsidRPr="00842DB5">
        <w:rPr>
          <w:rFonts w:ascii="Times New Roman" w:hAnsi="Times New Roman"/>
          <w:b/>
          <w:sz w:val="24"/>
          <w:szCs w:val="24"/>
          <w:lang w:val="kk-KZ"/>
        </w:rPr>
        <w:t>,</w:t>
      </w:r>
      <w:r>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 xml:space="preserve">1 единица). </w:t>
      </w:r>
    </w:p>
    <w:p w:rsidR="00A0384E" w:rsidRPr="0009426B" w:rsidRDefault="00A0384E" w:rsidP="00A0384E">
      <w:pPr>
        <w:spacing w:after="0" w:line="240" w:lineRule="auto"/>
        <w:ind w:firstLine="708"/>
        <w:jc w:val="both"/>
        <w:rPr>
          <w:rFonts w:ascii="Times New Roman" w:eastAsia="MS Mincho" w:hAnsi="Times New Roman"/>
          <w:sz w:val="24"/>
          <w:szCs w:val="24"/>
          <w:lang w:val="kk-KZ" w:eastAsia="ko-KR"/>
        </w:rPr>
      </w:pPr>
    </w:p>
    <w:p w:rsidR="00A0384E" w:rsidRPr="00A0384E" w:rsidRDefault="00A0384E" w:rsidP="00A0384E">
      <w:pPr>
        <w:spacing w:after="0" w:line="240" w:lineRule="auto"/>
        <w:ind w:firstLine="708"/>
        <w:jc w:val="both"/>
        <w:rPr>
          <w:rFonts w:ascii="Times New Roman" w:hAnsi="Times New Roman"/>
          <w:bCs/>
          <w:sz w:val="24"/>
          <w:szCs w:val="24"/>
        </w:rPr>
      </w:pPr>
      <w:r w:rsidRPr="00F524DB">
        <w:rPr>
          <w:rFonts w:ascii="Times New Roman" w:hAnsi="Times New Roman"/>
          <w:b/>
          <w:color w:val="000000"/>
          <w:sz w:val="24"/>
          <w:szCs w:val="24"/>
          <w:lang w:val="kk-KZ"/>
        </w:rPr>
        <w:t xml:space="preserve">Функциональные </w:t>
      </w:r>
      <w:r w:rsidRPr="00A0384E">
        <w:rPr>
          <w:rFonts w:ascii="Times New Roman" w:hAnsi="Times New Roman"/>
          <w:b/>
          <w:bCs/>
          <w:sz w:val="24"/>
          <w:szCs w:val="24"/>
        </w:rPr>
        <w:t>обязанности:</w:t>
      </w:r>
      <w:r w:rsidRPr="00A0384E">
        <w:rPr>
          <w:rFonts w:ascii="Times New Roman" w:hAnsi="Times New Roman"/>
          <w:bCs/>
          <w:sz w:val="24"/>
          <w:szCs w:val="24"/>
        </w:rPr>
        <w:t xml:space="preserve"> 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w:t>
      </w:r>
      <w:proofErr w:type="spellStart"/>
      <w:r w:rsidRPr="00A0384E">
        <w:rPr>
          <w:rFonts w:ascii="Times New Roman" w:hAnsi="Times New Roman"/>
          <w:bCs/>
          <w:sz w:val="24"/>
          <w:szCs w:val="24"/>
        </w:rPr>
        <w:t>соответствииЗаконом</w:t>
      </w:r>
      <w:proofErr w:type="spellEnd"/>
      <w:r w:rsidRPr="00A0384E">
        <w:rPr>
          <w:rFonts w:ascii="Times New Roman" w:hAnsi="Times New Roman"/>
          <w:bCs/>
          <w:sz w:val="24"/>
          <w:szCs w:val="24"/>
        </w:rPr>
        <w:t xml:space="preserve"> РК. Персональная ответственность за своевременное и качественное исполнение возложенных на отдел задач и функции.</w:t>
      </w:r>
    </w:p>
    <w:p w:rsidR="00A0384E" w:rsidRPr="00A0384E" w:rsidRDefault="00A0384E" w:rsidP="00A0384E">
      <w:pPr>
        <w:spacing w:after="0" w:line="240" w:lineRule="auto"/>
        <w:ind w:firstLine="708"/>
        <w:jc w:val="both"/>
        <w:rPr>
          <w:rFonts w:ascii="Times New Roman" w:hAnsi="Times New Roman"/>
          <w:bCs/>
          <w:sz w:val="24"/>
          <w:szCs w:val="24"/>
        </w:rPr>
      </w:pPr>
      <w:r w:rsidRPr="00A0384E">
        <w:rPr>
          <w:rFonts w:ascii="Times New Roman" w:hAnsi="Times New Roman"/>
          <w:b/>
          <w:bCs/>
          <w:sz w:val="24"/>
          <w:szCs w:val="24"/>
        </w:rPr>
        <w:t>Требования к участникам конкурса</w:t>
      </w:r>
      <w:r w:rsidRPr="00A0384E">
        <w:rPr>
          <w:rFonts w:ascii="Times New Roman" w:hAnsi="Times New Roman"/>
          <w:bCs/>
          <w:sz w:val="24"/>
          <w:szCs w:val="24"/>
        </w:rPr>
        <w:t>: Послевузовское или высшее в сфере права.</w:t>
      </w:r>
    </w:p>
    <w:p w:rsidR="00125A4A" w:rsidRDefault="00125A4A" w:rsidP="003655CB">
      <w:pPr>
        <w:spacing w:after="0" w:line="240" w:lineRule="auto"/>
        <w:ind w:firstLine="708"/>
        <w:jc w:val="both"/>
        <w:rPr>
          <w:rFonts w:ascii="Times New Roman" w:eastAsia="MS Mincho" w:hAnsi="Times New Roman"/>
          <w:sz w:val="24"/>
          <w:szCs w:val="24"/>
          <w:lang w:val="kk-KZ" w:eastAsia="ko-KR"/>
        </w:rPr>
      </w:pPr>
    </w:p>
    <w:p w:rsidR="00A0384E" w:rsidRPr="00871F36" w:rsidRDefault="00A0384E" w:rsidP="003655CB">
      <w:pPr>
        <w:spacing w:after="0" w:line="240" w:lineRule="auto"/>
        <w:ind w:firstLine="708"/>
        <w:jc w:val="both"/>
        <w:rPr>
          <w:rFonts w:ascii="Times New Roman" w:eastAsia="MS Mincho" w:hAnsi="Times New Roman"/>
          <w:sz w:val="24"/>
          <w:szCs w:val="24"/>
          <w:lang w:val="kk-KZ" w:eastAsia="ko-KR"/>
        </w:rPr>
      </w:pPr>
    </w:p>
    <w:p w:rsidR="008B7FBB" w:rsidRDefault="006E25AB" w:rsidP="008B7FBB">
      <w:pPr>
        <w:spacing w:after="0" w:line="240" w:lineRule="auto"/>
        <w:ind w:firstLine="708"/>
        <w:jc w:val="both"/>
        <w:rPr>
          <w:rFonts w:ascii="Times New Roman" w:hAnsi="Times New Roman"/>
          <w:b/>
          <w:color w:val="000000"/>
          <w:sz w:val="24"/>
          <w:szCs w:val="24"/>
          <w:lang w:val="kk-KZ"/>
        </w:rPr>
      </w:pPr>
      <w:r w:rsidRPr="00871F36">
        <w:rPr>
          <w:rFonts w:ascii="Times New Roman" w:eastAsia="MS Mincho" w:hAnsi="Times New Roman"/>
          <w:b/>
          <w:color w:val="252525" w:themeColor="text1"/>
          <w:sz w:val="24"/>
          <w:szCs w:val="24"/>
          <w:lang w:val="kk-KZ" w:eastAsia="ko-KR"/>
        </w:rPr>
        <w:t>2.</w:t>
      </w:r>
      <w:r w:rsidR="008B7FBB">
        <w:rPr>
          <w:rFonts w:ascii="Times New Roman" w:hAnsi="Times New Roman"/>
          <w:b/>
          <w:color w:val="252525" w:themeColor="text1"/>
          <w:sz w:val="24"/>
          <w:szCs w:val="24"/>
          <w:lang w:val="kk-KZ"/>
        </w:rPr>
        <w:t xml:space="preserve"> </w:t>
      </w:r>
      <w:r w:rsidR="008B7FBB" w:rsidRPr="00F524DB">
        <w:rPr>
          <w:rFonts w:ascii="Times New Roman" w:hAnsi="Times New Roman"/>
          <w:b/>
          <w:color w:val="000000"/>
          <w:sz w:val="24"/>
          <w:szCs w:val="24"/>
          <w:lang w:val="kk-KZ"/>
        </w:rPr>
        <w:t>Главный специалист</w:t>
      </w:r>
      <w:r w:rsidR="008B7FBB" w:rsidRPr="0009426B">
        <w:rPr>
          <w:rFonts w:ascii="Times New Roman" w:hAnsi="Times New Roman"/>
          <w:b/>
          <w:color w:val="000000"/>
          <w:sz w:val="24"/>
          <w:szCs w:val="24"/>
          <w:lang w:val="kk-KZ"/>
        </w:rPr>
        <w:t xml:space="preserve"> отдела</w:t>
      </w:r>
      <w:r w:rsidR="008B7FBB">
        <w:rPr>
          <w:rFonts w:ascii="Times New Roman" w:hAnsi="Times New Roman"/>
          <w:b/>
          <w:color w:val="000000"/>
          <w:sz w:val="24"/>
          <w:szCs w:val="24"/>
          <w:lang w:val="kk-KZ"/>
        </w:rPr>
        <w:t xml:space="preserve"> </w:t>
      </w:r>
      <w:r w:rsidR="008B7FBB" w:rsidRPr="00842DB5">
        <w:rPr>
          <w:rFonts w:ascii="Times New Roman" w:hAnsi="Times New Roman"/>
          <w:b/>
          <w:bCs/>
          <w:sz w:val="24"/>
          <w:szCs w:val="24"/>
          <w:lang w:val="kk-KZ"/>
        </w:rPr>
        <w:t>непроизводственных платежей</w:t>
      </w:r>
      <w:r w:rsidR="008B7FBB" w:rsidRPr="00842DB5">
        <w:rPr>
          <w:rFonts w:ascii="Times New Roman" w:hAnsi="Times New Roman"/>
          <w:b/>
          <w:sz w:val="24"/>
          <w:szCs w:val="24"/>
          <w:lang w:val="kk-KZ"/>
        </w:rPr>
        <w:t>,</w:t>
      </w:r>
      <w:r w:rsidR="008B7FBB">
        <w:rPr>
          <w:rFonts w:ascii="Times New Roman" w:hAnsi="Times New Roman"/>
          <w:b/>
          <w:sz w:val="24"/>
          <w:szCs w:val="24"/>
          <w:lang w:val="kk-KZ"/>
        </w:rPr>
        <w:t xml:space="preserve"> </w:t>
      </w:r>
      <w:r w:rsidR="008B7FBB" w:rsidRPr="0009426B">
        <w:rPr>
          <w:rFonts w:ascii="Times New Roman" w:hAnsi="Times New Roman"/>
          <w:b/>
          <w:color w:val="000000"/>
          <w:sz w:val="24"/>
          <w:szCs w:val="24"/>
          <w:lang w:val="kk-KZ"/>
        </w:rPr>
        <w:t>категория С-R-</w:t>
      </w:r>
      <w:r w:rsidR="008B7FBB" w:rsidRPr="00F524DB">
        <w:rPr>
          <w:rFonts w:ascii="Times New Roman" w:hAnsi="Times New Roman"/>
          <w:b/>
          <w:color w:val="000000"/>
          <w:sz w:val="24"/>
          <w:szCs w:val="24"/>
          <w:lang w:val="kk-KZ"/>
        </w:rPr>
        <w:t>4</w:t>
      </w:r>
      <w:r w:rsidR="008B7FBB">
        <w:rPr>
          <w:rFonts w:ascii="Times New Roman" w:hAnsi="Times New Roman"/>
          <w:b/>
          <w:color w:val="000000"/>
          <w:sz w:val="24"/>
          <w:szCs w:val="24"/>
          <w:lang w:val="kk-KZ"/>
        </w:rPr>
        <w:t xml:space="preserve">, </w:t>
      </w:r>
      <w:r w:rsidR="008B7FBB" w:rsidRPr="0009426B">
        <w:rPr>
          <w:rFonts w:ascii="Times New Roman" w:hAnsi="Times New Roman"/>
          <w:b/>
          <w:color w:val="000000"/>
          <w:sz w:val="24"/>
          <w:szCs w:val="24"/>
          <w:lang w:val="kk-KZ"/>
        </w:rPr>
        <w:t>(</w:t>
      </w:r>
      <w:r w:rsidR="005C7C82">
        <w:rPr>
          <w:rFonts w:ascii="Times New Roman" w:hAnsi="Times New Roman"/>
          <w:b/>
          <w:color w:val="000000"/>
          <w:sz w:val="24"/>
          <w:szCs w:val="24"/>
          <w:lang w:val="kk-KZ"/>
        </w:rPr>
        <w:t>2 единицы</w:t>
      </w:r>
      <w:r w:rsidR="008B7FBB">
        <w:rPr>
          <w:rFonts w:ascii="Times New Roman" w:hAnsi="Times New Roman"/>
          <w:b/>
          <w:color w:val="000000"/>
          <w:sz w:val="24"/>
          <w:szCs w:val="24"/>
          <w:lang w:val="kk-KZ"/>
        </w:rPr>
        <w:t xml:space="preserve">). </w:t>
      </w:r>
    </w:p>
    <w:p w:rsidR="0062428A" w:rsidRPr="0009426B" w:rsidRDefault="0062428A" w:rsidP="008B7FBB">
      <w:pPr>
        <w:spacing w:after="0" w:line="240" w:lineRule="auto"/>
        <w:ind w:firstLine="708"/>
        <w:jc w:val="both"/>
        <w:rPr>
          <w:rFonts w:ascii="Times New Roman" w:eastAsia="MS Mincho" w:hAnsi="Times New Roman"/>
          <w:sz w:val="24"/>
          <w:szCs w:val="24"/>
          <w:lang w:val="kk-KZ" w:eastAsia="ko-KR"/>
        </w:rPr>
      </w:pPr>
    </w:p>
    <w:p w:rsidR="008B7FBB" w:rsidRDefault="008B7FBB" w:rsidP="008B7FB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D10465">
        <w:rPr>
          <w:rFonts w:ascii="Times New Roman" w:hAnsi="Times New Roman"/>
          <w:sz w:val="24"/>
          <w:szCs w:val="24"/>
        </w:rPr>
        <w:t xml:space="preserve">Работа с </w:t>
      </w:r>
      <w:r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D10465">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proofErr w:type="spellStart"/>
      <w:r w:rsidRPr="00D10465">
        <w:rPr>
          <w:rFonts w:ascii="Times New Roman" w:hAnsi="Times New Roman"/>
          <w:sz w:val="24"/>
          <w:szCs w:val="24"/>
        </w:rPr>
        <w:t>облюдение</w:t>
      </w:r>
      <w:proofErr w:type="spellEnd"/>
      <w:r w:rsidRPr="00D10465">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w:t>
      </w:r>
      <w:r w:rsidRPr="00432068">
        <w:rPr>
          <w:rFonts w:ascii="Times New Roman" w:hAnsi="Times New Roman"/>
          <w:sz w:val="24"/>
          <w:szCs w:val="24"/>
        </w:rPr>
        <w:lastRenderedPageBreak/>
        <w:t>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871F36">
        <w:rPr>
          <w:rFonts w:ascii="Times New Roman" w:hAnsi="Times New Roman"/>
          <w:b/>
          <w:color w:val="000000"/>
          <w:sz w:val="24"/>
          <w:szCs w:val="24"/>
          <w:lang w:val="kk-KZ"/>
        </w:rPr>
        <w:t xml:space="preserve">Прием документов: </w:t>
      </w:r>
      <w:r w:rsidR="00A0384E">
        <w:rPr>
          <w:rFonts w:ascii="Times New Roman" w:hAnsi="Times New Roman"/>
          <w:b/>
          <w:color w:val="000000"/>
          <w:sz w:val="24"/>
          <w:szCs w:val="24"/>
          <w:lang w:val="kk-KZ"/>
        </w:rPr>
        <w:t>04.08.2021-06.08.2021</w:t>
      </w:r>
      <w:r w:rsidRPr="00871F36">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871F36">
        <w:rPr>
          <w:rFonts w:ascii="Times New Roman" w:hAnsi="Times New Roman"/>
          <w:sz w:val="24"/>
          <w:szCs w:val="24"/>
        </w:rPr>
        <w:t>Е-gov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871F36">
        <w:rPr>
          <w:rFonts w:ascii="Times New Roman" w:hAnsi="Times New Roman"/>
          <w:sz w:val="24"/>
          <w:szCs w:val="24"/>
        </w:rPr>
        <w:lastRenderedPageBreak/>
        <w:t>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871F36">
      <w:pPr>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A79C4"/>
    <w:rsid w:val="007C6E39"/>
    <w:rsid w:val="007D441A"/>
    <w:rsid w:val="007E1FB0"/>
    <w:rsid w:val="008400D4"/>
    <w:rsid w:val="00842DB5"/>
    <w:rsid w:val="00871F36"/>
    <w:rsid w:val="008A5433"/>
    <w:rsid w:val="008B04D1"/>
    <w:rsid w:val="008B7FBB"/>
    <w:rsid w:val="00926ADA"/>
    <w:rsid w:val="00976B61"/>
    <w:rsid w:val="009B54AB"/>
    <w:rsid w:val="009B7BF8"/>
    <w:rsid w:val="00A0384E"/>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A7479"/>
    <w:rsid w:val="00DC7E77"/>
    <w:rsid w:val="00DE760A"/>
    <w:rsid w:val="00E2479B"/>
    <w:rsid w:val="00E4194E"/>
    <w:rsid w:val="00E85519"/>
    <w:rsid w:val="00EB0121"/>
    <w:rsid w:val="00ED1EDA"/>
    <w:rsid w:val="00F0708E"/>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72</cp:revision>
  <cp:lastPrinted>2021-05-20T06:54:00Z</cp:lastPrinted>
  <dcterms:created xsi:type="dcterms:W3CDTF">2019-09-26T09:36:00Z</dcterms:created>
  <dcterms:modified xsi:type="dcterms:W3CDTF">2021-08-03T06:03:00Z</dcterms:modified>
</cp:coreProperties>
</file>