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05" w:rsidRDefault="00E50C05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E50C05" w:rsidRDefault="00E50C05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CC278C" w:rsidRPr="00D75BB7" w:rsidRDefault="0014381E" w:rsidP="00CC278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969"/>
        <w:gridCol w:w="1417"/>
        <w:gridCol w:w="1418"/>
      </w:tblGrid>
      <w:tr w:rsidR="00CC278C" w:rsidRPr="00D75BB7" w:rsidTr="00D3772F">
        <w:tc>
          <w:tcPr>
            <w:tcW w:w="425" w:type="dxa"/>
            <w:vAlign w:val="center"/>
          </w:tcPr>
          <w:p w:rsidR="00CC278C" w:rsidRPr="00D75BB7" w:rsidRDefault="00CC278C" w:rsidP="003650C8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970" w:type="dxa"/>
          </w:tcPr>
          <w:p w:rsidR="00CC278C" w:rsidRPr="00D75BB7" w:rsidRDefault="00CC278C" w:rsidP="003650C8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CC278C" w:rsidRPr="00D75BB7" w:rsidRDefault="00CC278C" w:rsidP="003650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CC278C" w:rsidRPr="00D75BB7" w:rsidRDefault="00CC278C" w:rsidP="003650C8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CC278C" w:rsidRPr="00D75BB7" w:rsidRDefault="00CC278C" w:rsidP="003650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CC278C" w:rsidRPr="00D75BB7" w:rsidRDefault="00CC278C" w:rsidP="003650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CC278C" w:rsidRPr="00D75BB7" w:rsidRDefault="00CC278C" w:rsidP="003650C8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418" w:type="dxa"/>
          </w:tcPr>
          <w:p w:rsidR="00CC278C" w:rsidRPr="00D75BB7" w:rsidRDefault="00CC278C" w:rsidP="003650C8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E50C05" w:rsidRPr="009C45AB" w:rsidTr="00E50C05">
        <w:trPr>
          <w:trHeight w:val="883"/>
        </w:trPr>
        <w:tc>
          <w:tcPr>
            <w:tcW w:w="425" w:type="dxa"/>
            <w:vAlign w:val="center"/>
          </w:tcPr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970" w:type="dxa"/>
          </w:tcPr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25BF">
              <w:rPr>
                <w:rFonts w:ascii="Times New Roman" w:hAnsi="Times New Roman"/>
                <w:sz w:val="17"/>
                <w:szCs w:val="17"/>
              </w:rPr>
              <w:t>Руководитель отдела «Центр по приему и обработке информации налогоплател</w:t>
            </w:r>
            <w:r w:rsidR="00642A0A">
              <w:rPr>
                <w:rFonts w:ascii="Times New Roman" w:hAnsi="Times New Roman"/>
                <w:sz w:val="17"/>
                <w:szCs w:val="17"/>
              </w:rPr>
              <w:t>ьщиков и налоговой регистрации»</w:t>
            </w:r>
            <w:bookmarkStart w:id="0" w:name="_GoBack"/>
            <w:bookmarkEnd w:id="0"/>
            <w:r w:rsidRPr="00F625BF">
              <w:rPr>
                <w:rFonts w:ascii="Times New Roman" w:hAnsi="Times New Roman"/>
                <w:sz w:val="17"/>
                <w:szCs w:val="17"/>
              </w:rPr>
              <w:t>, категория С-R-3, 1 единица.</w:t>
            </w:r>
          </w:p>
        </w:tc>
        <w:tc>
          <w:tcPr>
            <w:tcW w:w="3969" w:type="dxa"/>
          </w:tcPr>
          <w:p w:rsidR="00E50C05" w:rsidRPr="00B37110" w:rsidRDefault="00E50C05" w:rsidP="00E50C05">
            <w:pPr>
              <w:pStyle w:val="a3"/>
              <w:numPr>
                <w:ilvl w:val="0"/>
                <w:numId w:val="36"/>
              </w:numPr>
              <w:tabs>
                <w:tab w:val="left" w:pos="463"/>
              </w:tabs>
              <w:ind w:left="805" w:hanging="426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onsolas" w:hAnsi="Times New Roman"/>
                <w:sz w:val="17"/>
                <w:szCs w:val="17"/>
                <w:lang w:val="kk-KZ"/>
              </w:rPr>
              <w:t>Куандыкова  Гузель Муратовна</w:t>
            </w:r>
          </w:p>
          <w:p w:rsidR="00E50C05" w:rsidRPr="00B37110" w:rsidRDefault="00E50C05" w:rsidP="00E50C05">
            <w:pPr>
              <w:pStyle w:val="a3"/>
              <w:numPr>
                <w:ilvl w:val="0"/>
                <w:numId w:val="36"/>
              </w:numPr>
              <w:tabs>
                <w:tab w:val="left" w:pos="463"/>
              </w:tabs>
              <w:ind w:left="805" w:hanging="426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onsolas" w:hAnsi="Times New Roman"/>
                <w:sz w:val="17"/>
                <w:szCs w:val="17"/>
                <w:lang w:val="kk-KZ"/>
              </w:rPr>
              <w:t>Акимбаев Акан Кайролаевич</w:t>
            </w:r>
          </w:p>
        </w:tc>
        <w:tc>
          <w:tcPr>
            <w:tcW w:w="1417" w:type="dxa"/>
          </w:tcPr>
          <w:p w:rsidR="00E50C05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</w:t>
            </w:r>
            <w:r w:rsidRPr="0064073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E50C05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E50C05" w:rsidRPr="0064073E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</w:tcPr>
          <w:p w:rsidR="00E50C05" w:rsidRPr="00D75BB7" w:rsidRDefault="00E50C05" w:rsidP="00E50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50C05" w:rsidRPr="009C45AB" w:rsidTr="00E50C05">
        <w:trPr>
          <w:trHeight w:val="672"/>
        </w:trPr>
        <w:tc>
          <w:tcPr>
            <w:tcW w:w="425" w:type="dxa"/>
            <w:vAlign w:val="center"/>
          </w:tcPr>
          <w:p w:rsidR="00E50C05" w:rsidRPr="00593DF9" w:rsidRDefault="00E50C05" w:rsidP="00E50C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970" w:type="dxa"/>
          </w:tcPr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F625BF">
              <w:rPr>
                <w:rFonts w:ascii="Times New Roman" w:hAnsi="Times New Roman"/>
                <w:sz w:val="17"/>
                <w:szCs w:val="17"/>
                <w:lang w:val="kk-KZ"/>
              </w:rPr>
              <w:t>Руководитель отдела анализа и учета, категория С-R-3, 1 единица.</w:t>
            </w:r>
          </w:p>
        </w:tc>
        <w:tc>
          <w:tcPr>
            <w:tcW w:w="3969" w:type="dxa"/>
            <w:shd w:val="clear" w:color="auto" w:fill="auto"/>
          </w:tcPr>
          <w:p w:rsidR="00E50C05" w:rsidRPr="00315C02" w:rsidRDefault="00E50C05" w:rsidP="00E50C05">
            <w:pPr>
              <w:numPr>
                <w:ilvl w:val="0"/>
                <w:numId w:val="37"/>
              </w:numPr>
              <w:tabs>
                <w:tab w:val="left" w:pos="463"/>
              </w:tabs>
              <w:ind w:left="805" w:hanging="426"/>
              <w:contextualSpacing/>
              <w:rPr>
                <w:rFonts w:ascii="Times New Roman" w:hAnsi="Times New Roman" w:cstheme="minorBidi"/>
                <w:sz w:val="17"/>
                <w:szCs w:val="17"/>
                <w:lang w:val="kk-KZ"/>
              </w:rPr>
            </w:pPr>
            <w:r w:rsidRPr="00315C02">
              <w:rPr>
                <w:rFonts w:ascii="Times New Roman" w:hAnsi="Times New Roman" w:cstheme="minorBidi"/>
                <w:sz w:val="17"/>
                <w:szCs w:val="17"/>
                <w:lang w:val="kk-KZ"/>
              </w:rPr>
              <w:t>Акимбаев Акан Кайролаевич</w:t>
            </w:r>
          </w:p>
          <w:p w:rsidR="00E50C05" w:rsidRPr="00EA5A28" w:rsidRDefault="00E50C05" w:rsidP="00E50C05">
            <w:pPr>
              <w:pStyle w:val="a3"/>
              <w:numPr>
                <w:ilvl w:val="0"/>
                <w:numId w:val="37"/>
              </w:numPr>
              <w:tabs>
                <w:tab w:val="left" w:pos="463"/>
              </w:tabs>
              <w:ind w:left="805" w:hanging="426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 w:rsidRPr="00315C02">
              <w:rPr>
                <w:rFonts w:ascii="Times New Roman" w:eastAsia="Consolas" w:hAnsi="Times New Roman" w:cstheme="minorBidi"/>
                <w:sz w:val="17"/>
                <w:szCs w:val="17"/>
                <w:lang w:val="kk-KZ" w:eastAsia="en-US"/>
              </w:rPr>
              <w:t>Шынбергенова Асем Сандибековна</w:t>
            </w:r>
          </w:p>
        </w:tc>
        <w:tc>
          <w:tcPr>
            <w:tcW w:w="1417" w:type="dxa"/>
          </w:tcPr>
          <w:p w:rsidR="00E50C05" w:rsidRDefault="00E50C05" w:rsidP="00E50C0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 xml:space="preserve">       ж</w:t>
            </w:r>
            <w:r w:rsidRPr="0064073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E50C05" w:rsidRPr="0064073E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12A6C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50C05" w:rsidRPr="00D75BB7" w:rsidRDefault="00E50C05" w:rsidP="00E50C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50C05" w:rsidRPr="00D75BB7" w:rsidTr="00D3772F">
        <w:trPr>
          <w:trHeight w:val="735"/>
        </w:trPr>
        <w:tc>
          <w:tcPr>
            <w:tcW w:w="425" w:type="dxa"/>
            <w:vAlign w:val="center"/>
          </w:tcPr>
          <w:p w:rsidR="00E50C05" w:rsidRPr="00593DF9" w:rsidRDefault="00E50C05" w:rsidP="00E50C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970" w:type="dxa"/>
          </w:tcPr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F625BF">
              <w:rPr>
                <w:rFonts w:ascii="Times New Roman" w:hAnsi="Times New Roman"/>
                <w:bCs/>
                <w:iCs/>
                <w:sz w:val="17"/>
                <w:szCs w:val="17"/>
              </w:rPr>
              <w:t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26.03.2024 года, основной работник имеет право на выход на работу до истечения данного срока ), категория С-R-4, 1 единица.</w:t>
            </w:r>
          </w:p>
        </w:tc>
        <w:tc>
          <w:tcPr>
            <w:tcW w:w="3969" w:type="dxa"/>
            <w:shd w:val="clear" w:color="auto" w:fill="auto"/>
          </w:tcPr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1.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Суюндикова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Гулшат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Умирзаковна</w:t>
            </w:r>
            <w:proofErr w:type="spellEnd"/>
          </w:p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2.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Акимбаев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Акан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Кайролаевич</w:t>
            </w:r>
            <w:proofErr w:type="spellEnd"/>
          </w:p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3.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Амангельдинова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Анара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Бауржановна</w:t>
            </w:r>
            <w:proofErr w:type="spellEnd"/>
          </w:p>
          <w:p w:rsidR="00E50C05" w:rsidRPr="0064073E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b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4.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Касымжанова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Лаура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Булатовна</w:t>
            </w:r>
            <w:proofErr w:type="spellEnd"/>
          </w:p>
        </w:tc>
        <w:tc>
          <w:tcPr>
            <w:tcW w:w="1417" w:type="dxa"/>
          </w:tcPr>
          <w:p w:rsidR="00E50C05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E50C05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E50C05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E50C05" w:rsidRPr="005B4980" w:rsidRDefault="00E50C05" w:rsidP="00E50C0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1266B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50C05" w:rsidRPr="00D75BB7" w:rsidRDefault="00E50C05" w:rsidP="00E50C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2B58B3" w:rsidRDefault="00931053" w:rsidP="00931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                                                                                </w:t>
      </w:r>
    </w:p>
    <w:p w:rsidR="0014381E" w:rsidRPr="00D75BB7" w:rsidRDefault="0014381E" w:rsidP="002B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969"/>
        <w:gridCol w:w="1417"/>
        <w:gridCol w:w="1418"/>
      </w:tblGrid>
      <w:tr w:rsidR="0014381E" w:rsidRPr="00D75BB7" w:rsidTr="002B58B3">
        <w:tc>
          <w:tcPr>
            <w:tcW w:w="425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70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41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418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E50C05" w:rsidRPr="00D75BB7" w:rsidTr="00E50C05">
        <w:trPr>
          <w:trHeight w:val="1499"/>
        </w:trPr>
        <w:tc>
          <w:tcPr>
            <w:tcW w:w="425" w:type="dxa"/>
            <w:vAlign w:val="center"/>
          </w:tcPr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70" w:type="dxa"/>
          </w:tcPr>
          <w:p w:rsidR="00642A0A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25BF">
              <w:rPr>
                <w:rFonts w:ascii="Times New Roman" w:hAnsi="Times New Roman"/>
                <w:sz w:val="17"/>
                <w:szCs w:val="17"/>
              </w:rPr>
              <w:t>Руководитель отдела «Центр по приему и обработке информации налогоплательщиков и налоговой регистрации»</w:t>
            </w:r>
            <w:proofErr w:type="gramStart"/>
            <w:r w:rsidRPr="00F625BF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F625BF">
              <w:rPr>
                <w:rFonts w:ascii="Times New Roman" w:hAnsi="Times New Roman"/>
                <w:sz w:val="17"/>
                <w:szCs w:val="17"/>
              </w:rPr>
              <w:t xml:space="preserve"> категория С-R-3, </w:t>
            </w:r>
          </w:p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25BF">
              <w:rPr>
                <w:rFonts w:ascii="Times New Roman" w:hAnsi="Times New Roman"/>
                <w:sz w:val="17"/>
                <w:szCs w:val="17"/>
              </w:rPr>
              <w:t>1 единица.</w:t>
            </w:r>
          </w:p>
        </w:tc>
        <w:tc>
          <w:tcPr>
            <w:tcW w:w="3969" w:type="dxa"/>
          </w:tcPr>
          <w:p w:rsidR="00E50C05" w:rsidRPr="00B37110" w:rsidRDefault="00E50C05" w:rsidP="00E50C05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ind w:left="776" w:hanging="425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onsolas" w:hAnsi="Times New Roman"/>
                <w:sz w:val="17"/>
                <w:szCs w:val="17"/>
                <w:lang w:val="kk-KZ"/>
              </w:rPr>
              <w:t xml:space="preserve"> Куандыкова  Гузель Муратовна</w:t>
            </w:r>
          </w:p>
          <w:p w:rsidR="00E50C05" w:rsidRPr="00B37110" w:rsidRDefault="00E50C05" w:rsidP="00E50C05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ind w:left="805" w:hanging="426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onsolas" w:hAnsi="Times New Roman"/>
                <w:sz w:val="17"/>
                <w:szCs w:val="17"/>
                <w:lang w:val="kk-KZ"/>
              </w:rPr>
              <w:t>Акимбаев Акан Кайролаевич</w:t>
            </w:r>
          </w:p>
        </w:tc>
        <w:tc>
          <w:tcPr>
            <w:tcW w:w="1417" w:type="dxa"/>
          </w:tcPr>
          <w:p w:rsidR="00E50C05" w:rsidRPr="00D75BB7" w:rsidRDefault="00642A0A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01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11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.2021</w:t>
            </w:r>
            <w:r w:rsidR="00E50C05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="00E50C05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E50C05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50C05" w:rsidRPr="00D75BB7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E50C05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50C05" w:rsidRPr="0077043F" w:rsidRDefault="00E50C05" w:rsidP="00E50C05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50C05" w:rsidRPr="002B58B3" w:rsidRDefault="00E50C05" w:rsidP="00642A0A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</w:t>
            </w:r>
            <w:r w:rsidR="00642A0A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кабинет)</w:t>
            </w:r>
          </w:p>
        </w:tc>
        <w:tc>
          <w:tcPr>
            <w:tcW w:w="1418" w:type="dxa"/>
          </w:tcPr>
          <w:p w:rsidR="00E50C05" w:rsidRPr="00D75BB7" w:rsidRDefault="00E50C05" w:rsidP="00E50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50C05" w:rsidRPr="00D75BB7" w:rsidTr="002B58B3">
        <w:tc>
          <w:tcPr>
            <w:tcW w:w="425" w:type="dxa"/>
            <w:vAlign w:val="center"/>
          </w:tcPr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70" w:type="dxa"/>
          </w:tcPr>
          <w:p w:rsidR="00642A0A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F625B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Руководитель отдела анализа и учета, категория </w:t>
            </w:r>
          </w:p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F625BF">
              <w:rPr>
                <w:rFonts w:ascii="Times New Roman" w:hAnsi="Times New Roman"/>
                <w:sz w:val="17"/>
                <w:szCs w:val="17"/>
                <w:lang w:val="kk-KZ"/>
              </w:rPr>
              <w:t>С-R-3, 1 единица.</w:t>
            </w:r>
          </w:p>
        </w:tc>
        <w:tc>
          <w:tcPr>
            <w:tcW w:w="3969" w:type="dxa"/>
            <w:shd w:val="clear" w:color="auto" w:fill="auto"/>
          </w:tcPr>
          <w:p w:rsidR="00E50C05" w:rsidRPr="00315C02" w:rsidRDefault="00E50C05" w:rsidP="00E50C05">
            <w:pPr>
              <w:numPr>
                <w:ilvl w:val="0"/>
                <w:numId w:val="39"/>
              </w:numPr>
              <w:tabs>
                <w:tab w:val="left" w:pos="463"/>
              </w:tabs>
              <w:ind w:left="776" w:hanging="425"/>
              <w:contextualSpacing/>
              <w:rPr>
                <w:rFonts w:ascii="Times New Roman" w:hAnsi="Times New Roman" w:cstheme="minorBidi"/>
                <w:sz w:val="17"/>
                <w:szCs w:val="17"/>
                <w:lang w:val="kk-KZ"/>
              </w:rPr>
            </w:pPr>
            <w:r w:rsidRPr="00315C02">
              <w:rPr>
                <w:rFonts w:ascii="Times New Roman" w:hAnsi="Times New Roman" w:cstheme="minorBidi"/>
                <w:sz w:val="17"/>
                <w:szCs w:val="17"/>
                <w:lang w:val="kk-KZ"/>
              </w:rPr>
              <w:t>Акимбаев Акан Кайролаевич</w:t>
            </w:r>
          </w:p>
          <w:p w:rsidR="00E50C05" w:rsidRPr="00EA5A28" w:rsidRDefault="00E50C05" w:rsidP="00E50C05">
            <w:pPr>
              <w:pStyle w:val="a3"/>
              <w:numPr>
                <w:ilvl w:val="0"/>
                <w:numId w:val="39"/>
              </w:numPr>
              <w:tabs>
                <w:tab w:val="left" w:pos="463"/>
              </w:tabs>
              <w:ind w:left="805" w:hanging="426"/>
              <w:rPr>
                <w:rFonts w:ascii="Times New Roman" w:eastAsia="Consolas" w:hAnsi="Times New Roman"/>
                <w:b/>
                <w:sz w:val="17"/>
                <w:szCs w:val="17"/>
                <w:lang w:val="kk-KZ"/>
              </w:rPr>
            </w:pPr>
            <w:r w:rsidRPr="00315C02">
              <w:rPr>
                <w:rFonts w:ascii="Times New Roman" w:eastAsia="Consolas" w:hAnsi="Times New Roman" w:cstheme="minorBidi"/>
                <w:sz w:val="17"/>
                <w:szCs w:val="17"/>
                <w:lang w:val="kk-KZ" w:eastAsia="en-US"/>
              </w:rPr>
              <w:t>Шынбергенова Асем Сандибековна</w:t>
            </w:r>
          </w:p>
        </w:tc>
        <w:tc>
          <w:tcPr>
            <w:tcW w:w="1417" w:type="dxa"/>
          </w:tcPr>
          <w:p w:rsidR="00E50C05" w:rsidRPr="00D75BB7" w:rsidRDefault="00642A0A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01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11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.2021</w:t>
            </w:r>
            <w:r w:rsidR="00E50C05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E50C05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="00E50C05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E50C05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50C05" w:rsidRPr="00D75BB7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E50C05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50C05" w:rsidRPr="0077043F" w:rsidRDefault="00E50C05" w:rsidP="00E50C05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50C05" w:rsidRPr="00593DF9" w:rsidRDefault="00E50C05" w:rsidP="00642A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</w:t>
            </w:r>
            <w:r w:rsidR="00642A0A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кабинет)</w:t>
            </w:r>
          </w:p>
        </w:tc>
        <w:tc>
          <w:tcPr>
            <w:tcW w:w="1418" w:type="dxa"/>
          </w:tcPr>
          <w:p w:rsidR="00E50C05" w:rsidRPr="00D75BB7" w:rsidRDefault="00E50C05" w:rsidP="00E50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50C05" w:rsidRPr="00D75BB7" w:rsidTr="002B58B3">
        <w:tc>
          <w:tcPr>
            <w:tcW w:w="425" w:type="dxa"/>
            <w:vAlign w:val="center"/>
          </w:tcPr>
          <w:p w:rsidR="00E50C05" w:rsidRPr="00593DF9" w:rsidRDefault="00E50C05" w:rsidP="00E50C0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970" w:type="dxa"/>
          </w:tcPr>
          <w:p w:rsidR="00E50C05" w:rsidRPr="007B35C3" w:rsidRDefault="00E50C05" w:rsidP="00E50C05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F625BF">
              <w:rPr>
                <w:rFonts w:ascii="Times New Roman" w:hAnsi="Times New Roman"/>
                <w:bCs/>
                <w:iCs/>
                <w:sz w:val="17"/>
                <w:szCs w:val="17"/>
              </w:rPr>
              <w:t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26.03.2024 года, основной работник имеет право на выход на работу до истечения данного срока ), категория С-R-4, 1 единица.</w:t>
            </w:r>
          </w:p>
        </w:tc>
        <w:tc>
          <w:tcPr>
            <w:tcW w:w="3969" w:type="dxa"/>
            <w:shd w:val="clear" w:color="auto" w:fill="auto"/>
          </w:tcPr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1.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Суюндикова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Гулшат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Умирзаковна</w:t>
            </w:r>
            <w:proofErr w:type="spellEnd"/>
          </w:p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2.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Акимбаев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Акан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Кайролаевич</w:t>
            </w:r>
            <w:proofErr w:type="spellEnd"/>
          </w:p>
          <w:p w:rsidR="00E50C05" w:rsidRPr="001266B1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3.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Амангельдинова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Анара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Бауржановна</w:t>
            </w:r>
            <w:proofErr w:type="spellEnd"/>
          </w:p>
          <w:p w:rsidR="00E50C05" w:rsidRPr="0064073E" w:rsidRDefault="00E50C05" w:rsidP="00E50C05">
            <w:pPr>
              <w:tabs>
                <w:tab w:val="left" w:pos="1088"/>
              </w:tabs>
              <w:ind w:left="805" w:hanging="426"/>
              <w:rPr>
                <w:rFonts w:ascii="Times New Roman" w:hAnsi="Times New Roman"/>
                <w:b/>
                <w:sz w:val="17"/>
                <w:szCs w:val="17"/>
              </w:rPr>
            </w:pPr>
            <w:r w:rsidRPr="001266B1">
              <w:rPr>
                <w:rFonts w:ascii="Times New Roman" w:hAnsi="Times New Roman"/>
                <w:sz w:val="17"/>
                <w:szCs w:val="17"/>
              </w:rPr>
              <w:t>4.</w:t>
            </w:r>
            <w:r w:rsidRPr="001266B1">
              <w:rPr>
                <w:rFonts w:ascii="Times New Roman" w:hAnsi="Times New Roman"/>
                <w:sz w:val="17"/>
                <w:szCs w:val="17"/>
              </w:rPr>
              <w:tab/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Касымжанова</w:t>
            </w:r>
            <w:proofErr w:type="spellEnd"/>
            <w:r w:rsidRPr="001266B1">
              <w:rPr>
                <w:rFonts w:ascii="Times New Roman" w:hAnsi="Times New Roman"/>
                <w:sz w:val="17"/>
                <w:szCs w:val="17"/>
              </w:rPr>
              <w:t xml:space="preserve"> Лаура </w:t>
            </w:r>
            <w:proofErr w:type="spellStart"/>
            <w:r w:rsidRPr="001266B1">
              <w:rPr>
                <w:rFonts w:ascii="Times New Roman" w:hAnsi="Times New Roman"/>
                <w:sz w:val="17"/>
                <w:szCs w:val="17"/>
              </w:rPr>
              <w:t>Булатовна</w:t>
            </w:r>
            <w:proofErr w:type="spellEnd"/>
          </w:p>
        </w:tc>
        <w:tc>
          <w:tcPr>
            <w:tcW w:w="1417" w:type="dxa"/>
          </w:tcPr>
          <w:p w:rsidR="00E50C05" w:rsidRPr="00CC278C" w:rsidRDefault="00642A0A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01</w:t>
            </w:r>
            <w:r w:rsidR="00E50C05"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11</w:t>
            </w:r>
            <w:r w:rsidR="00E50C05"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.2021 г.</w:t>
            </w:r>
          </w:p>
          <w:p w:rsidR="00E50C05" w:rsidRPr="00CC278C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50C05" w:rsidRPr="00CC278C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E50C05" w:rsidRPr="00CC278C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Жубанова, д. 16</w:t>
            </w:r>
          </w:p>
          <w:p w:rsidR="00E50C05" w:rsidRPr="00CC278C" w:rsidRDefault="00E50C05" w:rsidP="00E50C05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C27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этаж</w:t>
            </w:r>
          </w:p>
          <w:p w:rsidR="00E50C05" w:rsidRDefault="00E50C05" w:rsidP="00642A0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</w:t>
            </w:r>
            <w:r w:rsidR="00642A0A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кабинет)</w:t>
            </w:r>
          </w:p>
        </w:tc>
        <w:tc>
          <w:tcPr>
            <w:tcW w:w="1418" w:type="dxa"/>
          </w:tcPr>
          <w:p w:rsidR="00E50C05" w:rsidRPr="00D75BB7" w:rsidRDefault="00E50C05" w:rsidP="00E50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7552D0" w:rsidRPr="0014381E" w:rsidRDefault="007552D0">
      <w:pPr>
        <w:rPr>
          <w:lang w:val="kk-KZ"/>
        </w:rPr>
      </w:pPr>
    </w:p>
    <w:sectPr w:rsidR="007552D0" w:rsidRPr="0014381E" w:rsidSect="004760CC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68D7"/>
    <w:multiLevelType w:val="hybridMultilevel"/>
    <w:tmpl w:val="C156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35756"/>
    <w:multiLevelType w:val="hybridMultilevel"/>
    <w:tmpl w:val="3D36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A15BD"/>
    <w:multiLevelType w:val="hybridMultilevel"/>
    <w:tmpl w:val="8D00B1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A2042D"/>
    <w:multiLevelType w:val="hybridMultilevel"/>
    <w:tmpl w:val="9BF2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0444"/>
    <w:multiLevelType w:val="hybridMultilevel"/>
    <w:tmpl w:val="D5AEEB64"/>
    <w:lvl w:ilvl="0" w:tplc="13A04894">
      <w:start w:val="1"/>
      <w:numFmt w:val="decimal"/>
      <w:lvlText w:val="%1."/>
      <w:lvlJc w:val="left"/>
      <w:pPr>
        <w:ind w:left="9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67C73"/>
    <w:multiLevelType w:val="hybridMultilevel"/>
    <w:tmpl w:val="3B1AB9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916D19"/>
    <w:multiLevelType w:val="hybridMultilevel"/>
    <w:tmpl w:val="5CD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3690"/>
    <w:multiLevelType w:val="hybridMultilevel"/>
    <w:tmpl w:val="EC562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3541A7"/>
    <w:multiLevelType w:val="hybridMultilevel"/>
    <w:tmpl w:val="07DA83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5750A4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52C1"/>
    <w:multiLevelType w:val="hybridMultilevel"/>
    <w:tmpl w:val="9DDC7F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796E"/>
    <w:multiLevelType w:val="hybridMultilevel"/>
    <w:tmpl w:val="E3A6D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71399"/>
    <w:multiLevelType w:val="hybridMultilevel"/>
    <w:tmpl w:val="D5AEEB64"/>
    <w:lvl w:ilvl="0" w:tplc="13A04894">
      <w:start w:val="1"/>
      <w:numFmt w:val="decimal"/>
      <w:lvlText w:val="%1."/>
      <w:lvlJc w:val="left"/>
      <w:pPr>
        <w:ind w:left="9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6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A63B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C0BEE"/>
    <w:multiLevelType w:val="hybridMultilevel"/>
    <w:tmpl w:val="C4F0D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6598"/>
    <w:multiLevelType w:val="hybridMultilevel"/>
    <w:tmpl w:val="6A268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CB3A0A"/>
    <w:multiLevelType w:val="hybridMultilevel"/>
    <w:tmpl w:val="8B5A6312"/>
    <w:lvl w:ilvl="0" w:tplc="EC8C7FA2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611E01BD"/>
    <w:multiLevelType w:val="hybridMultilevel"/>
    <w:tmpl w:val="8B5A6312"/>
    <w:lvl w:ilvl="0" w:tplc="EC8C7FA2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04D"/>
    <w:multiLevelType w:val="hybridMultilevel"/>
    <w:tmpl w:val="C52816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71D98"/>
    <w:multiLevelType w:val="hybridMultilevel"/>
    <w:tmpl w:val="07DA83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13"/>
  </w:num>
  <w:num w:numId="5">
    <w:abstractNumId w:val="1"/>
  </w:num>
  <w:num w:numId="6">
    <w:abstractNumId w:val="36"/>
  </w:num>
  <w:num w:numId="7">
    <w:abstractNumId w:val="38"/>
  </w:num>
  <w:num w:numId="8">
    <w:abstractNumId w:val="20"/>
  </w:num>
  <w:num w:numId="9">
    <w:abstractNumId w:val="18"/>
  </w:num>
  <w:num w:numId="10">
    <w:abstractNumId w:val="23"/>
  </w:num>
  <w:num w:numId="11">
    <w:abstractNumId w:val="22"/>
  </w:num>
  <w:num w:numId="12">
    <w:abstractNumId w:val="6"/>
  </w:num>
  <w:num w:numId="13">
    <w:abstractNumId w:val="24"/>
  </w:num>
  <w:num w:numId="14">
    <w:abstractNumId w:val="7"/>
  </w:num>
  <w:num w:numId="15">
    <w:abstractNumId w:val="10"/>
  </w:num>
  <w:num w:numId="16">
    <w:abstractNumId w:val="34"/>
  </w:num>
  <w:num w:numId="17">
    <w:abstractNumId w:val="26"/>
  </w:num>
  <w:num w:numId="18">
    <w:abstractNumId w:val="9"/>
  </w:num>
  <w:num w:numId="19">
    <w:abstractNumId w:val="30"/>
  </w:num>
  <w:num w:numId="20">
    <w:abstractNumId w:val="12"/>
  </w:num>
  <w:num w:numId="21">
    <w:abstractNumId w:val="5"/>
  </w:num>
  <w:num w:numId="22">
    <w:abstractNumId w:val="27"/>
  </w:num>
  <w:num w:numId="23">
    <w:abstractNumId w:val="16"/>
  </w:num>
  <w:num w:numId="24">
    <w:abstractNumId w:val="3"/>
  </w:num>
  <w:num w:numId="25">
    <w:abstractNumId w:val="21"/>
  </w:num>
  <w:num w:numId="26">
    <w:abstractNumId w:val="11"/>
  </w:num>
  <w:num w:numId="27">
    <w:abstractNumId w:val="14"/>
  </w:num>
  <w:num w:numId="28">
    <w:abstractNumId w:val="4"/>
  </w:num>
  <w:num w:numId="29">
    <w:abstractNumId w:val="28"/>
  </w:num>
  <w:num w:numId="30">
    <w:abstractNumId w:val="17"/>
  </w:num>
  <w:num w:numId="31">
    <w:abstractNumId w:val="37"/>
  </w:num>
  <w:num w:numId="32">
    <w:abstractNumId w:val="15"/>
  </w:num>
  <w:num w:numId="33">
    <w:abstractNumId w:val="35"/>
  </w:num>
  <w:num w:numId="34">
    <w:abstractNumId w:val="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B4938"/>
    <w:rsid w:val="000E6547"/>
    <w:rsid w:val="000F5C09"/>
    <w:rsid w:val="001044BA"/>
    <w:rsid w:val="0014381E"/>
    <w:rsid w:val="001E07A8"/>
    <w:rsid w:val="00207F21"/>
    <w:rsid w:val="00297E24"/>
    <w:rsid w:val="002B58B3"/>
    <w:rsid w:val="0039518D"/>
    <w:rsid w:val="00421351"/>
    <w:rsid w:val="004760CC"/>
    <w:rsid w:val="004B08A8"/>
    <w:rsid w:val="004B7404"/>
    <w:rsid w:val="005501E2"/>
    <w:rsid w:val="005A718C"/>
    <w:rsid w:val="005A7C18"/>
    <w:rsid w:val="0063400E"/>
    <w:rsid w:val="00642A0A"/>
    <w:rsid w:val="00725554"/>
    <w:rsid w:val="00746226"/>
    <w:rsid w:val="007552D0"/>
    <w:rsid w:val="0077043F"/>
    <w:rsid w:val="007C5113"/>
    <w:rsid w:val="007D4B1A"/>
    <w:rsid w:val="00862FE5"/>
    <w:rsid w:val="00931053"/>
    <w:rsid w:val="009A4F44"/>
    <w:rsid w:val="00A15DB9"/>
    <w:rsid w:val="00CC278C"/>
    <w:rsid w:val="00CD401C"/>
    <w:rsid w:val="00D021D3"/>
    <w:rsid w:val="00D3772F"/>
    <w:rsid w:val="00D612C8"/>
    <w:rsid w:val="00DB3BA9"/>
    <w:rsid w:val="00E50C05"/>
    <w:rsid w:val="00E5692C"/>
    <w:rsid w:val="00E60066"/>
    <w:rsid w:val="00EA2889"/>
    <w:rsid w:val="00ED7CCE"/>
    <w:rsid w:val="00EE480D"/>
    <w:rsid w:val="00F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2B58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2B58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300C-7DA6-48DE-B357-F1AF19F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4</cp:revision>
  <cp:lastPrinted>2021-09-30T04:35:00Z</cp:lastPrinted>
  <dcterms:created xsi:type="dcterms:W3CDTF">2021-10-27T11:08:00Z</dcterms:created>
  <dcterms:modified xsi:type="dcterms:W3CDTF">2021-10-28T10:58:00Z</dcterms:modified>
</cp:coreProperties>
</file>