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875987">
        <w:rPr>
          <w:color w:val="000000"/>
          <w:sz w:val="28"/>
          <w:szCs w:val="28"/>
          <w:lang w:val="kk-KZ"/>
        </w:rPr>
        <w:t>12</w:t>
      </w:r>
      <w:r w:rsidRPr="00AD45B1">
        <w:rPr>
          <w:color w:val="000000"/>
          <w:sz w:val="28"/>
          <w:szCs w:val="28"/>
        </w:rPr>
        <w:t>»</w:t>
      </w:r>
      <w:r w:rsidR="00875987">
        <w:rPr>
          <w:color w:val="000000"/>
          <w:sz w:val="28"/>
          <w:szCs w:val="28"/>
          <w:lang w:val="kk-KZ"/>
        </w:rPr>
        <w:t xml:space="preserve"> апреля</w:t>
      </w:r>
      <w:r w:rsidR="00404248" w:rsidRPr="00AD45B1">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государственной </w:t>
      </w:r>
      <w:r w:rsidRPr="00AD45B1">
        <w:rPr>
          <w:b/>
          <w:sz w:val="28"/>
          <w:szCs w:val="28"/>
          <w:lang w:val="kk-KZ" w:eastAsia="en-US"/>
        </w:rPr>
        <w:t xml:space="preserve"> </w:t>
      </w:r>
      <w:r w:rsidRPr="00AD45B1">
        <w:rPr>
          <w:b/>
          <w:sz w:val="28"/>
          <w:szCs w:val="28"/>
          <w:lang w:eastAsia="en-US"/>
        </w:rPr>
        <w:t xml:space="preserve">должности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A0663D" w:rsidRPr="00AD45B1">
        <w:rPr>
          <w:b/>
          <w:bCs/>
          <w:sz w:val="28"/>
          <w:szCs w:val="28"/>
          <w:lang w:val="kk-KZ" w:eastAsia="en-US"/>
        </w:rPr>
        <w:t>Нур-Султану</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9F1061">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F12DD2" w:rsidRPr="00AD45B1">
              <w:rPr>
                <w:b/>
                <w:bCs/>
                <w:sz w:val="28"/>
                <w:szCs w:val="28"/>
                <w:lang w:val="kk-KZ"/>
              </w:rPr>
              <w:t>главного специалиста</w:t>
            </w:r>
            <w:r w:rsidRPr="00AD45B1">
              <w:rPr>
                <w:b/>
                <w:bCs/>
                <w:sz w:val="28"/>
                <w:szCs w:val="28"/>
                <w:lang w:val="kk-KZ"/>
              </w:rPr>
              <w:t xml:space="preserve"> отдела </w:t>
            </w:r>
            <w:r w:rsidR="009F1061">
              <w:rPr>
                <w:b/>
                <w:bCs/>
                <w:sz w:val="28"/>
                <w:szCs w:val="28"/>
                <w:lang w:val="kk-KZ"/>
              </w:rPr>
              <w:t>экспортного контроля</w:t>
            </w:r>
            <w:r w:rsidR="00AE46C5" w:rsidRPr="00AD45B1">
              <w:rPr>
                <w:b/>
                <w:bCs/>
                <w:sz w:val="28"/>
                <w:szCs w:val="28"/>
                <w:lang w:val="kk-KZ"/>
              </w:rPr>
              <w:t xml:space="preserve">, </w:t>
            </w:r>
            <w:r w:rsidR="009F1061">
              <w:rPr>
                <w:b/>
                <w:bCs/>
                <w:sz w:val="28"/>
                <w:szCs w:val="28"/>
                <w:lang w:val="kk-KZ"/>
              </w:rPr>
              <w:t xml:space="preserve">                                              </w:t>
            </w:r>
            <w:r w:rsidR="00AE46C5" w:rsidRPr="00AD45B1">
              <w:rPr>
                <w:b/>
                <w:bCs/>
                <w:sz w:val="28"/>
                <w:szCs w:val="28"/>
                <w:lang w:val="kk-KZ"/>
              </w:rPr>
              <w:t>категорияС-R-</w:t>
            </w:r>
            <w:r w:rsidR="00F12DD2" w:rsidRPr="00AD45B1">
              <w:rPr>
                <w:b/>
                <w:bCs/>
                <w:sz w:val="28"/>
                <w:szCs w:val="28"/>
                <w:lang w:val="kk-KZ"/>
              </w:rPr>
              <w:t>4</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9F1061" w:rsidP="007032F1">
            <w:pPr>
              <w:jc w:val="both"/>
              <w:rPr>
                <w:bCs/>
                <w:iCs/>
                <w:color w:val="000000"/>
                <w:sz w:val="28"/>
                <w:szCs w:val="28"/>
                <w:lang w:val="kk-KZ"/>
              </w:rPr>
            </w:pPr>
            <w:r w:rsidRPr="009F1061">
              <w:rPr>
                <w:bCs/>
                <w:iCs/>
                <w:color w:val="000000"/>
                <w:sz w:val="28"/>
                <w:szCs w:val="28"/>
                <w:lang w:val="kk-KZ"/>
              </w:rPr>
              <w:t>Әмірханұлы Айдос</w:t>
            </w:r>
            <w:bookmarkStart w:id="0" w:name="_GoBack"/>
            <w:bookmarkEnd w:id="0"/>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D179"/>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263C-C122-4D99-8BE6-30B73CB2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117</Words>
  <Characters>669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652</cp:revision>
  <cp:lastPrinted>2018-04-10T05:52:00Z</cp:lastPrinted>
  <dcterms:created xsi:type="dcterms:W3CDTF">2017-06-09T03:14:00Z</dcterms:created>
  <dcterms:modified xsi:type="dcterms:W3CDTF">2021-04-12T06:04:00Z</dcterms:modified>
</cp:coreProperties>
</file>