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9E" w:rsidRDefault="006C459E" w:rsidP="00786F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459E" w:rsidRDefault="001B0202" w:rsidP="00786F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«Согласовано»</w:t>
      </w:r>
    </w:p>
    <w:p w:rsidR="005C0C69" w:rsidRPr="00D15B63" w:rsidRDefault="005C0C69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6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1B0202">
        <w:rPr>
          <w:rFonts w:ascii="Times New Roman" w:hAnsi="Times New Roman" w:cs="Times New Roman"/>
          <w:b/>
          <w:sz w:val="28"/>
          <w:szCs w:val="28"/>
        </w:rPr>
        <w:t>ь</w:t>
      </w:r>
      <w:r w:rsidRPr="00D15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C69" w:rsidRDefault="005C0C69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63">
        <w:rPr>
          <w:rFonts w:ascii="Times New Roman" w:hAnsi="Times New Roman" w:cs="Times New Roman"/>
          <w:b/>
          <w:sz w:val="28"/>
          <w:szCs w:val="28"/>
        </w:rPr>
        <w:t>Д</w:t>
      </w:r>
      <w:r w:rsidR="001B0202">
        <w:rPr>
          <w:rFonts w:ascii="Times New Roman" w:hAnsi="Times New Roman" w:cs="Times New Roman"/>
          <w:b/>
          <w:sz w:val="28"/>
          <w:szCs w:val="28"/>
        </w:rPr>
        <w:t>ГД</w:t>
      </w:r>
      <w:r w:rsidRPr="00D15B63">
        <w:rPr>
          <w:rFonts w:ascii="Times New Roman" w:hAnsi="Times New Roman" w:cs="Times New Roman"/>
          <w:b/>
          <w:sz w:val="28"/>
          <w:szCs w:val="28"/>
        </w:rPr>
        <w:t xml:space="preserve"> по городу </w:t>
      </w:r>
      <w:proofErr w:type="spellStart"/>
      <w:r w:rsidRPr="00D15B63">
        <w:rPr>
          <w:rFonts w:ascii="Times New Roman" w:hAnsi="Times New Roman" w:cs="Times New Roman"/>
          <w:b/>
          <w:sz w:val="28"/>
          <w:szCs w:val="28"/>
        </w:rPr>
        <w:t>Нур-Султану</w:t>
      </w:r>
      <w:proofErr w:type="spellEnd"/>
    </w:p>
    <w:p w:rsidR="001B0202" w:rsidRPr="00D15B63" w:rsidRDefault="001B0202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C69" w:rsidRDefault="001B0202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5C0C69" w:rsidRPr="00D15B63">
        <w:rPr>
          <w:rFonts w:ascii="Times New Roman" w:hAnsi="Times New Roman" w:cs="Times New Roman"/>
          <w:b/>
          <w:sz w:val="28"/>
          <w:szCs w:val="28"/>
        </w:rPr>
        <w:t>Исаков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C69" w:rsidRPr="00D15B63">
        <w:rPr>
          <w:rFonts w:ascii="Times New Roman" w:hAnsi="Times New Roman" w:cs="Times New Roman"/>
          <w:b/>
          <w:sz w:val="28"/>
          <w:szCs w:val="28"/>
        </w:rPr>
        <w:t>К.М.</w:t>
      </w:r>
    </w:p>
    <w:p w:rsidR="001B0202" w:rsidRDefault="001B0202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02" w:rsidRPr="00D15B63" w:rsidRDefault="001B0202" w:rsidP="005C0C6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05 » мая 2022 года</w:t>
      </w:r>
    </w:p>
    <w:p w:rsidR="006C459E" w:rsidRDefault="006C459E" w:rsidP="00786F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459E" w:rsidRDefault="006C459E" w:rsidP="00786F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2059" w:rsidRPr="00C927AF" w:rsidRDefault="009C2059" w:rsidP="00C275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2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C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налитическая справка</w:t>
      </w:r>
    </w:p>
    <w:p w:rsidR="0080500D" w:rsidRDefault="009C2059" w:rsidP="00C275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проведенного внутреннего </w:t>
      </w:r>
    </w:p>
    <w:p w:rsidR="0080500D" w:rsidRDefault="009C2059" w:rsidP="00C2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7AF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80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27AF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рисков</w:t>
      </w:r>
      <w:r w:rsidR="0080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2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0500D">
        <w:rPr>
          <w:rFonts w:ascii="Times New Roman" w:eastAsia="Times New Roman" w:hAnsi="Times New Roman" w:cs="Times New Roman"/>
          <w:sz w:val="28"/>
          <w:szCs w:val="28"/>
        </w:rPr>
        <w:t xml:space="preserve">Управлении </w:t>
      </w:r>
    </w:p>
    <w:p w:rsidR="0080500D" w:rsidRDefault="0080500D" w:rsidP="00C2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Алматинскому району </w:t>
      </w:r>
    </w:p>
    <w:p w:rsidR="009C2059" w:rsidRDefault="00C67E59" w:rsidP="00C2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государственных доходов</w:t>
      </w:r>
      <w:r w:rsidR="007E5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</w:t>
      </w:r>
      <w:proofErr w:type="gramStart"/>
      <w:r w:rsidR="007E537E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7E5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ур-Султану </w:t>
      </w:r>
    </w:p>
    <w:p w:rsidR="00471359" w:rsidRDefault="00471359" w:rsidP="00786F12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37E" w:rsidRPr="00C927AF" w:rsidRDefault="007E537E" w:rsidP="00786F12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2059" w:rsidRPr="003E046A" w:rsidRDefault="009C2059" w:rsidP="000E2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5 статьи 8 Закона Республики Казахстан «О противодействии коррупции» от 18 ноября 2015 года №410-V (далее - Закон) и </w:t>
      </w:r>
      <w:r w:rsidR="00013CB5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 по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013CB5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анализа коррупционных рисков, утвержденными Председател</w:t>
      </w:r>
      <w:r w:rsidR="00013CB5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Агентства Республики Казахстан по противодействи</w:t>
      </w:r>
      <w:r w:rsidR="00013CB5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от </w:t>
      </w:r>
      <w:r w:rsidR="00013CB5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CB5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13CB5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(далее – </w:t>
      </w:r>
      <w:r w:rsidR="00013CB5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="00F31A61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Департаменте государственных доходов</w:t>
      </w:r>
      <w:r w:rsidR="00DC710F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DC710F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C710F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DC710F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ур-Султану</w:t>
      </w:r>
      <w:proofErr w:type="spellEnd"/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государственных доходов Министерства финансов Республики Казахстан (далее - </w:t>
      </w:r>
      <w:proofErr w:type="gramStart"/>
      <w:r w:rsidR="00F31A61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приказом руководителя </w:t>
      </w:r>
      <w:r w:rsidR="002A1321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A40F0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F4199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0F0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A40F0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6A40F0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321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анализа коррупционных рисков в </w:t>
      </w:r>
      <w:r w:rsidR="002A1321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подразделениях Департамента</w:t>
      </w:r>
      <w:r w:rsidR="00917220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1E7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поручено</w:t>
      </w:r>
      <w:r w:rsidR="00917220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2C059D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17220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человеческих ресурсов</w:t>
      </w:r>
      <w:r w:rsidR="00E00653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00653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далее-УЧР</w:t>
      </w:r>
      <w:proofErr w:type="spellEnd"/>
      <w:r w:rsidR="00E00653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C2059" w:rsidRPr="003E046A" w:rsidRDefault="009C2059" w:rsidP="000E20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вышеуказанным приказом в целях выявления и устранения возможных фактов коррупционных правонарушений в деятельности </w:t>
      </w:r>
      <w:r w:rsidR="0080500D" w:rsidRPr="003E046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80500D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доходов </w:t>
      </w:r>
      <w:r w:rsidR="0080500D" w:rsidRPr="003E046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80500D" w:rsidRPr="003E046A">
        <w:rPr>
          <w:rFonts w:ascii="Times New Roman" w:eastAsia="Times New Roman" w:hAnsi="Times New Roman" w:cs="Times New Roman"/>
          <w:sz w:val="28"/>
          <w:szCs w:val="28"/>
        </w:rPr>
        <w:t>Алматинскому</w:t>
      </w:r>
      <w:proofErr w:type="spellEnd"/>
      <w:r w:rsidR="0080500D" w:rsidRPr="003E046A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="00001DA5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</w:t>
      </w:r>
      <w:r w:rsidR="0080500D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80500D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далее-АУГД</w:t>
      </w:r>
      <w:proofErr w:type="spellEnd"/>
      <w:r w:rsidR="0080500D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внутренний анализ коррупционных рисков за </w:t>
      </w:r>
      <w:r w:rsidR="006A40F0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A40F0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A40F0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059" w:rsidRPr="003E046A" w:rsidRDefault="009C2059" w:rsidP="000E2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Внутренний анализ коррупционных рисков в </w:t>
      </w:r>
      <w:r w:rsidR="0080500D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0500D" w:rsidRPr="003E046A">
        <w:rPr>
          <w:rFonts w:ascii="Times New Roman" w:eastAsia="Times New Roman" w:hAnsi="Times New Roman" w:cs="Times New Roman"/>
          <w:sz w:val="28"/>
          <w:szCs w:val="28"/>
        </w:rPr>
        <w:t xml:space="preserve">УГД 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</w:t>
      </w:r>
      <w:r w:rsidR="008E74DD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D91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E74DD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утвержденными </w:t>
      </w:r>
      <w:r w:rsidR="00F7635E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</w:t>
      </w:r>
      <w:r w:rsidR="00F7635E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этапам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2059" w:rsidRPr="003E046A" w:rsidRDefault="009C2059" w:rsidP="000E2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405DE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сбор и обобщение информации об объекте анализа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020B" w:rsidRPr="003E046A" w:rsidRDefault="009C2059" w:rsidP="000E2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D020B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правовых актов и внутренних документов, регулирующих деятельность объекта анализа, его организационно-управленческой деятельности на наличие коррупционных рисков;</w:t>
      </w:r>
    </w:p>
    <w:p w:rsidR="009C2059" w:rsidRPr="003E046A" w:rsidRDefault="006D020B" w:rsidP="000E2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подготовка и подписание аналитической справки</w:t>
      </w:r>
      <w:r w:rsidR="009C2059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F98" w:rsidRDefault="001E1F98" w:rsidP="000E2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A603E4" w:rsidRPr="003E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 и обобщение информации об объекте анализа.</w:t>
      </w:r>
      <w:r w:rsidRPr="003E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400C" w:rsidRPr="003E046A" w:rsidRDefault="0078400C" w:rsidP="000E2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72ED" w:rsidRPr="003E046A" w:rsidRDefault="00BE72ED" w:rsidP="000E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6A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Pr="003E046A">
        <w:rPr>
          <w:rFonts w:ascii="Times New Roman" w:hAnsi="Times New Roman" w:cs="Times New Roman"/>
          <w:color w:val="000000"/>
          <w:sz w:val="28"/>
          <w:szCs w:val="28"/>
          <w:lang w:val="kk-KZ"/>
        </w:rPr>
        <w:t>1 января</w:t>
      </w:r>
      <w:r w:rsidRPr="003E046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Pr="003E046A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3E046A">
        <w:rPr>
          <w:rFonts w:ascii="Times New Roman" w:hAnsi="Times New Roman" w:cs="Times New Roman"/>
          <w:color w:val="000000"/>
          <w:sz w:val="28"/>
          <w:szCs w:val="28"/>
        </w:rPr>
        <w:t xml:space="preserve"> года общая штатная численность 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>УГД</w:t>
      </w:r>
      <w:r w:rsidRPr="003E046A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составляла </w:t>
      </w:r>
      <w:r w:rsidRPr="003E046A">
        <w:rPr>
          <w:rFonts w:ascii="Times New Roman" w:hAnsi="Times New Roman" w:cs="Times New Roman"/>
          <w:color w:val="000000"/>
          <w:sz w:val="28"/>
          <w:szCs w:val="28"/>
          <w:lang w:val="kk-KZ"/>
        </w:rPr>
        <w:t>86</w:t>
      </w:r>
      <w:r w:rsidRPr="003E046A">
        <w:rPr>
          <w:rFonts w:ascii="Times New Roman" w:hAnsi="Times New Roman" w:cs="Times New Roman"/>
          <w:color w:val="000000"/>
          <w:sz w:val="28"/>
          <w:szCs w:val="28"/>
        </w:rPr>
        <w:t xml:space="preserve"> единиц, фактическая – </w:t>
      </w:r>
      <w:r w:rsidRPr="003E046A">
        <w:rPr>
          <w:rFonts w:ascii="Times New Roman" w:hAnsi="Times New Roman" w:cs="Times New Roman"/>
          <w:color w:val="000000"/>
          <w:sz w:val="28"/>
          <w:szCs w:val="28"/>
          <w:lang w:val="kk-KZ"/>
        </w:rPr>
        <w:t>84</w:t>
      </w:r>
      <w:r w:rsidRPr="003E04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046A">
        <w:rPr>
          <w:rFonts w:ascii="Times New Roman" w:hAnsi="Times New Roman" w:cs="Times New Roman"/>
          <w:sz w:val="28"/>
          <w:szCs w:val="28"/>
        </w:rPr>
        <w:t xml:space="preserve">из них руководство – 4, руководители отделов – </w:t>
      </w:r>
      <w:r w:rsidRPr="003E046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E046A">
        <w:rPr>
          <w:rFonts w:ascii="Times New Roman" w:hAnsi="Times New Roman" w:cs="Times New Roman"/>
          <w:sz w:val="28"/>
          <w:szCs w:val="28"/>
        </w:rPr>
        <w:t xml:space="preserve">, главные специалисты - </w:t>
      </w:r>
      <w:r w:rsidRPr="003E046A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Pr="003E046A">
        <w:rPr>
          <w:rFonts w:ascii="Times New Roman" w:hAnsi="Times New Roman" w:cs="Times New Roman"/>
          <w:sz w:val="28"/>
          <w:szCs w:val="28"/>
        </w:rPr>
        <w:t xml:space="preserve">, ведущие специалисты – </w:t>
      </w:r>
      <w:r w:rsidRPr="003E046A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E046A">
        <w:rPr>
          <w:rFonts w:ascii="Times New Roman" w:hAnsi="Times New Roman" w:cs="Times New Roman"/>
          <w:sz w:val="28"/>
          <w:szCs w:val="28"/>
        </w:rPr>
        <w:t>.</w:t>
      </w:r>
    </w:p>
    <w:p w:rsidR="00BE72ED" w:rsidRPr="003E046A" w:rsidRDefault="00BE72ED" w:rsidP="000E20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sz w:val="28"/>
          <w:szCs w:val="28"/>
        </w:rPr>
        <w:tab/>
        <w:t xml:space="preserve">На 01 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апреля 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 года штатная численность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УГД составляет 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86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 единиц, 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lastRenderedPageBreak/>
        <w:t>фактическая - 8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8A42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. Сменяемость работников по Управлению составила 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 единицы, из них: </w:t>
      </w:r>
    </w:p>
    <w:p w:rsidR="00BE72ED" w:rsidRPr="003E046A" w:rsidRDefault="00BE72ED" w:rsidP="000E20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sz w:val="28"/>
          <w:szCs w:val="28"/>
        </w:rPr>
        <w:tab/>
        <w:t xml:space="preserve"> по собственному желанию – 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B5E26" w:rsidRDefault="00BE72ED" w:rsidP="000E20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sz w:val="28"/>
          <w:szCs w:val="28"/>
        </w:rPr>
        <w:tab/>
        <w:t xml:space="preserve"> в другой государственный орган – 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2ED" w:rsidRPr="003E046A" w:rsidRDefault="007B5E26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91A94" w:rsidRPr="00591A94">
        <w:rPr>
          <w:rFonts w:ascii="Times New Roman" w:hAnsi="Times New Roman" w:cs="Times New Roman"/>
          <w:sz w:val="28"/>
          <w:szCs w:val="28"/>
        </w:rPr>
        <w:t>П</w:t>
      </w:r>
      <w:r w:rsidR="00BE72ED" w:rsidRPr="00591A94">
        <w:rPr>
          <w:rFonts w:ascii="Times New Roman" w:hAnsi="Times New Roman" w:cs="Times New Roman"/>
          <w:sz w:val="28"/>
          <w:szCs w:val="28"/>
        </w:rPr>
        <w:t>р</w:t>
      </w:r>
      <w:r w:rsidR="00BE72ED" w:rsidRPr="003E046A">
        <w:rPr>
          <w:rFonts w:ascii="Times New Roman" w:eastAsia="Times New Roman" w:hAnsi="Times New Roman" w:cs="Times New Roman"/>
          <w:sz w:val="28"/>
          <w:szCs w:val="28"/>
        </w:rPr>
        <w:t>и занятии вакантных должностей</w:t>
      </w:r>
      <w:r w:rsidR="00591A94" w:rsidRPr="00591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A9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BE72ED" w:rsidRPr="003E046A">
        <w:rPr>
          <w:rFonts w:ascii="Times New Roman" w:eastAsia="Times New Roman" w:hAnsi="Times New Roman" w:cs="Times New Roman"/>
          <w:sz w:val="28"/>
          <w:szCs w:val="28"/>
        </w:rPr>
        <w:t xml:space="preserve">, непосредственной подчиненности должности, занимаемой близкими родственниками (родителями (родителем),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(супругой), не выявлено. </w:t>
      </w:r>
      <w:proofErr w:type="gramEnd"/>
    </w:p>
    <w:p w:rsidR="00BE72ED" w:rsidRPr="003E046A" w:rsidRDefault="00BE72ED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Продвижение по государственной службе государственных служащих осуществляется с учетом их квалификации, компетенций, способностей, заслуг и добросовестного исполнения своих служебных обязанностей. </w:t>
      </w:r>
    </w:p>
    <w:p w:rsidR="00BE72ED" w:rsidRPr="003E046A" w:rsidRDefault="00BE72ED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В  целях заполнения вакантных административных должностей корпуса «Б» в течение  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1 квартала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проведено 2 конкурса:</w:t>
      </w:r>
    </w:p>
    <w:p w:rsidR="00BE72ED" w:rsidRPr="003E046A" w:rsidRDefault="00BE72ED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- внутренний конкурс – 1, 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не подано документов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E72ED" w:rsidRPr="003E046A" w:rsidRDefault="00BE72ED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- общий конкурс – 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, назначено 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F82708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ое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708" w:rsidRPr="003E046A" w:rsidRDefault="00BE72ED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sz w:val="28"/>
          <w:szCs w:val="28"/>
        </w:rPr>
        <w:tab/>
        <w:t>Конкурсные процедуры проведены в соответствии с Правилами проведения конкурсов на занятие административной государственной должности корпуса «Б», утвержденными приказом Председателя Агентства Республики Казахстан по делам государственной службы и противодействию коррупции от 21 февраля 2017 года    № 40  «О некоторых вопросах занятия административной государственной должности».</w:t>
      </w:r>
    </w:p>
    <w:p w:rsidR="00BE72ED" w:rsidRPr="003E046A" w:rsidRDefault="00BE72ED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sz w:val="28"/>
          <w:szCs w:val="28"/>
        </w:rPr>
        <w:tab/>
        <w:t xml:space="preserve">Фактов </w:t>
      </w:r>
      <w:r w:rsidRPr="003E046A">
        <w:rPr>
          <w:rFonts w:ascii="Times New Roman" w:eastAsia="Calibri" w:hAnsi="Times New Roman" w:cs="Times New Roman"/>
          <w:sz w:val="28"/>
          <w:szCs w:val="28"/>
        </w:rPr>
        <w:t>оказания неправомерного предпочтения определенным кандидатам на занятие вакантных государственных должностей не установлено.</w:t>
      </w:r>
    </w:p>
    <w:p w:rsidR="00BE72ED" w:rsidRDefault="00BE72ED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sz w:val="28"/>
          <w:szCs w:val="28"/>
        </w:rPr>
        <w:tab/>
      </w:r>
      <w:r w:rsidRPr="003E046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 поряд</w:t>
      </w:r>
      <w:r w:rsidR="004B0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046A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прохождения обучения, повышения квалификации сотрудников утверждены графиками.</w:t>
      </w:r>
    </w:p>
    <w:p w:rsidR="004227B7" w:rsidRDefault="00591A94" w:rsidP="00591A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 анализируемый период в АУГД поступило 697 обращений, из них: 288 заявлений, 12 жалоб, 397 сообщений, запросы и отклики</w:t>
      </w:r>
      <w:r w:rsidR="004227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A94" w:rsidRDefault="00591A94" w:rsidP="00591A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46A">
        <w:rPr>
          <w:rFonts w:ascii="Times New Roman" w:hAnsi="Times New Roman" w:cs="Times New Roman"/>
          <w:sz w:val="28"/>
          <w:szCs w:val="28"/>
        </w:rPr>
        <w:t xml:space="preserve">За </w:t>
      </w:r>
      <w:r w:rsidRPr="003E046A">
        <w:rPr>
          <w:rFonts w:ascii="Times New Roman" w:hAnsi="Times New Roman" w:cs="Times New Roman"/>
          <w:sz w:val="28"/>
          <w:szCs w:val="28"/>
          <w:lang w:val="kk-KZ"/>
        </w:rPr>
        <w:t xml:space="preserve">1 квартал </w:t>
      </w:r>
      <w:r w:rsidRPr="003E046A">
        <w:rPr>
          <w:rFonts w:ascii="Times New Roman" w:hAnsi="Times New Roman" w:cs="Times New Roman"/>
          <w:sz w:val="28"/>
          <w:szCs w:val="28"/>
        </w:rPr>
        <w:t>202</w:t>
      </w:r>
      <w:r w:rsidRPr="003E04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E046A">
        <w:rPr>
          <w:rFonts w:ascii="Times New Roman" w:hAnsi="Times New Roman" w:cs="Times New Roman"/>
          <w:sz w:val="28"/>
          <w:szCs w:val="28"/>
        </w:rPr>
        <w:t xml:space="preserve"> года привлеченных сотрудников к дисциплинарной ответственности за нарушение норм Этического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046A">
        <w:rPr>
          <w:rFonts w:ascii="Times New Roman" w:hAnsi="Times New Roman" w:cs="Times New Roman"/>
          <w:sz w:val="28"/>
          <w:szCs w:val="28"/>
          <w:lang w:val="kk-KZ"/>
        </w:rPr>
        <w:t xml:space="preserve"> не имеется, за совершение дисциплинарного проступка, дискредитирующего государственную службу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E046A">
        <w:rPr>
          <w:rFonts w:ascii="Times New Roman" w:hAnsi="Times New Roman" w:cs="Times New Roman"/>
          <w:sz w:val="28"/>
          <w:szCs w:val="28"/>
        </w:rPr>
        <w:t xml:space="preserve"> также не имеется.</w:t>
      </w:r>
    </w:p>
    <w:p w:rsidR="00591A94" w:rsidRDefault="00591A94" w:rsidP="00591A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6A">
        <w:rPr>
          <w:rFonts w:ascii="Times New Roman" w:hAnsi="Times New Roman" w:cs="Times New Roman"/>
          <w:sz w:val="28"/>
          <w:szCs w:val="28"/>
        </w:rPr>
        <w:tab/>
        <w:t xml:space="preserve">В целях исполнения поручения по обеспечению соблюдения норм служебной этики и профилактики нарушений законодательства о государственной службе, противодействия коррупции и Этического кодекса </w:t>
      </w:r>
      <w:r w:rsidR="004227B7">
        <w:rPr>
          <w:rFonts w:ascii="Times New Roman" w:hAnsi="Times New Roman" w:cs="Times New Roman"/>
          <w:sz w:val="28"/>
          <w:szCs w:val="28"/>
        </w:rPr>
        <w:t xml:space="preserve">в </w:t>
      </w:r>
      <w:r w:rsidRPr="003E046A">
        <w:rPr>
          <w:rFonts w:ascii="Times New Roman" w:hAnsi="Times New Roman" w:cs="Times New Roman"/>
          <w:sz w:val="28"/>
          <w:szCs w:val="28"/>
        </w:rPr>
        <w:t>АУГД пров</w:t>
      </w:r>
      <w:r w:rsidR="004227B7">
        <w:rPr>
          <w:rFonts w:ascii="Times New Roman" w:hAnsi="Times New Roman" w:cs="Times New Roman"/>
          <w:sz w:val="28"/>
          <w:szCs w:val="28"/>
        </w:rPr>
        <w:t>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AC3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4227B7">
        <w:rPr>
          <w:rFonts w:ascii="Times New Roman" w:hAnsi="Times New Roman" w:cs="Times New Roman"/>
          <w:sz w:val="28"/>
          <w:szCs w:val="28"/>
        </w:rPr>
        <w:t>мероприятия</w:t>
      </w:r>
      <w:r w:rsidR="006C459E">
        <w:rPr>
          <w:rFonts w:ascii="Times New Roman" w:hAnsi="Times New Roman" w:cs="Times New Roman"/>
          <w:sz w:val="28"/>
          <w:szCs w:val="28"/>
        </w:rPr>
        <w:t>,</w:t>
      </w:r>
      <w:r w:rsidR="004227B7">
        <w:rPr>
          <w:rFonts w:ascii="Times New Roman" w:hAnsi="Times New Roman" w:cs="Times New Roman"/>
          <w:sz w:val="28"/>
          <w:szCs w:val="28"/>
        </w:rPr>
        <w:t xml:space="preserve"> </w:t>
      </w:r>
      <w:r w:rsidR="00545AC3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с привлечением сотрудников уполномоченного органа.</w:t>
      </w:r>
    </w:p>
    <w:p w:rsidR="00545AC3" w:rsidRDefault="00545AC3" w:rsidP="00545A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6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E046A">
        <w:rPr>
          <w:rFonts w:ascii="Times New Roman" w:hAnsi="Times New Roman" w:cs="Times New Roman"/>
          <w:sz w:val="28"/>
          <w:szCs w:val="28"/>
        </w:rPr>
        <w:t xml:space="preserve">11.03.2022 года Уполномоченным по этике Департамента                    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Абильдинов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Б.У. совместно с первым заместителем столичного филиала молодежного крыла «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» при партии «Аманат» Мағзұм А.Т., офицером по ОВД Управления превенции Департамента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РК по противодействию коррупции по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04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E046A">
        <w:rPr>
          <w:rFonts w:ascii="Times New Roman" w:hAnsi="Times New Roman" w:cs="Times New Roman"/>
          <w:sz w:val="28"/>
          <w:szCs w:val="28"/>
        </w:rPr>
        <w:t>ур-Султан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Кенебаевой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А.Е. для сотрудников АУГД проведен семинар-совещание на тему «Профилактика коррупционных преступлений и правонарушений и изменения в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46A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Pr="003E046A">
        <w:rPr>
          <w:rFonts w:ascii="Times New Roman" w:hAnsi="Times New Roman" w:cs="Times New Roman"/>
          <w:sz w:val="28"/>
          <w:szCs w:val="28"/>
        </w:rPr>
        <w:t>. Профилактика этических нарушений».</w:t>
      </w:r>
    </w:p>
    <w:p w:rsidR="00545AC3" w:rsidRDefault="00545AC3" w:rsidP="00545A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46A">
        <w:rPr>
          <w:rFonts w:ascii="Times New Roman" w:hAnsi="Times New Roman" w:cs="Times New Roman"/>
          <w:sz w:val="28"/>
          <w:szCs w:val="28"/>
        </w:rPr>
        <w:t xml:space="preserve">16.04.2022 года для сотрудников </w:t>
      </w:r>
      <w:r w:rsidRPr="003E046A">
        <w:rPr>
          <w:rFonts w:ascii="Times New Roman" w:hAnsi="Times New Roman" w:cs="Times New Roman"/>
          <w:sz w:val="28"/>
          <w:szCs w:val="28"/>
          <w:lang w:val="kk-KZ"/>
        </w:rPr>
        <w:t>АУГД и предпринимателей г</w:t>
      </w:r>
      <w:proofErr w:type="gramStart"/>
      <w:r w:rsidRPr="003E046A">
        <w:rPr>
          <w:rFonts w:ascii="Times New Roman" w:hAnsi="Times New Roman" w:cs="Times New Roman"/>
          <w:sz w:val="28"/>
          <w:szCs w:val="28"/>
          <w:lang w:val="kk-KZ"/>
        </w:rPr>
        <w:t>.Н</w:t>
      </w:r>
      <w:proofErr w:type="gramEnd"/>
      <w:r w:rsidRPr="003E046A">
        <w:rPr>
          <w:rFonts w:ascii="Times New Roman" w:hAnsi="Times New Roman" w:cs="Times New Roman"/>
          <w:sz w:val="28"/>
          <w:szCs w:val="28"/>
          <w:lang w:val="kk-KZ"/>
        </w:rPr>
        <w:t xml:space="preserve">ур-Султан и.о.директора РПП «Атамекен» Жолболдиевым Б.Б., первым заместителем </w:t>
      </w:r>
      <w:r w:rsidRPr="003E04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руководителя Антикоррупцинной службы г.Нур-Султан Базиловым И.С,,  старшим следователем Следстввенного управления Антикоррупцинной службы г.Нур-Султан Дабеновым А., заместителем руководителя ДГД п г.Нур-Султан Абильдиновым Б.У. </w:t>
      </w:r>
      <w:r w:rsidRPr="003E046A">
        <w:rPr>
          <w:rFonts w:ascii="Times New Roman" w:hAnsi="Times New Roman" w:cs="Times New Roman"/>
          <w:sz w:val="28"/>
          <w:szCs w:val="28"/>
        </w:rPr>
        <w:t>проведен семинар на тему «</w:t>
      </w:r>
      <w:r w:rsidRPr="003E046A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Рассмотрение представления по устранению обстоятельств, способствовавших  совершению уголовного правонарушения  и других нарушений закаона (по вопросу профилактики дачи взятки должностному лицу)</w:t>
      </w:r>
      <w:r w:rsidRPr="003E046A">
        <w:rPr>
          <w:rFonts w:ascii="Times New Roman" w:hAnsi="Times New Roman" w:cs="Times New Roman"/>
          <w:sz w:val="28"/>
          <w:szCs w:val="28"/>
        </w:rPr>
        <w:t>».</w:t>
      </w:r>
    </w:p>
    <w:p w:rsidR="00545AC3" w:rsidRDefault="00545AC3" w:rsidP="00545A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46A">
        <w:rPr>
          <w:rFonts w:ascii="Times New Roman" w:hAnsi="Times New Roman" w:cs="Times New Roman"/>
          <w:sz w:val="28"/>
          <w:szCs w:val="28"/>
        </w:rPr>
        <w:t xml:space="preserve">19.04.2022 года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46A">
        <w:rPr>
          <w:rFonts w:ascii="Times New Roman" w:hAnsi="Times New Roman" w:cs="Times New Roman"/>
          <w:sz w:val="28"/>
          <w:szCs w:val="28"/>
          <w:lang w:val="kk-KZ"/>
        </w:rPr>
        <w:t>аместителем руководителя Антикоррупцинной службы г</w:t>
      </w:r>
      <w:proofErr w:type="gramStart"/>
      <w:r w:rsidRPr="003E046A">
        <w:rPr>
          <w:rFonts w:ascii="Times New Roman" w:hAnsi="Times New Roman" w:cs="Times New Roman"/>
          <w:sz w:val="28"/>
          <w:szCs w:val="28"/>
          <w:lang w:val="kk-KZ"/>
        </w:rPr>
        <w:t>.Н</w:t>
      </w:r>
      <w:proofErr w:type="gramEnd"/>
      <w:r w:rsidRPr="003E046A">
        <w:rPr>
          <w:rFonts w:ascii="Times New Roman" w:hAnsi="Times New Roman" w:cs="Times New Roman"/>
          <w:sz w:val="28"/>
          <w:szCs w:val="28"/>
          <w:lang w:val="kk-KZ"/>
        </w:rPr>
        <w:t xml:space="preserve">ур-Султан Базиловым И.С., старшим следователем Следственного управления Антикоррупцинной службы г.Нур-Султан Айгалиевым А., заместителем руководителя ДГД по г.Нур-Султан Абильдиновым Б.У. для сотрудников АУГД </w:t>
      </w:r>
      <w:r w:rsidRPr="003E046A">
        <w:rPr>
          <w:rFonts w:ascii="Times New Roman" w:hAnsi="Times New Roman" w:cs="Times New Roman"/>
          <w:sz w:val="28"/>
          <w:szCs w:val="28"/>
        </w:rPr>
        <w:t>проведен семинар на тему «</w:t>
      </w:r>
      <w:r w:rsidRPr="003E046A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Рассмотрение представления по устранению обстоятельств, способствовавших  совершению уголовного правонарушения  и других нарушений закона (по вопросу профилактики дачи взятки должностному лицу)</w:t>
      </w:r>
      <w:r w:rsidRPr="003E046A">
        <w:rPr>
          <w:rFonts w:ascii="Times New Roman" w:hAnsi="Times New Roman" w:cs="Times New Roman"/>
          <w:sz w:val="28"/>
          <w:szCs w:val="28"/>
        </w:rPr>
        <w:t>».</w:t>
      </w:r>
    </w:p>
    <w:p w:rsidR="00545AC3" w:rsidRDefault="00545AC3" w:rsidP="00545A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46A">
        <w:rPr>
          <w:rFonts w:ascii="Times New Roman" w:hAnsi="Times New Roman" w:cs="Times New Roman"/>
          <w:sz w:val="28"/>
          <w:szCs w:val="28"/>
          <w:lang w:val="kk-KZ"/>
        </w:rPr>
        <w:t>В рамках заключенного меморандума</w:t>
      </w:r>
      <w:r w:rsidRPr="003E046A">
        <w:rPr>
          <w:rFonts w:ascii="Times New Roman" w:hAnsi="Times New Roman" w:cs="Times New Roman"/>
          <w:sz w:val="28"/>
          <w:szCs w:val="28"/>
        </w:rPr>
        <w:t xml:space="preserve"> между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службой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г.Нур-Султан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на площадке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г.Нур-Султан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в рамках проекта «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Antikor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E046A">
        <w:rPr>
          <w:rFonts w:ascii="Times New Roman" w:hAnsi="Times New Roman" w:cs="Times New Roman"/>
          <w:sz w:val="28"/>
          <w:szCs w:val="28"/>
          <w:lang w:val="en-US"/>
        </w:rPr>
        <w:t>Adal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46A">
        <w:rPr>
          <w:rFonts w:ascii="Times New Roman" w:hAnsi="Times New Roman" w:cs="Times New Roman"/>
          <w:sz w:val="28"/>
          <w:szCs w:val="28"/>
          <w:lang w:val="en-US"/>
        </w:rPr>
        <w:t>komek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» в соответствии с утвержденным графиком </w:t>
      </w:r>
      <w:r>
        <w:rPr>
          <w:rFonts w:ascii="Times New Roman" w:hAnsi="Times New Roman" w:cs="Times New Roman"/>
          <w:sz w:val="28"/>
          <w:szCs w:val="28"/>
        </w:rPr>
        <w:t xml:space="preserve">24.01.2022 года </w:t>
      </w:r>
      <w:r w:rsidRPr="003E046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0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выступление руководителя АУГД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46A">
        <w:rPr>
          <w:rFonts w:ascii="Times New Roman" w:hAnsi="Times New Roman" w:cs="Times New Roman"/>
          <w:sz w:val="28"/>
          <w:szCs w:val="28"/>
        </w:rPr>
        <w:t>Капдусултан</w:t>
      </w:r>
      <w:proofErr w:type="spellEnd"/>
      <w:r w:rsidRPr="003E046A">
        <w:rPr>
          <w:rFonts w:ascii="Times New Roman" w:hAnsi="Times New Roman" w:cs="Times New Roman"/>
          <w:sz w:val="28"/>
          <w:szCs w:val="28"/>
        </w:rPr>
        <w:t xml:space="preserve"> Г.А.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046A">
        <w:rPr>
          <w:rFonts w:ascii="Times New Roman" w:hAnsi="Times New Roman" w:cs="Times New Roman"/>
          <w:sz w:val="28"/>
          <w:szCs w:val="28"/>
        </w:rPr>
        <w:t xml:space="preserve"> «Борьба с коррупцией как одна из мер повышения эффективности деятельности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46A">
        <w:rPr>
          <w:rFonts w:ascii="Times New Roman" w:hAnsi="Times New Roman" w:cs="Times New Roman"/>
          <w:sz w:val="28"/>
          <w:szCs w:val="28"/>
        </w:rPr>
        <w:t>органа».</w:t>
      </w:r>
    </w:p>
    <w:p w:rsidR="00545AC3" w:rsidRDefault="00545AC3" w:rsidP="00545A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46A">
        <w:rPr>
          <w:rFonts w:ascii="Times New Roman" w:hAnsi="Times New Roman" w:cs="Times New Roman"/>
          <w:sz w:val="28"/>
          <w:szCs w:val="28"/>
        </w:rPr>
        <w:t xml:space="preserve">Посредством информационного сервиса «Специальные учеты» проводится анализ нарушений, допущенных должностными лицами </w:t>
      </w:r>
      <w:r>
        <w:rPr>
          <w:rFonts w:ascii="Times New Roman" w:hAnsi="Times New Roman" w:cs="Times New Roman"/>
          <w:sz w:val="28"/>
          <w:szCs w:val="28"/>
        </w:rPr>
        <w:t>АУГД</w:t>
      </w:r>
      <w:r w:rsidRPr="003E046A">
        <w:rPr>
          <w:rFonts w:ascii="Times New Roman" w:hAnsi="Times New Roman" w:cs="Times New Roman"/>
          <w:sz w:val="28"/>
          <w:szCs w:val="28"/>
        </w:rPr>
        <w:t>, с принятием соответствующих мер.</w:t>
      </w:r>
    </w:p>
    <w:p w:rsidR="003650F0" w:rsidRDefault="00545AC3" w:rsidP="003650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823">
        <w:rPr>
          <w:rFonts w:ascii="Times New Roman" w:hAnsi="Times New Roman"/>
          <w:sz w:val="28"/>
          <w:szCs w:val="28"/>
          <w:lang w:val="kk-KZ"/>
        </w:rPr>
        <w:t xml:space="preserve">В целях  установления уровня знания норм антикоррупционного законодательства </w:t>
      </w:r>
      <w:r w:rsidR="003650F0" w:rsidRPr="006B4823">
        <w:rPr>
          <w:rFonts w:ascii="Times New Roman" w:hAnsi="Times New Roman"/>
          <w:sz w:val="28"/>
          <w:szCs w:val="28"/>
          <w:lang w:val="kk-KZ"/>
        </w:rPr>
        <w:t xml:space="preserve">в период с 21 по 28 февраля </w:t>
      </w:r>
      <w:r w:rsidRPr="006B4823">
        <w:rPr>
          <w:rFonts w:ascii="Times New Roman" w:hAnsi="Times New Roman"/>
          <w:sz w:val="28"/>
          <w:szCs w:val="28"/>
          <w:lang w:val="kk-KZ"/>
        </w:rPr>
        <w:t xml:space="preserve">среди личного состава проведено анонимное анкетирование, </w:t>
      </w:r>
      <w:r w:rsidR="003650F0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6B4823">
        <w:rPr>
          <w:rFonts w:ascii="Times New Roman" w:hAnsi="Times New Roman"/>
          <w:sz w:val="28"/>
          <w:szCs w:val="28"/>
          <w:lang w:val="kk-KZ"/>
        </w:rPr>
        <w:t xml:space="preserve"> результатам которого</w:t>
      </w:r>
      <w:r w:rsidR="003650F0">
        <w:rPr>
          <w:rFonts w:ascii="Times New Roman" w:hAnsi="Times New Roman"/>
          <w:sz w:val="28"/>
          <w:szCs w:val="28"/>
          <w:lang w:val="kk-KZ"/>
        </w:rPr>
        <w:t xml:space="preserve"> отмечены слабые стороны в знании норм антикоррупционного законодательства с целью дальнейшего развития совместно с уполномоченным органом.</w:t>
      </w:r>
    </w:p>
    <w:p w:rsidR="004227B7" w:rsidRDefault="003650F0" w:rsidP="00591A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591A94" w:rsidRPr="003E04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 квартале 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</w:rPr>
        <w:t xml:space="preserve">(по состоянию на 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01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04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</w:rPr>
        <w:t xml:space="preserve"> года) </w:t>
      </w:r>
      <w:r w:rsidR="004227B7">
        <w:rPr>
          <w:rFonts w:ascii="Times New Roman" w:eastAsia="Times New Roman" w:hAnsi="Times New Roman" w:cs="Times New Roman"/>
          <w:sz w:val="28"/>
          <w:szCs w:val="28"/>
        </w:rPr>
        <w:t>к дисциплинарной ответственности привлечено 9 сотрудников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</w:rPr>
        <w:t xml:space="preserve">, в т.ч. выговоров - 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</w:rPr>
        <w:t xml:space="preserve">,  строгий выговор – </w:t>
      </w:r>
      <w:r w:rsidR="00591A94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4227B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E72ED" w:rsidRDefault="00BE72ED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4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046A">
        <w:rPr>
          <w:rFonts w:ascii="Times New Roman" w:eastAsia="Times New Roman" w:hAnsi="Times New Roman" w:cs="Times New Roman"/>
          <w:sz w:val="28"/>
          <w:szCs w:val="28"/>
        </w:rPr>
        <w:t>Обращения от физических и юридических лиц по факту проявления коррупции не поступали.</w:t>
      </w:r>
    </w:p>
    <w:p w:rsidR="003650F0" w:rsidRDefault="00D03137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50F0">
        <w:rPr>
          <w:rFonts w:ascii="Times New Roman" w:eastAsia="Times New Roman" w:hAnsi="Times New Roman" w:cs="Times New Roman"/>
          <w:sz w:val="28"/>
          <w:szCs w:val="28"/>
        </w:rPr>
        <w:t xml:space="preserve">В первом квартале в АУГД имело место совершения коррупционного правонарушения </w:t>
      </w:r>
      <w:r w:rsidR="003650F0">
        <w:rPr>
          <w:rFonts w:ascii="Times New Roman" w:eastAsia="Times New Roman" w:hAnsi="Times New Roman" w:cs="Times New Roman"/>
          <w:sz w:val="28"/>
          <w:szCs w:val="28"/>
          <w:lang w:val="kk-KZ"/>
        </w:rPr>
        <w:t>главным</w:t>
      </w:r>
      <w:r w:rsidR="003650F0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специалист</w:t>
      </w:r>
      <w:r w:rsidR="003650F0">
        <w:rPr>
          <w:rFonts w:ascii="Times New Roman" w:eastAsia="Times New Roman" w:hAnsi="Times New Roman" w:cs="Times New Roman"/>
          <w:sz w:val="28"/>
          <w:szCs w:val="28"/>
          <w:lang w:val="kk-KZ"/>
        </w:rPr>
        <w:t>ом</w:t>
      </w:r>
      <w:r w:rsidR="003650F0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отдела администрирования индивидуальных предпринимателей АУГД </w:t>
      </w:r>
      <w:r w:rsidR="003650F0">
        <w:rPr>
          <w:rFonts w:ascii="Times New Roman" w:eastAsia="Times New Roman" w:hAnsi="Times New Roman" w:cs="Times New Roman"/>
          <w:sz w:val="28"/>
          <w:szCs w:val="28"/>
          <w:lang w:val="kk-KZ"/>
        </w:rPr>
        <w:t>Молдакановым</w:t>
      </w:r>
      <w:r w:rsidR="003650F0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Чингис</w:t>
      </w:r>
      <w:r w:rsidR="003650F0">
        <w:rPr>
          <w:rFonts w:ascii="Times New Roman" w:eastAsia="Times New Roman" w:hAnsi="Times New Roman" w:cs="Times New Roman"/>
          <w:sz w:val="28"/>
          <w:szCs w:val="28"/>
          <w:lang w:val="kk-KZ"/>
        </w:rPr>
        <w:t>ом</w:t>
      </w:r>
      <w:r w:rsidR="003650F0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Муратович</w:t>
      </w:r>
      <w:r w:rsidR="003650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ем, </w:t>
      </w:r>
      <w:r w:rsidR="00365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50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50F0" w:rsidRPr="003E046A">
        <w:rPr>
          <w:rFonts w:ascii="Times New Roman" w:eastAsia="Times New Roman" w:hAnsi="Times New Roman" w:cs="Times New Roman"/>
          <w:color w:val="000000"/>
          <w:sz w:val="28"/>
          <w:szCs w:val="28"/>
        </w:rPr>
        <w:t>нтикоррупционной</w:t>
      </w:r>
      <w:proofErr w:type="spellEnd"/>
      <w:r w:rsidR="003650F0" w:rsidRPr="003E0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службой по городу </w:t>
      </w:r>
      <w:proofErr w:type="spellStart"/>
      <w:r w:rsidR="003650F0" w:rsidRPr="003E046A">
        <w:rPr>
          <w:rFonts w:ascii="Times New Roman" w:eastAsia="Times New Roman" w:hAnsi="Times New Roman" w:cs="Times New Roman"/>
          <w:color w:val="000000"/>
          <w:sz w:val="28"/>
          <w:szCs w:val="28"/>
        </w:rPr>
        <w:t>Нур-Султан</w:t>
      </w:r>
      <w:proofErr w:type="spellEnd"/>
      <w:r w:rsidR="003650F0" w:rsidRPr="003E0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650F0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="0036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0F0">
        <w:rPr>
          <w:rFonts w:ascii="Times New Roman" w:eastAsia="Times New Roman" w:hAnsi="Times New Roman" w:cs="Times New Roman"/>
          <w:sz w:val="28"/>
          <w:szCs w:val="28"/>
        </w:rPr>
        <w:t xml:space="preserve">материла в ЕРДР </w:t>
      </w:r>
      <w:r w:rsidR="003650F0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ст.366 ч.2 УК РК</w:t>
      </w:r>
      <w:r w:rsidR="003650F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010A94" w:rsidRDefault="003650F0" w:rsidP="003E046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="000F0832" w:rsidRPr="004227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настоящее время </w:t>
      </w:r>
      <w:r w:rsidR="00010A94" w:rsidRPr="004227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досудебное расследование окончено, </w:t>
      </w:r>
      <w:r w:rsidR="000F0832" w:rsidRPr="004227B7">
        <w:rPr>
          <w:rFonts w:ascii="Times New Roman" w:eastAsia="Times New Roman" w:hAnsi="Times New Roman" w:cs="Times New Roman"/>
          <w:sz w:val="28"/>
          <w:szCs w:val="28"/>
          <w:lang w:val="kk-KZ"/>
        </w:rPr>
        <w:t>уголовное дело находится на рассмотрении в суде</w:t>
      </w:r>
      <w:r w:rsidR="00BE72ED" w:rsidRPr="004227B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BE72ED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D11F4" w:rsidRPr="006B4823" w:rsidRDefault="00AB587F" w:rsidP="00545AC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010A94">
        <w:rPr>
          <w:rFonts w:ascii="Times New Roman" w:eastAsia="Times New Roman" w:hAnsi="Times New Roman" w:cs="Times New Roman"/>
          <w:sz w:val="28"/>
          <w:szCs w:val="28"/>
          <w:lang w:val="kk-KZ"/>
        </w:rPr>
        <w:t>В целях установления причи</w:t>
      </w:r>
      <w:r w:rsidR="00545AC3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010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обстоятельств повлекших коррупционное правонарушение проведено служебное расследование, по результатам которого в занимаемой должности приказом от 27.04.2022 года понижен </w:t>
      </w:r>
      <w:r w:rsidR="00BE72ED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руководител</w:t>
      </w:r>
      <w:r w:rsidR="00010A94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="00BE72ED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отдела администрирования индивидуальных предпринимателей Өтежанова Б</w:t>
      </w:r>
      <w:r w:rsidR="00BE72ED" w:rsidRPr="003E046A">
        <w:rPr>
          <w:rFonts w:ascii="Times New Roman" w:eastAsia="Times New Roman" w:hAnsi="Times New Roman" w:cs="Times New Roman"/>
          <w:sz w:val="28"/>
          <w:szCs w:val="28"/>
        </w:rPr>
        <w:t>.М.</w:t>
      </w:r>
    </w:p>
    <w:p w:rsidR="00C43BE4" w:rsidRDefault="005C711E" w:rsidP="00C43BE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48D" w:rsidRPr="003E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E0008" w:rsidRPr="003E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434D7" w:rsidRPr="003E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правовых актов и внутренних документов, регулирующих </w:t>
      </w:r>
      <w:r w:rsidR="006434D7" w:rsidRPr="003E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деятельность объекта анализа, его организационно-управленческой деятельности на наличие коррупционных рисков</w:t>
      </w:r>
      <w:r w:rsidR="006434D7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46E3" w:rsidRDefault="00C43BE4" w:rsidP="002546E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объекта анализа регулируется следующим перечнем </w:t>
      </w:r>
      <w:r w:rsidR="009C2059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нормативно-правовы</w:t>
      </w:r>
      <w:r w:rsidR="007B5E2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C2059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2546E3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2546E3" w:rsidRDefault="00D60DF6" w:rsidP="002546E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A2C1B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Кодекс Республики Казахстан от 25 декабря 2017 года №120-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налогах и других обязательных платежах в бюджет" (</w:t>
      </w:r>
      <w:proofErr w:type="spellStart"/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далее-Налоговый</w:t>
      </w:r>
      <w:proofErr w:type="spellEnd"/>
      <w:r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кодекс);</w:t>
      </w:r>
    </w:p>
    <w:p w:rsidR="007B5E26" w:rsidRDefault="002546E3" w:rsidP="007B5E2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3842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C2059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</w:t>
      </w:r>
      <w:r w:rsidR="000E586F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подразделений </w:t>
      </w:r>
      <w:r w:rsidR="005B1E97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A459F4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1E97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доходов по </w:t>
      </w:r>
      <w:proofErr w:type="spellStart"/>
      <w:r w:rsidR="005B1E97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5B1E97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5B1E97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ур-Султану</w:t>
      </w:r>
      <w:proofErr w:type="spellEnd"/>
      <w:r w:rsidR="00E91834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Республики Казахстан,</w:t>
      </w:r>
      <w:r w:rsidR="009C2059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059" w:rsidRPr="003E046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91834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председателя Комитета от 22.07.2019 года №350 Приложение 222</w:t>
      </w:r>
      <w:r w:rsidR="00D17EE8" w:rsidRPr="003E04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32C6" w:rsidRDefault="007B5E26" w:rsidP="00C332C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59" w:rsidRPr="003E046A">
        <w:rPr>
          <w:rFonts w:ascii="Times New Roman" w:hAnsi="Times New Roman" w:cs="Times New Roman"/>
          <w:sz w:val="28"/>
          <w:szCs w:val="28"/>
        </w:rPr>
        <w:t xml:space="preserve">Проведенный анализ в нормативных правовых актах, затрагивающих деятельность </w:t>
      </w:r>
      <w:r w:rsidR="00133842" w:rsidRPr="003E046A">
        <w:rPr>
          <w:rFonts w:ascii="Times New Roman" w:hAnsi="Times New Roman" w:cs="Times New Roman"/>
          <w:sz w:val="28"/>
          <w:szCs w:val="28"/>
        </w:rPr>
        <w:t>АУГД</w:t>
      </w:r>
      <w:r w:rsidR="009C2059" w:rsidRPr="003E046A">
        <w:rPr>
          <w:rFonts w:ascii="Times New Roman" w:hAnsi="Times New Roman" w:cs="Times New Roman"/>
          <w:sz w:val="28"/>
          <w:szCs w:val="28"/>
        </w:rPr>
        <w:t xml:space="preserve"> выявил дискреционные полномочия и нормы, способствующие совершению коррупционных правонарушений.</w:t>
      </w:r>
    </w:p>
    <w:p w:rsidR="00887F29" w:rsidRPr="00B13F7D" w:rsidRDefault="00B13F7D" w:rsidP="00B13F7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7D">
        <w:rPr>
          <w:rFonts w:ascii="Times New Roman" w:hAnsi="Times New Roman" w:cs="Times New Roman"/>
          <w:b/>
          <w:sz w:val="28"/>
          <w:szCs w:val="28"/>
        </w:rPr>
        <w:t xml:space="preserve">          1)</w:t>
      </w:r>
      <w:r w:rsidR="00C332C6" w:rsidRPr="00B13F7D">
        <w:rPr>
          <w:rFonts w:ascii="Times New Roman" w:hAnsi="Times New Roman" w:cs="Times New Roman"/>
          <w:b/>
          <w:sz w:val="28"/>
          <w:szCs w:val="28"/>
        </w:rPr>
        <w:t>Согласно п.2 статьи 67 Налогов</w:t>
      </w:r>
      <w:r w:rsidR="0072525D">
        <w:rPr>
          <w:rFonts w:ascii="Times New Roman" w:hAnsi="Times New Roman" w:cs="Times New Roman"/>
          <w:b/>
          <w:sz w:val="28"/>
          <w:szCs w:val="28"/>
        </w:rPr>
        <w:t>ого</w:t>
      </w:r>
      <w:r w:rsidR="00C332C6" w:rsidRPr="00B13F7D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 w:rsidR="0072525D">
        <w:rPr>
          <w:rFonts w:ascii="Times New Roman" w:hAnsi="Times New Roman" w:cs="Times New Roman"/>
          <w:b/>
          <w:sz w:val="28"/>
          <w:szCs w:val="28"/>
        </w:rPr>
        <w:t>а</w:t>
      </w:r>
      <w:r w:rsidR="00C332C6" w:rsidRPr="00B13F7D">
        <w:rPr>
          <w:rFonts w:ascii="Times New Roman" w:hAnsi="Times New Roman" w:cs="Times New Roman"/>
          <w:b/>
          <w:sz w:val="28"/>
          <w:szCs w:val="28"/>
        </w:rPr>
        <w:t xml:space="preserve"> прекращению деятельности в упрощенном порядке подлежат ИП, соответствующие на момент подачи налогового заявления о прекращении деятельности одновременно следующим условиям: </w:t>
      </w:r>
    </w:p>
    <w:p w:rsidR="00887F29" w:rsidRPr="00887F29" w:rsidRDefault="00C332C6" w:rsidP="00887F29">
      <w:pPr>
        <w:pStyle w:val="a3"/>
        <w:widowControl w:val="0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F2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887F29">
        <w:rPr>
          <w:rFonts w:ascii="Times New Roman" w:hAnsi="Times New Roman"/>
          <w:sz w:val="28"/>
          <w:szCs w:val="28"/>
        </w:rPr>
        <w:t>состоящие</w:t>
      </w:r>
      <w:proofErr w:type="gramEnd"/>
      <w:r w:rsidRPr="00887F29">
        <w:rPr>
          <w:rFonts w:ascii="Times New Roman" w:hAnsi="Times New Roman"/>
          <w:sz w:val="28"/>
          <w:szCs w:val="28"/>
        </w:rPr>
        <w:t xml:space="preserve"> на регистрационном учете в качестве плательщика налога на добавленную стоимость;</w:t>
      </w:r>
    </w:p>
    <w:p w:rsidR="00887F29" w:rsidRPr="00887F29" w:rsidRDefault="00C332C6" w:rsidP="00887F29">
      <w:pPr>
        <w:pStyle w:val="a3"/>
        <w:widowControl w:val="0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F29">
        <w:rPr>
          <w:rFonts w:ascii="Times New Roman" w:hAnsi="Times New Roman"/>
          <w:sz w:val="28"/>
          <w:szCs w:val="28"/>
        </w:rPr>
        <w:t>Не осуществляющие деятельность в форме совместного предпринимательства;</w:t>
      </w:r>
      <w:proofErr w:type="gramEnd"/>
    </w:p>
    <w:p w:rsidR="00887F29" w:rsidRPr="00887F29" w:rsidRDefault="00C332C6" w:rsidP="00887F29">
      <w:pPr>
        <w:pStyle w:val="a3"/>
        <w:widowControl w:val="0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F29">
        <w:rPr>
          <w:rFonts w:ascii="Times New Roman" w:hAnsi="Times New Roman"/>
          <w:sz w:val="28"/>
          <w:szCs w:val="28"/>
        </w:rPr>
        <w:t>Не осуществляющие отдельные виды деятельности, указанные в пункте 1 статьи 88 Налогового кодекса;</w:t>
      </w:r>
    </w:p>
    <w:p w:rsidR="00887F29" w:rsidRPr="00887F29" w:rsidRDefault="00C332C6" w:rsidP="00887F29">
      <w:pPr>
        <w:pStyle w:val="a3"/>
        <w:widowControl w:val="0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F29">
        <w:rPr>
          <w:rFonts w:ascii="Times New Roman" w:hAnsi="Times New Roman"/>
          <w:sz w:val="28"/>
          <w:szCs w:val="28"/>
        </w:rPr>
        <w:t>Отсутствующие в плане налоговых проверок или в списке выборочных налоговых проверок по результатам мероприятий системы оценки рисков либо отсутствующие в полугодовом графике налоговых проверок, проводимых по особому порядку на основе оценки степени риска;</w:t>
      </w:r>
    </w:p>
    <w:p w:rsidR="00887F29" w:rsidRPr="00887F29" w:rsidRDefault="00C332C6" w:rsidP="00887F29">
      <w:pPr>
        <w:pStyle w:val="a3"/>
        <w:widowControl w:val="0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F29">
        <w:rPr>
          <w:rFonts w:ascii="Times New Roman" w:hAnsi="Times New Roman"/>
          <w:sz w:val="28"/>
          <w:szCs w:val="28"/>
        </w:rPr>
        <w:t>Не имеющие налоговой задолженности, задолженности по социальным платежам;</w:t>
      </w:r>
    </w:p>
    <w:p w:rsidR="00887F29" w:rsidRPr="00887F29" w:rsidRDefault="00C332C6" w:rsidP="00887F29">
      <w:pPr>
        <w:pStyle w:val="a3"/>
        <w:widowControl w:val="0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F29">
        <w:rPr>
          <w:rFonts w:ascii="Times New Roman" w:hAnsi="Times New Roman"/>
          <w:sz w:val="28"/>
          <w:szCs w:val="28"/>
        </w:rPr>
        <w:t xml:space="preserve">Не имеющие высокий уровень по системе управления рисками. </w:t>
      </w:r>
    </w:p>
    <w:p w:rsidR="00C332C6" w:rsidRDefault="00C332C6" w:rsidP="00887F2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32C6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C332C6">
        <w:rPr>
          <w:rFonts w:ascii="Times New Roman" w:hAnsi="Times New Roman"/>
          <w:sz w:val="28"/>
          <w:szCs w:val="28"/>
        </w:rPr>
        <w:t>,</w:t>
      </w:r>
      <w:proofErr w:type="gramEnd"/>
      <w:r w:rsidRPr="00C332C6">
        <w:rPr>
          <w:rFonts w:ascii="Times New Roman" w:hAnsi="Times New Roman"/>
          <w:sz w:val="28"/>
          <w:szCs w:val="28"/>
        </w:rPr>
        <w:t xml:space="preserve"> данной нормой не установлен запрет на закрытие ИП в упрощенном порядке при наличии не исполненных ув</w:t>
      </w:r>
      <w:r>
        <w:rPr>
          <w:rFonts w:ascii="Times New Roman" w:hAnsi="Times New Roman"/>
          <w:sz w:val="28"/>
          <w:szCs w:val="28"/>
        </w:rPr>
        <w:t>едомлений камерального контроля,</w:t>
      </w:r>
      <w:r w:rsidRPr="00C3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020243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ю подлежат</w:t>
      </w:r>
      <w:r w:rsidRPr="0002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 при наличии таких уведомлений</w:t>
      </w:r>
      <w:r w:rsidR="00887F29">
        <w:rPr>
          <w:rFonts w:ascii="Times New Roman" w:hAnsi="Times New Roman" w:cs="Times New Roman"/>
          <w:sz w:val="28"/>
          <w:szCs w:val="28"/>
        </w:rPr>
        <w:t>,</w:t>
      </w:r>
      <w:r w:rsidRPr="0002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дает налогоплательщику </w:t>
      </w:r>
      <w:r w:rsidR="00887F29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избежать оплаты сумм выявленных по результатам камерального контроля.</w:t>
      </w:r>
    </w:p>
    <w:p w:rsidR="00C332C6" w:rsidRDefault="00887F29" w:rsidP="00C332C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F29">
        <w:rPr>
          <w:rFonts w:ascii="Times New Roman" w:hAnsi="Times New Roman"/>
          <w:b/>
          <w:sz w:val="28"/>
          <w:szCs w:val="28"/>
        </w:rPr>
        <w:tab/>
        <w:t xml:space="preserve">Рекомендации: </w:t>
      </w:r>
      <w:r w:rsidRPr="00887F29">
        <w:rPr>
          <w:rFonts w:ascii="Times New Roman" w:hAnsi="Times New Roman"/>
          <w:sz w:val="28"/>
          <w:szCs w:val="28"/>
        </w:rPr>
        <w:t xml:space="preserve">рассмотреть вопрос о внесении изменении в </w:t>
      </w:r>
      <w:r>
        <w:rPr>
          <w:rFonts w:ascii="Times New Roman" w:hAnsi="Times New Roman"/>
          <w:sz w:val="28"/>
          <w:szCs w:val="28"/>
        </w:rPr>
        <w:t xml:space="preserve">пункт                           </w:t>
      </w:r>
      <w:r w:rsidRPr="00887F29">
        <w:rPr>
          <w:rFonts w:ascii="Times New Roman" w:hAnsi="Times New Roman"/>
          <w:sz w:val="28"/>
          <w:szCs w:val="28"/>
        </w:rPr>
        <w:t>2 статьи 67 Налогов</w:t>
      </w:r>
      <w:r w:rsidR="0093687C">
        <w:rPr>
          <w:rFonts w:ascii="Times New Roman" w:hAnsi="Times New Roman"/>
          <w:sz w:val="28"/>
          <w:szCs w:val="28"/>
        </w:rPr>
        <w:t>ого</w:t>
      </w:r>
      <w:r w:rsidRPr="00887F29">
        <w:rPr>
          <w:rFonts w:ascii="Times New Roman" w:hAnsi="Times New Roman"/>
          <w:sz w:val="28"/>
          <w:szCs w:val="28"/>
        </w:rPr>
        <w:t xml:space="preserve"> кодекс</w:t>
      </w:r>
      <w:r w:rsidR="009368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части включение обязательного исполнения уведомлений камерального контроля,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закрытие ИП в упрощенном порядке.</w:t>
      </w:r>
    </w:p>
    <w:p w:rsidR="007425B6" w:rsidRDefault="007425B6" w:rsidP="00C332C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5D" w:rsidRDefault="0072525D" w:rsidP="0072525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020243" w:rsidRPr="0072525D">
        <w:rPr>
          <w:rFonts w:ascii="Times New Roman" w:hAnsi="Times New Roman" w:cs="Times New Roman"/>
          <w:b/>
          <w:sz w:val="28"/>
          <w:szCs w:val="28"/>
        </w:rPr>
        <w:t>В рамках ст</w:t>
      </w:r>
      <w:r w:rsidRPr="0072525D">
        <w:rPr>
          <w:rFonts w:ascii="Times New Roman" w:hAnsi="Times New Roman" w:cs="Times New Roman"/>
          <w:b/>
          <w:sz w:val="28"/>
          <w:szCs w:val="28"/>
        </w:rPr>
        <w:t>атей</w:t>
      </w:r>
      <w:r w:rsidR="00020243" w:rsidRPr="0072525D">
        <w:rPr>
          <w:rFonts w:ascii="Times New Roman" w:hAnsi="Times New Roman" w:cs="Times New Roman"/>
          <w:b/>
          <w:sz w:val="28"/>
          <w:szCs w:val="28"/>
        </w:rPr>
        <w:t xml:space="preserve"> 66,67 Налогового кодекса для прекращения осуществления предпринимательской деятельности ИП необходимо: исполнить налоговые обязательства; произвести взносы по ОСМС; представить ликвидационную отчетность и подать заявление н</w:t>
      </w:r>
      <w:r w:rsidRPr="0072525D">
        <w:rPr>
          <w:rFonts w:ascii="Times New Roman" w:hAnsi="Times New Roman" w:cs="Times New Roman"/>
          <w:b/>
          <w:sz w:val="28"/>
          <w:szCs w:val="28"/>
        </w:rPr>
        <w:t>а</w:t>
      </w:r>
      <w:r w:rsidR="00020243" w:rsidRPr="00725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43" w:rsidRPr="007252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прекращение деятельности (одновременно). </w:t>
      </w:r>
      <w:r w:rsidR="007425B6" w:rsidRPr="007425B6">
        <w:rPr>
          <w:rFonts w:ascii="Times New Roman" w:hAnsi="Times New Roman" w:cs="Times New Roman"/>
          <w:b/>
          <w:sz w:val="28"/>
          <w:szCs w:val="28"/>
        </w:rPr>
        <w:t>При представлении необходимых документов для прекращения осуществления предпринимательской деятельности ИП в электронном виде, реализованного с 2021 года через кабинет налогоплательщика не учитываются факты разноски начисления и уплаты ОСМС и наличие  неисполненных уведомлений о необходимости исполнения налоговых обязательств, направленных налоговыми органами</w:t>
      </w:r>
      <w:r w:rsidR="007425B6">
        <w:rPr>
          <w:rFonts w:ascii="Times New Roman" w:hAnsi="Times New Roman" w:cs="Times New Roman"/>
          <w:b/>
          <w:sz w:val="28"/>
          <w:szCs w:val="28"/>
        </w:rPr>
        <w:t>.</w:t>
      </w:r>
    </w:p>
    <w:p w:rsidR="007425B6" w:rsidRDefault="007425B6" w:rsidP="0072525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Рекомендации:</w:t>
      </w:r>
      <w:r w:rsidR="00AB624F" w:rsidRPr="0072525D">
        <w:rPr>
          <w:rFonts w:ascii="Times New Roman" w:hAnsi="Times New Roman" w:cs="Times New Roman"/>
          <w:sz w:val="28"/>
          <w:szCs w:val="28"/>
        </w:rPr>
        <w:t xml:space="preserve"> рассмотреть вопрос </w:t>
      </w:r>
      <w:r>
        <w:rPr>
          <w:rFonts w:ascii="Times New Roman" w:hAnsi="Times New Roman" w:cs="Times New Roman"/>
          <w:sz w:val="28"/>
          <w:szCs w:val="28"/>
        </w:rPr>
        <w:t>реализации в информационной системе ф</w:t>
      </w:r>
      <w:r w:rsidR="00AB624F" w:rsidRPr="0072525D">
        <w:rPr>
          <w:rFonts w:ascii="Times New Roman" w:hAnsi="Times New Roman" w:cs="Times New Roman"/>
          <w:sz w:val="28"/>
          <w:szCs w:val="28"/>
        </w:rPr>
        <w:t>ункции проверки на наличия задолженности по ОСМС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1E2" w:rsidRPr="00BD21E2" w:rsidRDefault="00A53BF0" w:rsidP="00BD21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BD21E2" w:rsidRPr="00BD2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59 Кодекса устанавливает особенности исполнения налогового обязательства ликвидируемого юридического лица-резидента, которое одновременно соответствует следующим условиям:</w:t>
      </w:r>
    </w:p>
    <w:p w:rsidR="00BD21E2" w:rsidRDefault="00BD21E2" w:rsidP="00BD21E2">
      <w:pPr>
        <w:pStyle w:val="a3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плательщиком налога на добавленную стоимость;</w:t>
      </w:r>
    </w:p>
    <w:p w:rsidR="00BD21E2" w:rsidRDefault="00BD21E2" w:rsidP="00BD21E2">
      <w:pPr>
        <w:pStyle w:val="a3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применяет специальный налоговый режим для производителей сельскохозяйственной продукции, продукции </w:t>
      </w:r>
      <w:proofErr w:type="spellStart"/>
      <w:r>
        <w:rPr>
          <w:rFonts w:ascii="Times New Roman" w:hAnsi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(рыболовства) и сельскохозяйственных кооперативов;</w:t>
      </w:r>
    </w:p>
    <w:p w:rsidR="00BD21E2" w:rsidRDefault="00BD21E2" w:rsidP="00BD21E2">
      <w:pPr>
        <w:pStyle w:val="a3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реорганизовано или не является правопреемником реорганизованного юридического лица;</w:t>
      </w:r>
    </w:p>
    <w:p w:rsidR="00BD21E2" w:rsidRDefault="00BD21E2" w:rsidP="00BD21E2">
      <w:pPr>
        <w:pStyle w:val="a3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включено в план налоговых проверок или в списке выборочных налоговых проверок по результатам мероприятий системы оценки рисков либо не включено в полугодовой график налоговых проверок, проводимых по особому порядку на основе оценки степени риска;</w:t>
      </w:r>
    </w:p>
    <w:p w:rsidR="008A6B26" w:rsidRDefault="00BD21E2" w:rsidP="00BD21E2">
      <w:pPr>
        <w:pStyle w:val="a3"/>
        <w:widowControl w:val="0"/>
        <w:numPr>
          <w:ilvl w:val="0"/>
          <w:numId w:val="14"/>
        </w:numPr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B26">
        <w:rPr>
          <w:rFonts w:ascii="Times New Roman" w:hAnsi="Times New Roman"/>
          <w:sz w:val="28"/>
          <w:szCs w:val="28"/>
        </w:rPr>
        <w:t>Не состоит на регистрационном учете в качестве плательщика, осуществляющего отдельные виды деятельности</w:t>
      </w:r>
    </w:p>
    <w:p w:rsidR="00BD21E2" w:rsidRPr="008A6B26" w:rsidRDefault="00BD21E2" w:rsidP="008A6B2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B26">
        <w:rPr>
          <w:rFonts w:ascii="Times New Roman" w:hAnsi="Times New Roman"/>
          <w:sz w:val="28"/>
          <w:szCs w:val="28"/>
        </w:rPr>
        <w:tab/>
        <w:t>По результатам камерального контроля в ИС ИНИС формируется соответствующие заключение.</w:t>
      </w:r>
    </w:p>
    <w:p w:rsidR="008A6B26" w:rsidRDefault="00BD21E2" w:rsidP="008A6B2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Между тем, реализованная</w:t>
      </w:r>
      <w:r w:rsidR="008A6B26">
        <w:rPr>
          <w:rFonts w:ascii="Times New Roman" w:hAnsi="Times New Roman"/>
          <w:sz w:val="28"/>
          <w:szCs w:val="28"/>
        </w:rPr>
        <w:t xml:space="preserve"> в ИС ИНИС </w:t>
      </w:r>
      <w:r>
        <w:rPr>
          <w:rFonts w:ascii="Times New Roman" w:hAnsi="Times New Roman"/>
          <w:sz w:val="28"/>
          <w:szCs w:val="28"/>
        </w:rPr>
        <w:t xml:space="preserve"> форма </w:t>
      </w:r>
      <w:proofErr w:type="gramStart"/>
      <w:r>
        <w:rPr>
          <w:rFonts w:ascii="Times New Roman" w:hAnsi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утвержденная приказ</w:t>
      </w:r>
      <w:r w:rsidR="008A6B2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</w:t>
      </w:r>
      <w:r w:rsidR="008A6B26">
        <w:rPr>
          <w:rFonts w:ascii="Times New Roman" w:hAnsi="Times New Roman"/>
          <w:sz w:val="28"/>
          <w:szCs w:val="28"/>
        </w:rPr>
        <w:t>Ф РК от 05.08.2013 года №380 и п</w:t>
      </w:r>
      <w:r>
        <w:rPr>
          <w:rFonts w:ascii="Times New Roman" w:hAnsi="Times New Roman"/>
          <w:sz w:val="28"/>
          <w:szCs w:val="28"/>
        </w:rPr>
        <w:t>риложением 14 к приказу МФ РК от 30.12.2008 года №637</w:t>
      </w:r>
      <w:r w:rsidR="008A6B26">
        <w:rPr>
          <w:rFonts w:ascii="Times New Roman" w:hAnsi="Times New Roman"/>
          <w:sz w:val="28"/>
          <w:szCs w:val="28"/>
        </w:rPr>
        <w:t xml:space="preserve"> содержит не полную информацию,  а именно  не отражается следующая информация:</w:t>
      </w:r>
    </w:p>
    <w:p w:rsidR="008A6B26" w:rsidRDefault="008A6B26" w:rsidP="008A6B2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соблюдении особенностей исполнения налогового обязательства, установленных статьями 59 и 66 Кодекса;</w:t>
      </w:r>
    </w:p>
    <w:p w:rsidR="008A6B26" w:rsidRDefault="008A6B26" w:rsidP="008A6B2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сверке данных форм налоговой отчетности по обязательным пенсионным взносам работодателя (ОПВР);</w:t>
      </w:r>
    </w:p>
    <w:p w:rsidR="008A6B26" w:rsidRDefault="008A6B26" w:rsidP="008A6B2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сверке данных форм налоговой отчетности по обязательным профессиональным пенсионным взносам (ОППВ);</w:t>
      </w:r>
    </w:p>
    <w:p w:rsidR="008A6B26" w:rsidRDefault="008A6B26" w:rsidP="008A6B2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сверке данных форм налоговой отчетности по отчисления и (или) взносам по обязательному социальному медицинскому страхованию (ОСМС).</w:t>
      </w:r>
    </w:p>
    <w:p w:rsidR="008A6B26" w:rsidRDefault="008A6B26" w:rsidP="00BD21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соответствие  формы заключения  утвержденной приказу МФ РК от 08.02.2018 года №146</w:t>
      </w:r>
      <w:r w:rsidR="009E5806">
        <w:rPr>
          <w:rFonts w:ascii="Times New Roman" w:hAnsi="Times New Roman"/>
          <w:sz w:val="28"/>
          <w:szCs w:val="28"/>
        </w:rPr>
        <w:t>, т.е. действующим на сегодняшний день дает возможность формального подхода к вопросу отработки сведений при ликвидации налогоплательщиков, так как вносятся  не полные сведения о ликвидируемым лице.</w:t>
      </w:r>
    </w:p>
    <w:p w:rsidR="009E5806" w:rsidRDefault="009E5806" w:rsidP="009E580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8A6B26" w:rsidRPr="008A6B26">
        <w:rPr>
          <w:rFonts w:ascii="Times New Roman" w:hAnsi="Times New Roman"/>
          <w:b/>
          <w:sz w:val="28"/>
          <w:szCs w:val="28"/>
        </w:rPr>
        <w:t>Рекомендации:</w:t>
      </w:r>
      <w:r w:rsidR="008A6B26">
        <w:rPr>
          <w:rFonts w:ascii="Times New Roman" w:hAnsi="Times New Roman"/>
          <w:b/>
          <w:sz w:val="28"/>
          <w:szCs w:val="28"/>
        </w:rPr>
        <w:t xml:space="preserve"> </w:t>
      </w:r>
      <w:r w:rsidRPr="009E5806">
        <w:rPr>
          <w:rFonts w:ascii="Times New Roman" w:hAnsi="Times New Roman"/>
          <w:sz w:val="28"/>
          <w:szCs w:val="28"/>
        </w:rPr>
        <w:t>внести в ИС ИНИС форму заключения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806">
        <w:rPr>
          <w:rFonts w:ascii="Times New Roman" w:hAnsi="Times New Roman"/>
          <w:sz w:val="28"/>
          <w:szCs w:val="28"/>
        </w:rPr>
        <w:t xml:space="preserve">утвержденную </w:t>
      </w:r>
      <w:r>
        <w:rPr>
          <w:rFonts w:ascii="Times New Roman" w:hAnsi="Times New Roman"/>
          <w:sz w:val="28"/>
          <w:szCs w:val="28"/>
        </w:rPr>
        <w:t>приказом МФ РК от 08.02.2018 года №146.</w:t>
      </w:r>
    </w:p>
    <w:p w:rsidR="007D0538" w:rsidRPr="003E046A" w:rsidRDefault="009E5806" w:rsidP="009E580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97C49">
        <w:rPr>
          <w:rFonts w:ascii="Times New Roman" w:hAnsi="Times New Roman"/>
          <w:sz w:val="28"/>
          <w:szCs w:val="28"/>
        </w:rPr>
        <w:t>4)</w:t>
      </w:r>
      <w:r w:rsidR="007D0538" w:rsidRPr="003E046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D0538" w:rsidRPr="003E046A">
        <w:rPr>
          <w:rFonts w:ascii="Times New Roman" w:hAnsi="Times New Roman" w:cs="Times New Roman"/>
          <w:sz w:val="28"/>
          <w:szCs w:val="28"/>
        </w:rPr>
        <w:t>соответствии со ст.128 НК РК при непогашении физическим лицом налоговой задолженности налоговый орган не позднее пяти рабочих дней со дня вручения налогового приказа, подлежащего вручению физическому лицу в порядке, установленном п.1 ст.115 НК РК, направляет такой налоговый приказ в соответствующие органы юстиции по территориальности либо региональную палату частных судебных исполнителей для принудительного исполнения в порядке</w:t>
      </w:r>
      <w:proofErr w:type="gramEnd"/>
      <w:r w:rsidR="007D0538" w:rsidRPr="003E046A">
        <w:rPr>
          <w:rFonts w:ascii="Times New Roman" w:hAnsi="Times New Roman" w:cs="Times New Roman"/>
          <w:sz w:val="28"/>
          <w:szCs w:val="28"/>
        </w:rPr>
        <w:t>, определенном законодательством Республики Казахстан об исполнительном производстве и статусе судебных исполнителей.</w:t>
      </w:r>
    </w:p>
    <w:p w:rsidR="007D0538" w:rsidRPr="003E046A" w:rsidRDefault="007D0538" w:rsidP="003E046A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6A">
        <w:rPr>
          <w:rFonts w:ascii="Times New Roman" w:hAnsi="Times New Roman" w:cs="Times New Roman"/>
          <w:sz w:val="28"/>
          <w:szCs w:val="28"/>
        </w:rPr>
        <w:t>Порядок отмены налогового приказа определен п.3 ст. 128 НК РК.</w:t>
      </w:r>
    </w:p>
    <w:p w:rsidR="007D0538" w:rsidRPr="003E046A" w:rsidRDefault="007D0538" w:rsidP="003E046A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6A">
        <w:rPr>
          <w:rFonts w:ascii="Times New Roman" w:eastAsia="Calibri" w:hAnsi="Times New Roman" w:cs="Times New Roman"/>
          <w:sz w:val="28"/>
          <w:szCs w:val="28"/>
        </w:rPr>
        <w:t>Также, п.1 ст.47 Закона РК «Об исполнительном производстве и статус</w:t>
      </w:r>
      <w:r w:rsidR="00791B67">
        <w:rPr>
          <w:rFonts w:ascii="Times New Roman" w:eastAsia="Calibri" w:hAnsi="Times New Roman" w:cs="Times New Roman"/>
          <w:sz w:val="28"/>
          <w:szCs w:val="28"/>
        </w:rPr>
        <w:t>е</w:t>
      </w:r>
      <w:r w:rsidRPr="003E046A">
        <w:rPr>
          <w:rFonts w:ascii="Times New Roman" w:eastAsia="Calibri" w:hAnsi="Times New Roman" w:cs="Times New Roman"/>
          <w:sz w:val="28"/>
          <w:szCs w:val="28"/>
        </w:rPr>
        <w:t xml:space="preserve"> судебных исполнителей» определены основания для прекращения исполнительного производства.</w:t>
      </w:r>
    </w:p>
    <w:p w:rsidR="007D0538" w:rsidRPr="003E046A" w:rsidRDefault="007D0538" w:rsidP="003E046A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6A">
        <w:rPr>
          <w:rFonts w:ascii="Times New Roman" w:eastAsia="Calibri" w:hAnsi="Times New Roman" w:cs="Times New Roman"/>
          <w:sz w:val="28"/>
          <w:szCs w:val="28"/>
        </w:rPr>
        <w:t>Вместе с тем, согласно п.1 ст.118 Закона РК «Об исполнительном производстве и статус</w:t>
      </w:r>
      <w:r w:rsidR="00791B67">
        <w:rPr>
          <w:rFonts w:ascii="Times New Roman" w:eastAsia="Calibri" w:hAnsi="Times New Roman" w:cs="Times New Roman"/>
          <w:sz w:val="28"/>
          <w:szCs w:val="28"/>
        </w:rPr>
        <w:t>е</w:t>
      </w:r>
      <w:r w:rsidRPr="003E046A">
        <w:rPr>
          <w:rFonts w:ascii="Times New Roman" w:eastAsia="Calibri" w:hAnsi="Times New Roman" w:cs="Times New Roman"/>
          <w:sz w:val="28"/>
          <w:szCs w:val="28"/>
        </w:rPr>
        <w:t xml:space="preserve"> судебных исполнителей» оплата деятельности частного судебного исполнителя производится в рамках исполнительного производства за счет средств должника и устанавливается в размере от трех до двадцати пяти процентов в зависимости от категории дел и суммы взыскания с установлением предельных размеров не более десяти тысяч месячных расчетных показателей.</w:t>
      </w:r>
    </w:p>
    <w:p w:rsidR="007D0538" w:rsidRPr="003E046A" w:rsidRDefault="007D0538" w:rsidP="003E046A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6A">
        <w:rPr>
          <w:rFonts w:ascii="Times New Roman" w:eastAsia="Calibri" w:hAnsi="Times New Roman" w:cs="Times New Roman"/>
          <w:sz w:val="28"/>
          <w:szCs w:val="28"/>
        </w:rPr>
        <w:t>Органы государственных доходов при погашении физическим лицом налоговой задолженности направляют в адрес ЧСИ письмо о прекращении исполнительного производства согласно пп.7) п.1 ст.47 Закона РК «Об исполнительном производстве и статус</w:t>
      </w:r>
      <w:r w:rsidR="00791B67">
        <w:rPr>
          <w:rFonts w:ascii="Times New Roman" w:eastAsia="Calibri" w:hAnsi="Times New Roman" w:cs="Times New Roman"/>
          <w:sz w:val="28"/>
          <w:szCs w:val="28"/>
        </w:rPr>
        <w:t>е</w:t>
      </w:r>
      <w:r w:rsidRPr="003E046A">
        <w:rPr>
          <w:rFonts w:ascii="Times New Roman" w:eastAsia="Calibri" w:hAnsi="Times New Roman" w:cs="Times New Roman"/>
          <w:sz w:val="28"/>
          <w:szCs w:val="28"/>
        </w:rPr>
        <w:t xml:space="preserve"> судебных исполнителей» </w:t>
      </w:r>
      <w:r w:rsidRPr="003E046A">
        <w:rPr>
          <w:rFonts w:ascii="Times New Roman" w:eastAsia="Calibri" w:hAnsi="Times New Roman" w:cs="Times New Roman"/>
          <w:i/>
          <w:sz w:val="28"/>
          <w:szCs w:val="28"/>
        </w:rPr>
        <w:t>(пп.7 п.1 ст.47 Закона - взыскание или иное требование исполнительного документа исполнено в полном объеме)</w:t>
      </w:r>
      <w:r w:rsidRPr="003E04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538" w:rsidRPr="003E046A" w:rsidRDefault="007D0538" w:rsidP="003E046A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6A">
        <w:rPr>
          <w:rFonts w:ascii="Times New Roman" w:eastAsia="Calibri" w:hAnsi="Times New Roman" w:cs="Times New Roman"/>
          <w:sz w:val="28"/>
          <w:szCs w:val="28"/>
        </w:rPr>
        <w:t>В случае если налоговая задолженность, за непогашение которой вынесен налоговый приказ, образована в результате некорректного исчисления налогов, то письмо в адрес ЧСИ о прекращении исполнительного производства направляется по пп.5) п.1 ст.47 Закона РК «Об исполнительном производстве и статус</w:t>
      </w:r>
      <w:r w:rsidR="00791B67">
        <w:rPr>
          <w:rFonts w:ascii="Times New Roman" w:eastAsia="Calibri" w:hAnsi="Times New Roman" w:cs="Times New Roman"/>
          <w:sz w:val="28"/>
          <w:szCs w:val="28"/>
        </w:rPr>
        <w:t>е</w:t>
      </w:r>
      <w:r w:rsidRPr="003E046A">
        <w:rPr>
          <w:rFonts w:ascii="Times New Roman" w:eastAsia="Calibri" w:hAnsi="Times New Roman" w:cs="Times New Roman"/>
          <w:sz w:val="28"/>
          <w:szCs w:val="28"/>
        </w:rPr>
        <w:t xml:space="preserve"> судебных исполнителей» </w:t>
      </w:r>
      <w:r w:rsidRPr="003E046A">
        <w:rPr>
          <w:rFonts w:ascii="Times New Roman" w:eastAsia="Calibri" w:hAnsi="Times New Roman" w:cs="Times New Roman"/>
          <w:i/>
          <w:sz w:val="28"/>
          <w:szCs w:val="28"/>
        </w:rPr>
        <w:t>(пп.5 п.1 ст.47 Закона – отменено решение соответствующего органа, на основании которого выдан исполнительный документ)</w:t>
      </w:r>
      <w:r w:rsidRPr="003E04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0538" w:rsidRPr="003E046A" w:rsidRDefault="007D0538" w:rsidP="003E046A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6A">
        <w:rPr>
          <w:rFonts w:ascii="Times New Roman" w:eastAsia="Calibri" w:hAnsi="Times New Roman" w:cs="Times New Roman"/>
          <w:sz w:val="28"/>
          <w:szCs w:val="28"/>
        </w:rPr>
        <w:t xml:space="preserve">Однако, в практике, автоматическое формирование </w:t>
      </w:r>
      <w:r w:rsidRPr="003E046A">
        <w:rPr>
          <w:rFonts w:ascii="Times New Roman" w:hAnsi="Times New Roman" w:cs="Times New Roman"/>
          <w:sz w:val="28"/>
          <w:szCs w:val="28"/>
        </w:rPr>
        <w:t xml:space="preserve">Приказа об отмене налогового приказа о взыскании задолженности физического лица </w:t>
      </w:r>
      <w:r w:rsidRPr="003E046A">
        <w:rPr>
          <w:rFonts w:ascii="Times New Roman" w:eastAsia="Calibri" w:hAnsi="Times New Roman" w:cs="Times New Roman"/>
          <w:sz w:val="28"/>
          <w:szCs w:val="28"/>
        </w:rPr>
        <w:t>в ИС ИНИС производится не корректно.</w:t>
      </w:r>
    </w:p>
    <w:p w:rsidR="007D0538" w:rsidRPr="003E046A" w:rsidRDefault="007D0538" w:rsidP="003E046A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6A">
        <w:rPr>
          <w:rFonts w:ascii="Times New Roman" w:eastAsia="Calibri" w:hAnsi="Times New Roman" w:cs="Times New Roman"/>
          <w:sz w:val="28"/>
          <w:szCs w:val="28"/>
        </w:rPr>
        <w:t xml:space="preserve">Так, причиной вынесения </w:t>
      </w:r>
      <w:r w:rsidRPr="003E046A">
        <w:rPr>
          <w:rFonts w:ascii="Times New Roman" w:hAnsi="Times New Roman" w:cs="Times New Roman"/>
          <w:sz w:val="28"/>
          <w:szCs w:val="28"/>
        </w:rPr>
        <w:t xml:space="preserve">Приказа об отмене налогового приказа о взыскании задолженности физического лица может отображаться «Погашение налоговой задолженности», тогда как фактически задолженность </w:t>
      </w:r>
      <w:r w:rsidRPr="003E046A">
        <w:rPr>
          <w:rFonts w:ascii="Times New Roman" w:eastAsia="Calibri" w:hAnsi="Times New Roman" w:cs="Times New Roman"/>
          <w:sz w:val="28"/>
          <w:szCs w:val="28"/>
        </w:rPr>
        <w:t>образована в результате некорректного исчисления</w:t>
      </w:r>
      <w:r w:rsidRPr="003E046A">
        <w:rPr>
          <w:rFonts w:ascii="Times New Roman" w:hAnsi="Times New Roman" w:cs="Times New Roman"/>
          <w:sz w:val="28"/>
          <w:szCs w:val="28"/>
        </w:rPr>
        <w:t>.</w:t>
      </w:r>
    </w:p>
    <w:p w:rsidR="007D0538" w:rsidRPr="003E046A" w:rsidRDefault="007D0538" w:rsidP="003E046A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6A">
        <w:rPr>
          <w:rFonts w:ascii="Times New Roman" w:hAnsi="Times New Roman" w:cs="Times New Roman"/>
          <w:sz w:val="28"/>
          <w:szCs w:val="28"/>
        </w:rPr>
        <w:t xml:space="preserve">Здесь следует отметить, что от причины </w:t>
      </w:r>
      <w:r w:rsidRPr="003E046A">
        <w:rPr>
          <w:rFonts w:ascii="Times New Roman" w:eastAsia="Calibri" w:hAnsi="Times New Roman" w:cs="Times New Roman"/>
          <w:sz w:val="28"/>
          <w:szCs w:val="28"/>
        </w:rPr>
        <w:t>прекращения исполнительного производства зависит оплата деятельности частного судебного исполнителя и вышеуказанный пробел дает инспектору выбор подпунктов 5 и 7 ст. 47 Закона РК «Об исполнительном производстве и статус</w:t>
      </w:r>
      <w:r w:rsidR="00791B67">
        <w:rPr>
          <w:rFonts w:ascii="Times New Roman" w:eastAsia="Calibri" w:hAnsi="Times New Roman" w:cs="Times New Roman"/>
          <w:sz w:val="28"/>
          <w:szCs w:val="28"/>
        </w:rPr>
        <w:t>е</w:t>
      </w:r>
      <w:r w:rsidRPr="003E046A">
        <w:rPr>
          <w:rFonts w:ascii="Times New Roman" w:eastAsia="Calibri" w:hAnsi="Times New Roman" w:cs="Times New Roman"/>
          <w:sz w:val="28"/>
          <w:szCs w:val="28"/>
        </w:rPr>
        <w:t xml:space="preserve"> судебных исполнителей», что влечет возможные риски.</w:t>
      </w:r>
    </w:p>
    <w:p w:rsidR="00DF338B" w:rsidRDefault="007D0538" w:rsidP="00DF338B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Рекомендации:</w:t>
      </w:r>
      <w:r w:rsidR="00133842" w:rsidRPr="003E04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046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ИНИС РК, в части отображении корректных сведении при автоматическом формировании Приказов об отмене налоговых приказов о взыскании задолженности физического лица. Данное изменение позволило бы исключить отправку писем, запросов в адрес ЧСИ для прекращения исполнительного производства, что в свою очередь исключил бы риск </w:t>
      </w:r>
      <w:r w:rsidRPr="003E046A">
        <w:rPr>
          <w:rFonts w:ascii="Times New Roman" w:eastAsia="Calibri" w:hAnsi="Times New Roman" w:cs="Times New Roman"/>
          <w:sz w:val="28"/>
          <w:szCs w:val="28"/>
        </w:rPr>
        <w:t>преднамеренного уклонения от оплаты услуг ЧСИ.</w:t>
      </w:r>
    </w:p>
    <w:p w:rsidR="00DF338B" w:rsidRDefault="00797C49" w:rsidP="00DF338B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  <w:r w:rsidR="007D0538" w:rsidRPr="003E046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 При исполнении налогоплательщиком уведомления по камеральному контролю, зачастую налогоплательщики представляют пояснения по уведомлению на бумажном носителе, что,  во-первых приводит к контакту с инспектором налогового органа, во-вторых, представленное пояснение не контролируется информационными системами, что может повлиять на утрату контроля со стороны руководителя отдела.</w:t>
      </w:r>
    </w:p>
    <w:p w:rsidR="00DF338B" w:rsidRDefault="007D0538" w:rsidP="00DF338B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E046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Рекомендации: </w:t>
      </w:r>
      <w:r w:rsidRPr="003E046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целях контроля исполнения уведомления предлагаем установить порядок представления пояснения по уведомлению камерального контроля, направленных электронным способом, исключительно в электронном виде, что обеспечит прозрачный контроль принятия своевременных мер (решение, заключение) в отношении налогоплательщика.</w:t>
      </w:r>
    </w:p>
    <w:p w:rsidR="00DF338B" w:rsidRDefault="00797C49" w:rsidP="00DF338B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7D0538" w:rsidRPr="003E04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Коррупционный риск </w:t>
      </w:r>
      <w:r w:rsidR="007D0538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по администрированию индивидуальных предпринимателей, способствующих проявлению коррупционных правонарушений в части не своевременной разблокировки РПРО по исполненным уведомлениям по результатам камерального контроля, не своевременное выставление РПРО, по не исполненным уведомлениям (категория</w:t>
      </w:r>
      <w:proofErr w:type="gramStart"/>
      <w:r w:rsidR="007D0538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</w:t>
      </w:r>
      <w:proofErr w:type="gramEnd"/>
      <w:r w:rsidR="007D0538"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в РВУ/ЕХД). Данные риски возникают в связи с имеющимся человеческим фактором, т.е.присутствует контакт с налогоплательщиком. </w:t>
      </w:r>
    </w:p>
    <w:p w:rsidR="007D0538" w:rsidRPr="003E046A" w:rsidRDefault="007D0538" w:rsidP="00DF338B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04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Рекомендация:</w:t>
      </w:r>
      <w:r w:rsidR="00FA4681" w:rsidRPr="003E046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3E046A">
        <w:rPr>
          <w:rFonts w:ascii="Times New Roman" w:eastAsia="Times New Roman" w:hAnsi="Times New Roman" w:cs="Times New Roman"/>
          <w:sz w:val="28"/>
          <w:szCs w:val="28"/>
          <w:lang w:val="kk-KZ"/>
        </w:rPr>
        <w:t>С целью избежания коррупционного риска, считаем необходимым рассмотреть вопрос исполнения уведомлений в системе РВУ/ЕХД «РПРО» (закрытие счета) по истечению срока в автоматизированном режиме.</w:t>
      </w:r>
    </w:p>
    <w:p w:rsidR="009173A2" w:rsidRPr="002342B2" w:rsidRDefault="002342B2" w:rsidP="007D0538">
      <w:pPr>
        <w:pBdr>
          <w:bottom w:val="single" w:sz="4" w:space="31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2B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3A2" w:rsidRPr="002342B2">
        <w:rPr>
          <w:rFonts w:ascii="Times New Roman" w:hAnsi="Times New Roman" w:cs="Times New Roman"/>
          <w:b/>
          <w:sz w:val="28"/>
          <w:szCs w:val="28"/>
        </w:rPr>
        <w:t>Оценка выявленных коррупционных рисков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73A2" w:rsidRPr="00234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709"/>
        <w:gridCol w:w="5387"/>
        <w:gridCol w:w="1134"/>
        <w:gridCol w:w="1275"/>
        <w:gridCol w:w="1560"/>
      </w:tblGrid>
      <w:tr w:rsidR="009173A2" w:rsidRPr="00F70F46" w:rsidTr="006A40F0">
        <w:tc>
          <w:tcPr>
            <w:tcW w:w="709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70F46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5387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left="34" w:right="175"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70F46">
              <w:rPr>
                <w:rFonts w:ascii="Times New Roman" w:hAnsi="Times New Roman"/>
                <w:b/>
                <w:lang w:val="kk-KZ"/>
              </w:rPr>
              <w:t>Выявленный коррупционный риск</w:t>
            </w:r>
          </w:p>
        </w:tc>
        <w:tc>
          <w:tcPr>
            <w:tcW w:w="1134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70F46">
              <w:rPr>
                <w:rFonts w:ascii="Times New Roman" w:hAnsi="Times New Roman"/>
                <w:b/>
                <w:lang w:val="kk-KZ"/>
              </w:rPr>
              <w:t>Оценка вероятности риска</w:t>
            </w:r>
          </w:p>
        </w:tc>
        <w:tc>
          <w:tcPr>
            <w:tcW w:w="1275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70F46">
              <w:rPr>
                <w:rFonts w:ascii="Times New Roman" w:hAnsi="Times New Roman"/>
                <w:b/>
                <w:lang w:val="kk-KZ"/>
              </w:rPr>
              <w:t>Оценка влияния риска</w:t>
            </w:r>
          </w:p>
        </w:tc>
        <w:tc>
          <w:tcPr>
            <w:tcW w:w="1560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70F46">
              <w:rPr>
                <w:rFonts w:ascii="Times New Roman" w:hAnsi="Times New Roman"/>
                <w:b/>
                <w:lang w:val="kk-KZ"/>
              </w:rPr>
              <w:t>Зона</w:t>
            </w:r>
            <w:r>
              <w:rPr>
                <w:rFonts w:ascii="Times New Roman" w:hAnsi="Times New Roman"/>
                <w:b/>
                <w:lang w:val="kk-KZ"/>
              </w:rPr>
              <w:t xml:space="preserve"> рисков</w:t>
            </w:r>
          </w:p>
        </w:tc>
      </w:tr>
      <w:tr w:rsidR="009173A2" w:rsidRPr="00F70F46" w:rsidTr="0093687C">
        <w:trPr>
          <w:trHeight w:val="1268"/>
        </w:trPr>
        <w:tc>
          <w:tcPr>
            <w:tcW w:w="709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F70F46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387" w:type="dxa"/>
            <w:vAlign w:val="center"/>
          </w:tcPr>
          <w:p w:rsidR="009173A2" w:rsidRPr="00F70F46" w:rsidRDefault="009173A2" w:rsidP="00846864">
            <w:pPr>
              <w:keepLines/>
              <w:widowControl w:val="0"/>
              <w:pBdr>
                <w:bottom w:val="single" w:sz="4" w:space="30" w:color="FFFFFF"/>
              </w:pBd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Коррупционный риск </w:t>
            </w:r>
            <w:r w:rsidR="00936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3687C" w:rsidRPr="0093687C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  <w:r w:rsidR="0093687C">
              <w:rPr>
                <w:rFonts w:ascii="Times New Roman" w:hAnsi="Times New Roman"/>
                <w:sz w:val="24"/>
                <w:szCs w:val="24"/>
              </w:rPr>
              <w:t>ии</w:t>
            </w:r>
            <w:r w:rsidR="0093687C" w:rsidRPr="0093687C">
              <w:rPr>
                <w:rFonts w:ascii="Times New Roman" w:hAnsi="Times New Roman"/>
                <w:sz w:val="24"/>
                <w:szCs w:val="24"/>
              </w:rPr>
              <w:t xml:space="preserve"> запрет</w:t>
            </w:r>
            <w:r w:rsidR="0093687C">
              <w:rPr>
                <w:rFonts w:ascii="Times New Roman" w:hAnsi="Times New Roman"/>
                <w:sz w:val="24"/>
                <w:szCs w:val="24"/>
              </w:rPr>
              <w:t>а</w:t>
            </w:r>
            <w:r w:rsidR="0093687C" w:rsidRPr="0093687C">
              <w:rPr>
                <w:rFonts w:ascii="Times New Roman" w:hAnsi="Times New Roman"/>
                <w:sz w:val="24"/>
                <w:szCs w:val="24"/>
              </w:rPr>
              <w:t xml:space="preserve"> на закрытие ИП в упрощенном порядке при наличии не исполненных уведомлений камерального контроля</w:t>
            </w:r>
          </w:p>
        </w:tc>
        <w:tc>
          <w:tcPr>
            <w:tcW w:w="1134" w:type="dxa"/>
            <w:vAlign w:val="center"/>
          </w:tcPr>
          <w:p w:rsidR="009173A2" w:rsidRPr="000F403E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9173A2" w:rsidRPr="000F403E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0F403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60" w:type="dxa"/>
            <w:vAlign w:val="center"/>
          </w:tcPr>
          <w:p w:rsidR="009173A2" w:rsidRPr="000F403E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Красная</w:t>
            </w:r>
            <w:r w:rsidRPr="000F403E">
              <w:rPr>
                <w:rFonts w:ascii="Times New Roman" w:hAnsi="Times New Roman"/>
                <w:lang w:val="kk-KZ"/>
              </w:rPr>
              <w:t xml:space="preserve"> зона</w:t>
            </w:r>
          </w:p>
        </w:tc>
      </w:tr>
      <w:tr w:rsidR="009173A2" w:rsidRPr="00F70F46" w:rsidTr="006A40F0">
        <w:tc>
          <w:tcPr>
            <w:tcW w:w="709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F70F46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387" w:type="dxa"/>
            <w:vAlign w:val="center"/>
          </w:tcPr>
          <w:p w:rsidR="009173A2" w:rsidRPr="003E5BA6" w:rsidRDefault="009173A2" w:rsidP="0093687C">
            <w:pPr>
              <w:pStyle w:val="af"/>
              <w:tabs>
                <w:tab w:val="left" w:pos="1134"/>
              </w:tabs>
              <w:ind w:left="34" w:right="175" w:firstLine="425"/>
              <w:rPr>
                <w:rFonts w:ascii="Times New Roman" w:hAnsi="Times New Roman"/>
                <w:lang w:val="kk-KZ"/>
              </w:rPr>
            </w:pPr>
            <w:r w:rsidRPr="003E5BA6">
              <w:rPr>
                <w:rFonts w:ascii="Times New Roman" w:hAnsi="Times New Roman"/>
              </w:rPr>
              <w:t>Коррупционный</w:t>
            </w:r>
            <w:r w:rsidR="003E5BA6">
              <w:rPr>
                <w:rFonts w:ascii="Times New Roman" w:hAnsi="Times New Roman"/>
              </w:rPr>
              <w:t xml:space="preserve"> риск </w:t>
            </w:r>
            <w:r w:rsidR="0093687C">
              <w:rPr>
                <w:rFonts w:ascii="Times New Roman" w:hAnsi="Times New Roman"/>
              </w:rPr>
              <w:t>при п</w:t>
            </w:r>
            <w:r w:rsidR="0093687C" w:rsidRPr="0093687C">
              <w:rPr>
                <w:rFonts w:ascii="Times New Roman" w:hAnsi="Times New Roman"/>
              </w:rPr>
              <w:t>рекращени</w:t>
            </w:r>
            <w:r w:rsidR="0093687C">
              <w:rPr>
                <w:rFonts w:ascii="Times New Roman" w:hAnsi="Times New Roman"/>
              </w:rPr>
              <w:t>и</w:t>
            </w:r>
            <w:r w:rsidR="0093687C" w:rsidRPr="0093687C">
              <w:rPr>
                <w:rFonts w:ascii="Times New Roman" w:hAnsi="Times New Roman"/>
              </w:rPr>
              <w:t xml:space="preserve"> осуществления предпринимательской деятельности ИП в электронном виде, реализованного с 2021 года через кабинет налогоплательщика не учитываются факты разноски начисления и уплаты ОСМС и наличие  неисполненных уведомлений о </w:t>
            </w:r>
            <w:r w:rsidR="0093687C" w:rsidRPr="0093687C">
              <w:rPr>
                <w:rFonts w:ascii="Times New Roman" w:hAnsi="Times New Roman"/>
              </w:rPr>
              <w:lastRenderedPageBreak/>
              <w:t>необходимости исполнения налоговых обязательств</w:t>
            </w:r>
          </w:p>
        </w:tc>
        <w:tc>
          <w:tcPr>
            <w:tcW w:w="1134" w:type="dxa"/>
            <w:vAlign w:val="center"/>
          </w:tcPr>
          <w:p w:rsidR="009173A2" w:rsidRPr="000F403E" w:rsidRDefault="00D535DD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9173A2" w:rsidRPr="000F403E" w:rsidRDefault="00D535DD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60" w:type="dxa"/>
            <w:vAlign w:val="center"/>
          </w:tcPr>
          <w:p w:rsidR="009173A2" w:rsidRPr="000F403E" w:rsidRDefault="00D535DD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Красная</w:t>
            </w:r>
            <w:r w:rsidR="009173A2" w:rsidRPr="000F403E">
              <w:rPr>
                <w:rFonts w:ascii="Times New Roman" w:hAnsi="Times New Roman"/>
                <w:lang w:val="kk-KZ"/>
              </w:rPr>
              <w:t xml:space="preserve"> зона</w:t>
            </w:r>
          </w:p>
        </w:tc>
      </w:tr>
      <w:tr w:rsidR="009173A2" w:rsidRPr="00F70F46" w:rsidTr="006A40F0">
        <w:tc>
          <w:tcPr>
            <w:tcW w:w="709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F70F46">
              <w:rPr>
                <w:rFonts w:ascii="Times New Roman" w:hAnsi="Times New Roman"/>
                <w:lang w:val="kk-KZ"/>
              </w:rPr>
              <w:lastRenderedPageBreak/>
              <w:t>3</w:t>
            </w:r>
          </w:p>
        </w:tc>
        <w:tc>
          <w:tcPr>
            <w:tcW w:w="5387" w:type="dxa"/>
            <w:vAlign w:val="center"/>
          </w:tcPr>
          <w:p w:rsidR="009173A2" w:rsidRPr="0093687C" w:rsidRDefault="009173A2" w:rsidP="0093687C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Коррупционный риск </w:t>
            </w:r>
            <w:r w:rsidR="0093687C">
              <w:rPr>
                <w:rFonts w:ascii="Times New Roman" w:eastAsia="Times New Roman" w:hAnsi="Times New Roman" w:cs="Times New Roman"/>
                <w:sz w:val="24"/>
                <w:szCs w:val="24"/>
              </w:rPr>
              <w:t>в н</w:t>
            </w:r>
            <w:r w:rsidR="0093687C" w:rsidRPr="0093687C">
              <w:rPr>
                <w:rFonts w:ascii="Times New Roman" w:hAnsi="Times New Roman"/>
                <w:sz w:val="24"/>
                <w:szCs w:val="24"/>
              </w:rPr>
              <w:t>есоответствие  формы заключения  утвержденной приказу МФ РК от 08.02.2018 года №146, т.е. действующим на сегодняшний день дает возможность формального подхода к вопросу отработки сведений при ликвидации налогоплательщиков, так как вносятся  не полные сведения о ликвидируемым лице</w:t>
            </w:r>
            <w:proofErr w:type="gramEnd"/>
          </w:p>
        </w:tc>
        <w:tc>
          <w:tcPr>
            <w:tcW w:w="1134" w:type="dxa"/>
            <w:vAlign w:val="center"/>
          </w:tcPr>
          <w:p w:rsidR="009173A2" w:rsidRPr="000F403E" w:rsidRDefault="00AD645F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5" w:type="dxa"/>
            <w:vAlign w:val="center"/>
          </w:tcPr>
          <w:p w:rsidR="009173A2" w:rsidRPr="000F403E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60" w:type="dxa"/>
            <w:vAlign w:val="center"/>
          </w:tcPr>
          <w:p w:rsidR="009173A2" w:rsidRPr="000F403E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0F403E">
              <w:rPr>
                <w:rFonts w:ascii="Times New Roman" w:hAnsi="Times New Roman"/>
                <w:lang w:val="kk-KZ"/>
              </w:rPr>
              <w:t>Оранжевая  зона</w:t>
            </w:r>
          </w:p>
        </w:tc>
      </w:tr>
      <w:tr w:rsidR="009173A2" w:rsidRPr="00F70F46" w:rsidTr="006A40F0">
        <w:tc>
          <w:tcPr>
            <w:tcW w:w="709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F70F4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387" w:type="dxa"/>
            <w:vAlign w:val="center"/>
          </w:tcPr>
          <w:p w:rsidR="009173A2" w:rsidRPr="00CE5596" w:rsidRDefault="009173A2" w:rsidP="00CE5596">
            <w:pPr>
              <w:pStyle w:val="af"/>
              <w:tabs>
                <w:tab w:val="left" w:pos="1134"/>
              </w:tabs>
              <w:ind w:left="34" w:right="175" w:firstLine="425"/>
              <w:rPr>
                <w:rFonts w:ascii="Times New Roman" w:hAnsi="Times New Roman"/>
                <w:lang w:val="kk-KZ"/>
              </w:rPr>
            </w:pPr>
            <w:r w:rsidRPr="00CE5596">
              <w:rPr>
                <w:rFonts w:ascii="Times New Roman" w:hAnsi="Times New Roman"/>
              </w:rPr>
              <w:t xml:space="preserve">Коррупционный риск </w:t>
            </w:r>
            <w:r w:rsidR="0093687C" w:rsidRPr="003E5BA6">
              <w:rPr>
                <w:rFonts w:ascii="Times New Roman" w:hAnsi="Times New Roman"/>
              </w:rPr>
              <w:t xml:space="preserve">в части </w:t>
            </w:r>
            <w:r w:rsidR="0093687C">
              <w:rPr>
                <w:rFonts w:ascii="Times New Roman" w:hAnsi="Times New Roman"/>
              </w:rPr>
              <w:t>выбора инспектором п</w:t>
            </w:r>
            <w:r w:rsidR="0093687C" w:rsidRPr="003E5BA6">
              <w:rPr>
                <w:rFonts w:ascii="Times New Roman" w:hAnsi="Times New Roman"/>
              </w:rPr>
              <w:t xml:space="preserve">ричины </w:t>
            </w:r>
            <w:r w:rsidR="0093687C" w:rsidRPr="003E5BA6">
              <w:rPr>
                <w:rFonts w:ascii="Times New Roman" w:eastAsia="Calibri" w:hAnsi="Times New Roman"/>
              </w:rPr>
              <w:t xml:space="preserve">прекращения исполнительного производства </w:t>
            </w:r>
            <w:r w:rsidR="0093687C">
              <w:rPr>
                <w:rFonts w:ascii="Times New Roman" w:eastAsia="Calibri" w:hAnsi="Times New Roman"/>
              </w:rPr>
              <w:t xml:space="preserve">по п.п. </w:t>
            </w:r>
            <w:r w:rsidR="0093687C" w:rsidRPr="003E5BA6">
              <w:rPr>
                <w:rFonts w:ascii="Times New Roman" w:eastAsia="Calibri" w:hAnsi="Times New Roman"/>
              </w:rPr>
              <w:t>5 и 7 ст. 47 Закона РК «Об исполнительном производстве и статус</w:t>
            </w:r>
            <w:r w:rsidR="0093687C">
              <w:rPr>
                <w:rFonts w:ascii="Times New Roman" w:eastAsia="Calibri" w:hAnsi="Times New Roman"/>
              </w:rPr>
              <w:t>е</w:t>
            </w:r>
            <w:r w:rsidR="0093687C" w:rsidRPr="003E5BA6">
              <w:rPr>
                <w:rFonts w:ascii="Times New Roman" w:eastAsia="Calibri" w:hAnsi="Times New Roman"/>
              </w:rPr>
              <w:t xml:space="preserve"> судебных исполнителей»</w:t>
            </w:r>
          </w:p>
        </w:tc>
        <w:tc>
          <w:tcPr>
            <w:tcW w:w="1134" w:type="dxa"/>
            <w:vAlign w:val="center"/>
          </w:tcPr>
          <w:p w:rsidR="009173A2" w:rsidRPr="00FF044F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FF044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5" w:type="dxa"/>
            <w:vAlign w:val="center"/>
          </w:tcPr>
          <w:p w:rsidR="009173A2" w:rsidRPr="00FF044F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FF044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560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0F403E">
              <w:rPr>
                <w:rFonts w:ascii="Times New Roman" w:hAnsi="Times New Roman"/>
                <w:lang w:val="kk-KZ"/>
              </w:rPr>
              <w:t>Оранжевая  зона</w:t>
            </w:r>
            <w:bookmarkStart w:id="0" w:name="_GoBack"/>
            <w:bookmarkEnd w:id="0"/>
          </w:p>
        </w:tc>
      </w:tr>
      <w:tr w:rsidR="009173A2" w:rsidRPr="00F70F46" w:rsidTr="006A40F0">
        <w:tc>
          <w:tcPr>
            <w:tcW w:w="709" w:type="dxa"/>
            <w:vAlign w:val="center"/>
          </w:tcPr>
          <w:p w:rsidR="009173A2" w:rsidRPr="00F70F4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F70F46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387" w:type="dxa"/>
            <w:vAlign w:val="center"/>
          </w:tcPr>
          <w:p w:rsidR="009173A2" w:rsidRPr="00D41087" w:rsidRDefault="009173A2" w:rsidP="00D41087">
            <w:pPr>
              <w:pStyle w:val="af"/>
              <w:tabs>
                <w:tab w:val="left" w:pos="1134"/>
              </w:tabs>
              <w:ind w:left="34" w:right="175" w:firstLine="425"/>
              <w:rPr>
                <w:rFonts w:ascii="Times New Roman" w:hAnsi="Times New Roman"/>
                <w:lang w:val="kk-KZ"/>
              </w:rPr>
            </w:pPr>
            <w:r w:rsidRPr="00D41087">
              <w:rPr>
                <w:rFonts w:ascii="Times New Roman" w:hAnsi="Times New Roman"/>
              </w:rPr>
              <w:t xml:space="preserve">Коррупционный риск </w:t>
            </w:r>
            <w:r w:rsidR="00D41087">
              <w:rPr>
                <w:rFonts w:ascii="Times New Roman" w:hAnsi="Times New Roman"/>
              </w:rPr>
              <w:t>п</w:t>
            </w:r>
            <w:r w:rsidR="00D41087" w:rsidRPr="00D41087">
              <w:rPr>
                <w:rFonts w:ascii="Times New Roman" w:eastAsia="Arial Unicode MS" w:hAnsi="Times New Roman"/>
                <w:color w:val="000000"/>
                <w:lang w:bidi="ru-RU"/>
              </w:rPr>
              <w:t xml:space="preserve">ри исполнении налогоплательщиком уведомления по камеральному контролю, </w:t>
            </w:r>
            <w:r w:rsidR="00D41087">
              <w:rPr>
                <w:rFonts w:ascii="Times New Roman" w:eastAsia="Arial Unicode MS" w:hAnsi="Times New Roman"/>
                <w:color w:val="000000"/>
                <w:lang w:bidi="ru-RU"/>
              </w:rPr>
              <w:t xml:space="preserve">в представлении </w:t>
            </w:r>
            <w:r w:rsidR="00D41087" w:rsidRPr="00D41087">
              <w:rPr>
                <w:rFonts w:ascii="Times New Roman" w:eastAsia="Arial Unicode MS" w:hAnsi="Times New Roman"/>
                <w:color w:val="000000"/>
                <w:lang w:bidi="ru-RU"/>
              </w:rPr>
              <w:t>налогоплательщик</w:t>
            </w:r>
            <w:r w:rsidR="00D41087">
              <w:rPr>
                <w:rFonts w:ascii="Times New Roman" w:eastAsia="Arial Unicode MS" w:hAnsi="Times New Roman"/>
                <w:color w:val="000000"/>
                <w:lang w:bidi="ru-RU"/>
              </w:rPr>
              <w:t>ом п</w:t>
            </w:r>
            <w:r w:rsidR="00D41087" w:rsidRPr="00D41087">
              <w:rPr>
                <w:rFonts w:ascii="Times New Roman" w:eastAsia="Arial Unicode MS" w:hAnsi="Times New Roman"/>
                <w:color w:val="000000"/>
                <w:lang w:bidi="ru-RU"/>
              </w:rPr>
              <w:t>ояснения по уведомлению на бумажном носителе</w:t>
            </w:r>
          </w:p>
        </w:tc>
        <w:tc>
          <w:tcPr>
            <w:tcW w:w="1134" w:type="dxa"/>
            <w:vAlign w:val="center"/>
          </w:tcPr>
          <w:p w:rsidR="009173A2" w:rsidRPr="00966A96" w:rsidRDefault="00B539DF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9173A2" w:rsidRPr="00966A96" w:rsidRDefault="009173A2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 w:rsidRPr="00966A96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60" w:type="dxa"/>
            <w:vAlign w:val="center"/>
          </w:tcPr>
          <w:p w:rsidR="009173A2" w:rsidRPr="00F70F46" w:rsidRDefault="00B539DF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Красная</w:t>
            </w:r>
            <w:r w:rsidR="009173A2" w:rsidRPr="000F403E">
              <w:rPr>
                <w:rFonts w:ascii="Times New Roman" w:hAnsi="Times New Roman"/>
                <w:lang w:val="kk-KZ"/>
              </w:rPr>
              <w:t xml:space="preserve">  зона</w:t>
            </w:r>
          </w:p>
        </w:tc>
      </w:tr>
      <w:tr w:rsidR="00D41087" w:rsidRPr="00F70F46" w:rsidTr="006A40F0">
        <w:tc>
          <w:tcPr>
            <w:tcW w:w="709" w:type="dxa"/>
            <w:vAlign w:val="center"/>
          </w:tcPr>
          <w:p w:rsidR="00D41087" w:rsidRPr="00F70F46" w:rsidRDefault="00D41087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387" w:type="dxa"/>
            <w:vAlign w:val="center"/>
          </w:tcPr>
          <w:p w:rsidR="00D41087" w:rsidRPr="00D41087" w:rsidRDefault="00D41087" w:rsidP="00D41087">
            <w:pPr>
              <w:pStyle w:val="af"/>
              <w:tabs>
                <w:tab w:val="left" w:pos="1134"/>
              </w:tabs>
              <w:ind w:left="34" w:right="175" w:firstLine="425"/>
              <w:rPr>
                <w:rFonts w:ascii="Times New Roman" w:hAnsi="Times New Roman"/>
              </w:rPr>
            </w:pPr>
            <w:r w:rsidRPr="00D41087">
              <w:rPr>
                <w:rFonts w:ascii="Times New Roman" w:hAnsi="Times New Roman"/>
              </w:rPr>
              <w:t>Коррупционный риск</w:t>
            </w:r>
            <w:r>
              <w:rPr>
                <w:rFonts w:ascii="Times New Roman" w:hAnsi="Times New Roman"/>
              </w:rPr>
              <w:t xml:space="preserve"> </w:t>
            </w:r>
            <w:r w:rsidRPr="00D41087">
              <w:rPr>
                <w:rFonts w:ascii="Times New Roman" w:hAnsi="Times New Roman"/>
                <w:lang w:val="kk-KZ"/>
              </w:rPr>
              <w:t>в части не своевременной разблокировки РПРО по исполненным уведомлениям по результатам камерального контроля, не своевременное выставление РПРО, по не исполненным уведомлениям</w:t>
            </w:r>
          </w:p>
        </w:tc>
        <w:tc>
          <w:tcPr>
            <w:tcW w:w="1134" w:type="dxa"/>
            <w:vAlign w:val="center"/>
          </w:tcPr>
          <w:p w:rsidR="00D41087" w:rsidRPr="00D41087" w:rsidRDefault="00D41087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D41087" w:rsidRPr="00966A96" w:rsidRDefault="00D41087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60" w:type="dxa"/>
            <w:vAlign w:val="center"/>
          </w:tcPr>
          <w:p w:rsidR="00D41087" w:rsidRDefault="00D41087" w:rsidP="00786F12">
            <w:pPr>
              <w:pStyle w:val="af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Красная</w:t>
            </w:r>
            <w:r w:rsidRPr="000F403E">
              <w:rPr>
                <w:rFonts w:ascii="Times New Roman" w:hAnsi="Times New Roman"/>
                <w:lang w:val="kk-KZ"/>
              </w:rPr>
              <w:t xml:space="preserve">  зона</w:t>
            </w:r>
          </w:p>
        </w:tc>
      </w:tr>
    </w:tbl>
    <w:p w:rsidR="004C4877" w:rsidRDefault="004C4877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4C38" w:rsidRDefault="00F94C38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6781" w:type="dxa"/>
        <w:jc w:val="center"/>
        <w:tblInd w:w="91" w:type="dxa"/>
        <w:tblLook w:val="04A0"/>
      </w:tblPr>
      <w:tblGrid>
        <w:gridCol w:w="2689"/>
        <w:gridCol w:w="761"/>
        <w:gridCol w:w="398"/>
        <w:gridCol w:w="398"/>
        <w:gridCol w:w="609"/>
        <w:gridCol w:w="398"/>
        <w:gridCol w:w="398"/>
        <w:gridCol w:w="512"/>
        <w:gridCol w:w="278"/>
        <w:gridCol w:w="278"/>
        <w:gridCol w:w="278"/>
      </w:tblGrid>
      <w:tr w:rsidR="00F94C38" w:rsidRPr="009662A0" w:rsidTr="0078400C">
        <w:trPr>
          <w:trHeight w:val="30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КАРТА РИСКА</w:t>
            </w:r>
          </w:p>
        </w:tc>
      </w:tr>
      <w:tr w:rsidR="00F94C38" w:rsidRPr="009662A0" w:rsidTr="0078400C">
        <w:trPr>
          <w:trHeight w:val="30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FF0000"/>
              </w:rPr>
              <w:t>Наименование коррупционного риска</w:t>
            </w:r>
          </w:p>
        </w:tc>
      </w:tr>
      <w:tr w:rsidR="00F94C38" w:rsidRPr="009662A0" w:rsidTr="0078400C">
        <w:trPr>
          <w:trHeight w:val="141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FF"/>
              </w:rPr>
              <w:t>Коррупционный 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FF"/>
              </w:rPr>
              <w:t>в не установлении запрета на закрытие ИП в упрощенном порядке при наличии неисполненных уведомлений камерального контроля</w:t>
            </w:r>
          </w:p>
        </w:tc>
      </w:tr>
      <w:tr w:rsidR="00F94C38" w:rsidRPr="009662A0" w:rsidTr="0078400C">
        <w:trPr>
          <w:trHeight w:val="30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Красная зона</w:t>
            </w:r>
          </w:p>
        </w:tc>
      </w:tr>
      <w:tr w:rsidR="00F94C38" w:rsidRPr="009662A0" w:rsidTr="0078400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78400C">
        <w:trPr>
          <w:trHeight w:val="4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Влияние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78400C">
        <w:trPr>
          <w:trHeight w:val="3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+</w:t>
            </w: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78400C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78400C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78400C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78400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78400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78400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78400C">
        <w:trPr>
          <w:trHeight w:val="300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Вероятност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ь: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94C38" w:rsidRPr="009662A0" w:rsidTr="0078400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Влияние: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8" w:rsidRPr="009662A0" w:rsidRDefault="00F94C38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94C38" w:rsidRDefault="00F94C38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4C38" w:rsidRDefault="00F94C38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4C38" w:rsidRDefault="00F94C38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4C38" w:rsidRDefault="00F94C38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52BB7" w:rsidRDefault="00352BB7" w:rsidP="0041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6781" w:type="dxa"/>
        <w:jc w:val="center"/>
        <w:tblInd w:w="91" w:type="dxa"/>
        <w:tblLook w:val="04A0"/>
      </w:tblPr>
      <w:tblGrid>
        <w:gridCol w:w="2689"/>
        <w:gridCol w:w="761"/>
        <w:gridCol w:w="398"/>
        <w:gridCol w:w="398"/>
        <w:gridCol w:w="609"/>
        <w:gridCol w:w="398"/>
        <w:gridCol w:w="398"/>
        <w:gridCol w:w="512"/>
        <w:gridCol w:w="278"/>
        <w:gridCol w:w="278"/>
        <w:gridCol w:w="278"/>
      </w:tblGrid>
      <w:tr w:rsidR="009173A2" w:rsidRPr="009662A0" w:rsidTr="009173A2">
        <w:trPr>
          <w:trHeight w:val="30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КАРТА РИСКА</w:t>
            </w:r>
          </w:p>
        </w:tc>
      </w:tr>
      <w:tr w:rsidR="009173A2" w:rsidRPr="009662A0" w:rsidTr="009173A2">
        <w:trPr>
          <w:trHeight w:val="30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FF0000"/>
              </w:rPr>
              <w:t>Наименование коррупционного риска</w:t>
            </w:r>
          </w:p>
        </w:tc>
      </w:tr>
      <w:tr w:rsidR="009173A2" w:rsidRPr="009662A0" w:rsidTr="009173A2">
        <w:trPr>
          <w:trHeight w:val="141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73A2" w:rsidRPr="009662A0" w:rsidRDefault="009173A2" w:rsidP="00F9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FF"/>
              </w:rPr>
              <w:t>Коррупционный риск</w:t>
            </w:r>
            <w:r w:rsidR="00D4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4C38">
              <w:rPr>
                <w:rFonts w:ascii="Arial" w:eastAsia="Times New Roman" w:hAnsi="Arial" w:cs="Arial"/>
                <w:b/>
                <w:bCs/>
                <w:color w:val="0000FF"/>
              </w:rPr>
              <w:t>при прекращении осуществления предпринимательской деятельности ИП в электронном виде, реализованного с 2021 года через кабинет налогоплательщика не учитываются факты разноски начисления и уплаты ОСМС и наличие неисполненных уведомлений о необходимости исполнения налоговых обязательств</w:t>
            </w:r>
          </w:p>
        </w:tc>
      </w:tr>
      <w:tr w:rsidR="009173A2" w:rsidRPr="009662A0" w:rsidTr="009173A2">
        <w:trPr>
          <w:trHeight w:val="30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26754E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Красная зона</w:t>
            </w:r>
          </w:p>
        </w:tc>
      </w:tr>
      <w:tr w:rsidR="009173A2" w:rsidRPr="009662A0" w:rsidTr="009173A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9173A2">
        <w:trPr>
          <w:trHeight w:val="4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Влияние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9173A2">
        <w:trPr>
          <w:trHeight w:val="3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A2" w:rsidRPr="009662A0" w:rsidRDefault="009701C1" w:rsidP="0078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+</w:t>
            </w:r>
            <w:r w:rsidR="009173A2"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9173A2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9173A2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9173A2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9173A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9173A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9173A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9173A2">
        <w:trPr>
          <w:trHeight w:val="300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Вероятност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ь: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E444CD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9173A2"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9173A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Влияние: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E444CD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173A2"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963EBD" w:rsidRDefault="00963EBD" w:rsidP="001911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3EBD" w:rsidRDefault="00963EBD" w:rsidP="001911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3EBD" w:rsidRDefault="00963EBD" w:rsidP="001911B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6997" w:type="dxa"/>
        <w:jc w:val="center"/>
        <w:tblInd w:w="91" w:type="dxa"/>
        <w:tblLook w:val="04A0"/>
      </w:tblPr>
      <w:tblGrid>
        <w:gridCol w:w="2689"/>
        <w:gridCol w:w="761"/>
        <w:gridCol w:w="398"/>
        <w:gridCol w:w="398"/>
        <w:gridCol w:w="609"/>
        <w:gridCol w:w="398"/>
        <w:gridCol w:w="512"/>
        <w:gridCol w:w="398"/>
        <w:gridCol w:w="278"/>
        <w:gridCol w:w="278"/>
        <w:gridCol w:w="278"/>
      </w:tblGrid>
      <w:tr w:rsidR="009173A2" w:rsidRPr="009662A0" w:rsidTr="006E31DE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КАРТА РИСКА</w:t>
            </w:r>
          </w:p>
        </w:tc>
      </w:tr>
      <w:tr w:rsidR="009173A2" w:rsidRPr="009662A0" w:rsidTr="006E31DE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FF0000"/>
              </w:rPr>
              <w:t>Наименование коррупционного риска</w:t>
            </w:r>
          </w:p>
        </w:tc>
      </w:tr>
      <w:tr w:rsidR="009173A2" w:rsidRPr="009662A0" w:rsidTr="006E31DE">
        <w:trPr>
          <w:trHeight w:val="141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73A2" w:rsidRPr="009662A0" w:rsidRDefault="009173A2" w:rsidP="00F9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Коррупционный риск </w:t>
            </w:r>
            <w:r w:rsidR="00276B26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в части </w:t>
            </w:r>
            <w:r w:rsidR="00F94C38">
              <w:rPr>
                <w:rFonts w:ascii="Arial" w:eastAsia="Times New Roman" w:hAnsi="Arial" w:cs="Arial"/>
                <w:b/>
                <w:bCs/>
                <w:color w:val="0000FF"/>
              </w:rPr>
              <w:t>несоответствия формы заключения утвержденной приказом МФ РК от 08.02.2018 года № 146</w:t>
            </w:r>
          </w:p>
        </w:tc>
      </w:tr>
      <w:tr w:rsidR="009173A2" w:rsidRPr="009662A0" w:rsidTr="006E31DE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E46D0A"/>
              </w:rPr>
              <w:t>Оранжевая зона</w:t>
            </w:r>
          </w:p>
        </w:tc>
      </w:tr>
      <w:tr w:rsidR="009173A2" w:rsidRPr="009662A0" w:rsidTr="006E31D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6E31DE">
        <w:trPr>
          <w:trHeight w:val="4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Влияние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6E31DE">
        <w:trPr>
          <w:trHeight w:val="3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  <w:r w:rsidR="005C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+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6E31DE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6E31DE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6E31DE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6E31D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6E31D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6E31D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6E31DE">
        <w:trPr>
          <w:trHeight w:val="300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Вероятност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ь: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5C2AFA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173A2"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3A2" w:rsidRPr="009662A0" w:rsidTr="006E31D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Влияние: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3A2" w:rsidRPr="009662A0" w:rsidRDefault="005C2AFA" w:rsidP="0078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173A2"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A2" w:rsidRPr="009662A0" w:rsidRDefault="009173A2" w:rsidP="00786F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352BB7" w:rsidRDefault="00352BB7" w:rsidP="00786F12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0C69" w:rsidRDefault="005C0C69" w:rsidP="00786F12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2BB7" w:rsidRDefault="00352BB7" w:rsidP="00786F12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6997" w:type="dxa"/>
        <w:jc w:val="center"/>
        <w:tblInd w:w="91" w:type="dxa"/>
        <w:tblLook w:val="04A0"/>
      </w:tblPr>
      <w:tblGrid>
        <w:gridCol w:w="2689"/>
        <w:gridCol w:w="761"/>
        <w:gridCol w:w="398"/>
        <w:gridCol w:w="398"/>
        <w:gridCol w:w="609"/>
        <w:gridCol w:w="512"/>
        <w:gridCol w:w="398"/>
        <w:gridCol w:w="398"/>
        <w:gridCol w:w="278"/>
        <w:gridCol w:w="278"/>
        <w:gridCol w:w="278"/>
      </w:tblGrid>
      <w:tr w:rsidR="00294A9B" w:rsidRPr="009662A0" w:rsidTr="006E31DE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КАРТА РИСКА</w:t>
            </w:r>
          </w:p>
        </w:tc>
      </w:tr>
      <w:tr w:rsidR="00294A9B" w:rsidRPr="009662A0" w:rsidTr="006E31DE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FF0000"/>
              </w:rPr>
              <w:t>Наименование коррупционного риска</w:t>
            </w:r>
          </w:p>
        </w:tc>
      </w:tr>
      <w:tr w:rsidR="00294A9B" w:rsidRPr="009662A0" w:rsidTr="006E31DE">
        <w:trPr>
          <w:trHeight w:val="141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94A9B" w:rsidRPr="009662A0" w:rsidRDefault="00294A9B" w:rsidP="00D41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Коррупционный риск </w:t>
            </w:r>
            <w:r w:rsidR="00D41087">
              <w:rPr>
                <w:rFonts w:ascii="Arial" w:eastAsia="Times New Roman" w:hAnsi="Arial" w:cs="Arial"/>
                <w:b/>
                <w:bCs/>
                <w:color w:val="0000FF"/>
              </w:rPr>
              <w:t>в части выбора инспектором причины прекращения исполнительного производства по п.п.5 и 7 ст.47 Закона РК «Об исполнительном производстве и статусе судебных исполнителей</w:t>
            </w:r>
            <w:proofErr w:type="gramStart"/>
            <w:r w:rsidR="00D41087">
              <w:rPr>
                <w:rFonts w:ascii="Arial" w:eastAsia="Times New Roman" w:hAnsi="Arial" w:cs="Arial"/>
                <w:b/>
                <w:bCs/>
                <w:color w:val="0000FF"/>
              </w:rPr>
              <w:t>»</w:t>
            </w:r>
            <w:proofErr w:type="spellStart"/>
            <w:r w:rsidR="00276B26">
              <w:rPr>
                <w:rFonts w:ascii="Arial" w:eastAsia="Times New Roman" w:hAnsi="Arial" w:cs="Arial"/>
                <w:b/>
                <w:bCs/>
                <w:color w:val="0000FF"/>
              </w:rPr>
              <w:t>е</w:t>
            </w:r>
            <w:proofErr w:type="gramEnd"/>
            <w:r w:rsidR="00276B26">
              <w:rPr>
                <w:rFonts w:ascii="Arial" w:eastAsia="Times New Roman" w:hAnsi="Arial" w:cs="Arial"/>
                <w:b/>
                <w:bCs/>
                <w:color w:val="0000FF"/>
              </w:rPr>
              <w:t>ния</w:t>
            </w:r>
            <w:proofErr w:type="spellEnd"/>
            <w:r w:rsidR="00276B26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</w:t>
            </w:r>
          </w:p>
        </w:tc>
      </w:tr>
      <w:tr w:rsidR="00294A9B" w:rsidRPr="009662A0" w:rsidTr="006E31DE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E46D0A"/>
              </w:rPr>
              <w:t>Оранжевая зона</w:t>
            </w:r>
          </w:p>
        </w:tc>
      </w:tr>
      <w:tr w:rsidR="00294A9B" w:rsidRPr="009662A0" w:rsidTr="006E31D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6E31DE">
        <w:trPr>
          <w:trHeight w:val="4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Влияние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6E31DE">
        <w:trPr>
          <w:trHeight w:val="3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6E31DE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+</w:t>
            </w: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6E31DE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6E31DE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6E31D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6E31D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6E31D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6E31DE">
        <w:trPr>
          <w:trHeight w:val="300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Вероятност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ь: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29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5C0C69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Влияние: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29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C0C69" w:rsidRPr="009662A0" w:rsidTr="006E31D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0C69" w:rsidRPr="009662A0" w:rsidRDefault="005C0C69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0C69" w:rsidRPr="009662A0" w:rsidRDefault="005C0C69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0C69" w:rsidRDefault="005C0C69" w:rsidP="0029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69" w:rsidRPr="009662A0" w:rsidRDefault="005C0C69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69" w:rsidRPr="009662A0" w:rsidRDefault="005C0C69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69" w:rsidRPr="009662A0" w:rsidRDefault="005C0C69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69" w:rsidRPr="009662A0" w:rsidRDefault="005C0C69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69" w:rsidRPr="009662A0" w:rsidRDefault="005C0C69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69" w:rsidRPr="009662A0" w:rsidRDefault="005C0C69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16156" w:rsidRDefault="00B16156" w:rsidP="00B161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6781" w:type="dxa"/>
        <w:jc w:val="center"/>
        <w:tblInd w:w="91" w:type="dxa"/>
        <w:tblLook w:val="04A0"/>
      </w:tblPr>
      <w:tblGrid>
        <w:gridCol w:w="2689"/>
        <w:gridCol w:w="761"/>
        <w:gridCol w:w="398"/>
        <w:gridCol w:w="398"/>
        <w:gridCol w:w="609"/>
        <w:gridCol w:w="398"/>
        <w:gridCol w:w="398"/>
        <w:gridCol w:w="512"/>
        <w:gridCol w:w="278"/>
        <w:gridCol w:w="278"/>
        <w:gridCol w:w="278"/>
      </w:tblGrid>
      <w:tr w:rsidR="00B16156" w:rsidRPr="009662A0" w:rsidTr="0078400C">
        <w:trPr>
          <w:trHeight w:val="30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КАРТА РИСКА</w:t>
            </w:r>
          </w:p>
        </w:tc>
      </w:tr>
      <w:tr w:rsidR="00B16156" w:rsidRPr="009662A0" w:rsidTr="0078400C">
        <w:trPr>
          <w:trHeight w:val="30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FF0000"/>
              </w:rPr>
              <w:t>Наименование коррупционного риска</w:t>
            </w:r>
          </w:p>
        </w:tc>
      </w:tr>
      <w:tr w:rsidR="00B16156" w:rsidRPr="009662A0" w:rsidTr="0078400C">
        <w:trPr>
          <w:trHeight w:val="141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6156" w:rsidRPr="009662A0" w:rsidRDefault="00B16156" w:rsidP="00B1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FF"/>
              </w:rPr>
              <w:t>Коррупционный 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FF"/>
              </w:rPr>
              <w:t>при неисполнении налогоплательщиком уведомления по камеральному контролю представления пояснения по уведомлению на бумажном носителе</w:t>
            </w:r>
          </w:p>
        </w:tc>
      </w:tr>
      <w:tr w:rsidR="00B16156" w:rsidRPr="009662A0" w:rsidTr="0078400C">
        <w:trPr>
          <w:trHeight w:val="300"/>
          <w:jc w:val="center"/>
        </w:trPr>
        <w:tc>
          <w:tcPr>
            <w:tcW w:w="6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Красная зона</w:t>
            </w:r>
          </w:p>
        </w:tc>
      </w:tr>
      <w:tr w:rsidR="00B16156" w:rsidRPr="009662A0" w:rsidTr="0078400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156" w:rsidRPr="009662A0" w:rsidTr="0078400C">
        <w:trPr>
          <w:trHeight w:val="4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Влияние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156" w:rsidRPr="009662A0" w:rsidTr="0078400C">
        <w:trPr>
          <w:trHeight w:val="3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+</w:t>
            </w: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156" w:rsidRPr="009662A0" w:rsidTr="0078400C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156" w:rsidRPr="009662A0" w:rsidTr="0078400C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156" w:rsidRPr="009662A0" w:rsidTr="0078400C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156" w:rsidRPr="009662A0" w:rsidTr="0078400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156" w:rsidRPr="009662A0" w:rsidTr="0078400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156" w:rsidRPr="009662A0" w:rsidTr="0078400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156" w:rsidRPr="009662A0" w:rsidTr="0078400C">
        <w:trPr>
          <w:trHeight w:val="300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Вероятност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ь: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156" w:rsidRPr="009662A0" w:rsidTr="0078400C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Влияние: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56" w:rsidRPr="009662A0" w:rsidRDefault="00B16156" w:rsidP="007840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16156" w:rsidRDefault="00B16156" w:rsidP="00786F12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6997" w:type="dxa"/>
        <w:jc w:val="center"/>
        <w:tblInd w:w="91" w:type="dxa"/>
        <w:tblLook w:val="04A0"/>
      </w:tblPr>
      <w:tblGrid>
        <w:gridCol w:w="2689"/>
        <w:gridCol w:w="761"/>
        <w:gridCol w:w="398"/>
        <w:gridCol w:w="398"/>
        <w:gridCol w:w="609"/>
        <w:gridCol w:w="398"/>
        <w:gridCol w:w="398"/>
        <w:gridCol w:w="512"/>
        <w:gridCol w:w="278"/>
        <w:gridCol w:w="278"/>
        <w:gridCol w:w="278"/>
      </w:tblGrid>
      <w:tr w:rsidR="00294A9B" w:rsidRPr="009662A0" w:rsidTr="00971D37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КАРТА РИСКА</w:t>
            </w:r>
          </w:p>
        </w:tc>
      </w:tr>
      <w:tr w:rsidR="00294A9B" w:rsidRPr="009662A0" w:rsidTr="00971D37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FF0000"/>
              </w:rPr>
              <w:t>Наименование коррупционного риска</w:t>
            </w:r>
          </w:p>
        </w:tc>
      </w:tr>
      <w:tr w:rsidR="00294A9B" w:rsidRPr="009662A0" w:rsidTr="00971D37">
        <w:trPr>
          <w:trHeight w:val="141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646F" w:rsidRPr="009662A0" w:rsidRDefault="00294A9B" w:rsidP="00B1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FF"/>
              </w:rPr>
              <w:t>Коррупционный риск</w:t>
            </w:r>
            <w:r w:rsidR="00B16156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в части </w:t>
            </w:r>
            <w:r w:rsidRPr="009662A0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</w:t>
            </w:r>
            <w:r w:rsidR="0077646F">
              <w:rPr>
                <w:rFonts w:ascii="Arial" w:eastAsia="Times New Roman" w:hAnsi="Arial" w:cs="Arial"/>
                <w:b/>
                <w:bCs/>
                <w:color w:val="0000FF"/>
              </w:rPr>
              <w:t>несвоевременной разблокировкой РПРО по исполненным уведомлениям</w:t>
            </w:r>
            <w:r w:rsidR="00B16156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не своевременное выставление РПРО, по неисполненным уведомлениям </w:t>
            </w:r>
            <w:r w:rsidR="0077646F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</w:t>
            </w:r>
          </w:p>
        </w:tc>
      </w:tr>
      <w:tr w:rsidR="00294A9B" w:rsidRPr="009662A0" w:rsidTr="00971D37">
        <w:trPr>
          <w:trHeight w:val="300"/>
          <w:jc w:val="center"/>
        </w:trPr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Красная зона</w:t>
            </w:r>
          </w:p>
        </w:tc>
      </w:tr>
      <w:tr w:rsidR="00294A9B" w:rsidRPr="009662A0" w:rsidTr="00971D37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971D37">
        <w:trPr>
          <w:trHeight w:val="4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Влияние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2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971D37">
        <w:trPr>
          <w:trHeight w:val="3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+</w:t>
            </w: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971D37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6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971D37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971D37">
        <w:trPr>
          <w:trHeight w:val="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971D37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971D37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971D37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971D37">
        <w:trPr>
          <w:trHeight w:val="300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Вероятност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ь: 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94A9B" w:rsidRPr="009662A0" w:rsidTr="00971D37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Влияние: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9662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9B" w:rsidRPr="009662A0" w:rsidRDefault="00294A9B" w:rsidP="006A40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6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94A9B" w:rsidRDefault="00294A9B" w:rsidP="00B16156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0C69" w:rsidRDefault="005C0C69" w:rsidP="00B16156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0C69" w:rsidRDefault="005C0C69" w:rsidP="005C0C69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FD20B1">
        <w:rPr>
          <w:b/>
          <w:bCs/>
          <w:sz w:val="28"/>
          <w:szCs w:val="28"/>
        </w:rPr>
        <w:t>Заместитель руководителя</w:t>
      </w:r>
      <w:r w:rsidRPr="00FD20B1">
        <w:rPr>
          <w:b/>
          <w:bCs/>
          <w:sz w:val="28"/>
          <w:szCs w:val="28"/>
        </w:rPr>
        <w:tab/>
      </w:r>
      <w:r w:rsidRPr="00FD20B1">
        <w:rPr>
          <w:b/>
          <w:bCs/>
          <w:sz w:val="28"/>
          <w:szCs w:val="28"/>
        </w:rPr>
        <w:tab/>
      </w:r>
      <w:r w:rsidRPr="00FD20B1">
        <w:rPr>
          <w:b/>
          <w:bCs/>
          <w:sz w:val="28"/>
          <w:szCs w:val="28"/>
        </w:rPr>
        <w:tab/>
      </w:r>
      <w:r w:rsidRPr="00FD20B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Абильдинов</w:t>
      </w:r>
      <w:proofErr w:type="spellEnd"/>
      <w:r>
        <w:rPr>
          <w:b/>
          <w:bCs/>
          <w:sz w:val="28"/>
          <w:szCs w:val="28"/>
        </w:rPr>
        <w:t xml:space="preserve"> Б.У</w:t>
      </w:r>
      <w:r w:rsidRPr="00FD20B1">
        <w:rPr>
          <w:b/>
          <w:bCs/>
          <w:sz w:val="28"/>
          <w:szCs w:val="28"/>
        </w:rPr>
        <w:t>.</w:t>
      </w:r>
    </w:p>
    <w:p w:rsidR="005C0C69" w:rsidRDefault="005C0C69" w:rsidP="005C0C6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C0C69" w:rsidRDefault="005C0C69" w:rsidP="005C0C6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C0C69" w:rsidRDefault="005C0C69" w:rsidP="005C0C6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C0C69" w:rsidRDefault="005C0C69" w:rsidP="005C0C6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C0C69" w:rsidRPr="005C0C69" w:rsidRDefault="005C0C69" w:rsidP="005C0C69">
      <w:pPr>
        <w:pStyle w:val="Default"/>
        <w:ind w:firstLine="851"/>
        <w:jc w:val="both"/>
        <w:rPr>
          <w:bCs/>
          <w:sz w:val="20"/>
          <w:szCs w:val="20"/>
        </w:rPr>
      </w:pPr>
      <w:proofErr w:type="spellStart"/>
      <w:r w:rsidRPr="005C0C69">
        <w:rPr>
          <w:bCs/>
          <w:sz w:val="20"/>
          <w:szCs w:val="20"/>
        </w:rPr>
        <w:t>Исп</w:t>
      </w:r>
      <w:proofErr w:type="gramStart"/>
      <w:r w:rsidRPr="005C0C69">
        <w:rPr>
          <w:bCs/>
          <w:sz w:val="20"/>
          <w:szCs w:val="20"/>
        </w:rPr>
        <w:t>.Ж</w:t>
      </w:r>
      <w:proofErr w:type="gramEnd"/>
      <w:r w:rsidRPr="005C0C69">
        <w:rPr>
          <w:bCs/>
          <w:sz w:val="20"/>
          <w:szCs w:val="20"/>
        </w:rPr>
        <w:t>умажанов</w:t>
      </w:r>
      <w:proofErr w:type="spellEnd"/>
      <w:r w:rsidRPr="005C0C69">
        <w:rPr>
          <w:bCs/>
          <w:sz w:val="20"/>
          <w:szCs w:val="20"/>
        </w:rPr>
        <w:t xml:space="preserve"> Н.Б.</w:t>
      </w:r>
    </w:p>
    <w:p w:rsidR="005C0C69" w:rsidRPr="005C0C69" w:rsidRDefault="005C0C69" w:rsidP="005C0C69">
      <w:pPr>
        <w:pStyle w:val="Default"/>
        <w:ind w:firstLine="851"/>
        <w:jc w:val="both"/>
        <w:rPr>
          <w:bCs/>
          <w:sz w:val="20"/>
          <w:szCs w:val="20"/>
        </w:rPr>
      </w:pPr>
      <w:r w:rsidRPr="005C0C69">
        <w:rPr>
          <w:bCs/>
          <w:sz w:val="20"/>
          <w:szCs w:val="20"/>
        </w:rPr>
        <w:t>773297</w:t>
      </w:r>
    </w:p>
    <w:p w:rsidR="005C0C69" w:rsidRDefault="005C0C69" w:rsidP="00B16156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0C69" w:rsidRDefault="005C0C69" w:rsidP="00B16156">
      <w:pPr>
        <w:keepLines/>
        <w:widowControl w:val="0"/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5C0C69" w:rsidSect="007F2302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E2E"/>
    <w:multiLevelType w:val="hybridMultilevel"/>
    <w:tmpl w:val="37D8D0E8"/>
    <w:lvl w:ilvl="0" w:tplc="89AA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F20F2"/>
    <w:multiLevelType w:val="hybridMultilevel"/>
    <w:tmpl w:val="17822AFC"/>
    <w:lvl w:ilvl="0" w:tplc="71A664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B64DA"/>
    <w:multiLevelType w:val="hybridMultilevel"/>
    <w:tmpl w:val="B10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4B6C"/>
    <w:multiLevelType w:val="hybridMultilevel"/>
    <w:tmpl w:val="DC486686"/>
    <w:lvl w:ilvl="0" w:tplc="F5AEA2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A0A49"/>
    <w:multiLevelType w:val="hybridMultilevel"/>
    <w:tmpl w:val="B47C6AA6"/>
    <w:lvl w:ilvl="0" w:tplc="68A29B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4B7920"/>
    <w:multiLevelType w:val="hybridMultilevel"/>
    <w:tmpl w:val="07D27400"/>
    <w:lvl w:ilvl="0" w:tplc="F9527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FB182D"/>
    <w:multiLevelType w:val="hybridMultilevel"/>
    <w:tmpl w:val="8A3E0968"/>
    <w:lvl w:ilvl="0" w:tplc="BBD8D1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47D80"/>
    <w:multiLevelType w:val="multilevel"/>
    <w:tmpl w:val="F6420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703012"/>
    <w:multiLevelType w:val="hybridMultilevel"/>
    <w:tmpl w:val="B7886B10"/>
    <w:lvl w:ilvl="0" w:tplc="E312D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200426"/>
    <w:multiLevelType w:val="hybridMultilevel"/>
    <w:tmpl w:val="65A032DC"/>
    <w:lvl w:ilvl="0" w:tplc="0172DC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2F4D66"/>
    <w:multiLevelType w:val="hybridMultilevel"/>
    <w:tmpl w:val="87F40920"/>
    <w:lvl w:ilvl="0" w:tplc="870C7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BC3F3A"/>
    <w:multiLevelType w:val="hybridMultilevel"/>
    <w:tmpl w:val="9996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66B8B"/>
    <w:multiLevelType w:val="hybridMultilevel"/>
    <w:tmpl w:val="7444DCD6"/>
    <w:lvl w:ilvl="0" w:tplc="BCBE3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C52AD2"/>
    <w:multiLevelType w:val="hybridMultilevel"/>
    <w:tmpl w:val="DE52AB9E"/>
    <w:lvl w:ilvl="0" w:tplc="89AAD520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8C0203B"/>
    <w:multiLevelType w:val="multilevel"/>
    <w:tmpl w:val="3A40F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896B7B"/>
    <w:multiLevelType w:val="hybridMultilevel"/>
    <w:tmpl w:val="516AC0DE"/>
    <w:lvl w:ilvl="0" w:tplc="766447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AF387B"/>
    <w:multiLevelType w:val="hybridMultilevel"/>
    <w:tmpl w:val="0FF8F450"/>
    <w:lvl w:ilvl="0" w:tplc="E048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102C"/>
    <w:rsid w:val="00001DA5"/>
    <w:rsid w:val="00002078"/>
    <w:rsid w:val="00010A94"/>
    <w:rsid w:val="00013CB5"/>
    <w:rsid w:val="00020243"/>
    <w:rsid w:val="00023F4D"/>
    <w:rsid w:val="0002695A"/>
    <w:rsid w:val="000460A7"/>
    <w:rsid w:val="00051D0B"/>
    <w:rsid w:val="00054B1A"/>
    <w:rsid w:val="00064B0D"/>
    <w:rsid w:val="00072919"/>
    <w:rsid w:val="0008224A"/>
    <w:rsid w:val="000A7FA7"/>
    <w:rsid w:val="000B623C"/>
    <w:rsid w:val="000C005E"/>
    <w:rsid w:val="000C34C7"/>
    <w:rsid w:val="000C672F"/>
    <w:rsid w:val="000D64C0"/>
    <w:rsid w:val="000D768A"/>
    <w:rsid w:val="000E2057"/>
    <w:rsid w:val="000E586F"/>
    <w:rsid w:val="000E6420"/>
    <w:rsid w:val="000F0832"/>
    <w:rsid w:val="000F4199"/>
    <w:rsid w:val="000F76F8"/>
    <w:rsid w:val="00104E3F"/>
    <w:rsid w:val="001068E5"/>
    <w:rsid w:val="00106A6E"/>
    <w:rsid w:val="00107585"/>
    <w:rsid w:val="00114FDD"/>
    <w:rsid w:val="001308E6"/>
    <w:rsid w:val="001329F5"/>
    <w:rsid w:val="0013317F"/>
    <w:rsid w:val="00133842"/>
    <w:rsid w:val="001405DE"/>
    <w:rsid w:val="00141AB6"/>
    <w:rsid w:val="00150370"/>
    <w:rsid w:val="00154093"/>
    <w:rsid w:val="00163BB7"/>
    <w:rsid w:val="00165A3A"/>
    <w:rsid w:val="00167926"/>
    <w:rsid w:val="001731C7"/>
    <w:rsid w:val="00184E0A"/>
    <w:rsid w:val="001854F2"/>
    <w:rsid w:val="00186341"/>
    <w:rsid w:val="001911B3"/>
    <w:rsid w:val="00194B5E"/>
    <w:rsid w:val="001962DD"/>
    <w:rsid w:val="001B0202"/>
    <w:rsid w:val="001B051D"/>
    <w:rsid w:val="001B0C1D"/>
    <w:rsid w:val="001B2D23"/>
    <w:rsid w:val="001B6E13"/>
    <w:rsid w:val="001C0AB6"/>
    <w:rsid w:val="001C1905"/>
    <w:rsid w:val="001C2D19"/>
    <w:rsid w:val="001C5A69"/>
    <w:rsid w:val="001D6826"/>
    <w:rsid w:val="001E1F98"/>
    <w:rsid w:val="001F1CB4"/>
    <w:rsid w:val="001F7DAE"/>
    <w:rsid w:val="00207C69"/>
    <w:rsid w:val="0021769C"/>
    <w:rsid w:val="00223862"/>
    <w:rsid w:val="00230EFF"/>
    <w:rsid w:val="002342B2"/>
    <w:rsid w:val="002473C3"/>
    <w:rsid w:val="002546E3"/>
    <w:rsid w:val="002607EC"/>
    <w:rsid w:val="002629AD"/>
    <w:rsid w:val="0026754E"/>
    <w:rsid w:val="00274231"/>
    <w:rsid w:val="0027625D"/>
    <w:rsid w:val="00276913"/>
    <w:rsid w:val="00276B26"/>
    <w:rsid w:val="00285D9F"/>
    <w:rsid w:val="00294A9B"/>
    <w:rsid w:val="002A1321"/>
    <w:rsid w:val="002A40D1"/>
    <w:rsid w:val="002B0F6A"/>
    <w:rsid w:val="002C059D"/>
    <w:rsid w:val="002C0EF5"/>
    <w:rsid w:val="002C3D16"/>
    <w:rsid w:val="002C3FE3"/>
    <w:rsid w:val="002D4FCE"/>
    <w:rsid w:val="002F0850"/>
    <w:rsid w:val="002F3EF0"/>
    <w:rsid w:val="002F61E7"/>
    <w:rsid w:val="00310CA2"/>
    <w:rsid w:val="00324093"/>
    <w:rsid w:val="003344C7"/>
    <w:rsid w:val="00335679"/>
    <w:rsid w:val="0034336D"/>
    <w:rsid w:val="00352182"/>
    <w:rsid w:val="00352BB7"/>
    <w:rsid w:val="00353016"/>
    <w:rsid w:val="00354017"/>
    <w:rsid w:val="003552F6"/>
    <w:rsid w:val="00362E15"/>
    <w:rsid w:val="003650F0"/>
    <w:rsid w:val="0037125C"/>
    <w:rsid w:val="003713F7"/>
    <w:rsid w:val="003825C7"/>
    <w:rsid w:val="003827DE"/>
    <w:rsid w:val="0038673B"/>
    <w:rsid w:val="003945B3"/>
    <w:rsid w:val="003A3049"/>
    <w:rsid w:val="003B2785"/>
    <w:rsid w:val="003B31FC"/>
    <w:rsid w:val="003B38E4"/>
    <w:rsid w:val="003B64A3"/>
    <w:rsid w:val="003B736F"/>
    <w:rsid w:val="003C1D33"/>
    <w:rsid w:val="003C561B"/>
    <w:rsid w:val="003E046A"/>
    <w:rsid w:val="003E5BA6"/>
    <w:rsid w:val="003E6F95"/>
    <w:rsid w:val="00410F91"/>
    <w:rsid w:val="004174B6"/>
    <w:rsid w:val="00421C8C"/>
    <w:rsid w:val="004227B7"/>
    <w:rsid w:val="00426785"/>
    <w:rsid w:val="00443C5D"/>
    <w:rsid w:val="00452D7B"/>
    <w:rsid w:val="00471359"/>
    <w:rsid w:val="00490897"/>
    <w:rsid w:val="00492E48"/>
    <w:rsid w:val="004961CD"/>
    <w:rsid w:val="004B096A"/>
    <w:rsid w:val="004B30FE"/>
    <w:rsid w:val="004B6163"/>
    <w:rsid w:val="004B6C1D"/>
    <w:rsid w:val="004C14FD"/>
    <w:rsid w:val="004C4877"/>
    <w:rsid w:val="004C5735"/>
    <w:rsid w:val="004C60AE"/>
    <w:rsid w:val="004D4C80"/>
    <w:rsid w:val="004D7166"/>
    <w:rsid w:val="004E1882"/>
    <w:rsid w:val="004E20FA"/>
    <w:rsid w:val="004F0A29"/>
    <w:rsid w:val="004F3068"/>
    <w:rsid w:val="00507CE9"/>
    <w:rsid w:val="00507DBA"/>
    <w:rsid w:val="00514A89"/>
    <w:rsid w:val="0051568F"/>
    <w:rsid w:val="00515CA7"/>
    <w:rsid w:val="00527A2C"/>
    <w:rsid w:val="0054170B"/>
    <w:rsid w:val="005458E6"/>
    <w:rsid w:val="00545AC3"/>
    <w:rsid w:val="00551C26"/>
    <w:rsid w:val="00555D5B"/>
    <w:rsid w:val="005605FE"/>
    <w:rsid w:val="00561C28"/>
    <w:rsid w:val="00571CA1"/>
    <w:rsid w:val="00581164"/>
    <w:rsid w:val="00583B76"/>
    <w:rsid w:val="0058743F"/>
    <w:rsid w:val="00591A94"/>
    <w:rsid w:val="005A64A5"/>
    <w:rsid w:val="005B102C"/>
    <w:rsid w:val="005B1E97"/>
    <w:rsid w:val="005C0C69"/>
    <w:rsid w:val="005C2AFA"/>
    <w:rsid w:val="005C711E"/>
    <w:rsid w:val="005D003E"/>
    <w:rsid w:val="005D11F4"/>
    <w:rsid w:val="005E1BAF"/>
    <w:rsid w:val="005E2AE3"/>
    <w:rsid w:val="005E458E"/>
    <w:rsid w:val="005E6655"/>
    <w:rsid w:val="005F0D08"/>
    <w:rsid w:val="005F65F3"/>
    <w:rsid w:val="00602404"/>
    <w:rsid w:val="00602F8C"/>
    <w:rsid w:val="006042B3"/>
    <w:rsid w:val="006060CB"/>
    <w:rsid w:val="00610A7F"/>
    <w:rsid w:val="00622354"/>
    <w:rsid w:val="00624B9B"/>
    <w:rsid w:val="006434D7"/>
    <w:rsid w:val="00666C11"/>
    <w:rsid w:val="00674FC2"/>
    <w:rsid w:val="006825B4"/>
    <w:rsid w:val="00683CBF"/>
    <w:rsid w:val="006864AC"/>
    <w:rsid w:val="0069094B"/>
    <w:rsid w:val="006A40F0"/>
    <w:rsid w:val="006B2ED9"/>
    <w:rsid w:val="006B2F14"/>
    <w:rsid w:val="006B6664"/>
    <w:rsid w:val="006C05A1"/>
    <w:rsid w:val="006C459E"/>
    <w:rsid w:val="006C5018"/>
    <w:rsid w:val="006D020B"/>
    <w:rsid w:val="006E04FA"/>
    <w:rsid w:val="006E31DE"/>
    <w:rsid w:val="006E65C8"/>
    <w:rsid w:val="006F24C4"/>
    <w:rsid w:val="006F5237"/>
    <w:rsid w:val="006F5F92"/>
    <w:rsid w:val="00700E27"/>
    <w:rsid w:val="007078C2"/>
    <w:rsid w:val="0071134E"/>
    <w:rsid w:val="00722EBD"/>
    <w:rsid w:val="0072371C"/>
    <w:rsid w:val="0072525D"/>
    <w:rsid w:val="0073503F"/>
    <w:rsid w:val="007425B6"/>
    <w:rsid w:val="00751DD1"/>
    <w:rsid w:val="007630EB"/>
    <w:rsid w:val="007752B5"/>
    <w:rsid w:val="0077646F"/>
    <w:rsid w:val="007815B1"/>
    <w:rsid w:val="0078400C"/>
    <w:rsid w:val="00786F12"/>
    <w:rsid w:val="00791B67"/>
    <w:rsid w:val="00791EBE"/>
    <w:rsid w:val="007922BD"/>
    <w:rsid w:val="00792C43"/>
    <w:rsid w:val="00795F0E"/>
    <w:rsid w:val="00797C49"/>
    <w:rsid w:val="007A2C1B"/>
    <w:rsid w:val="007B5E26"/>
    <w:rsid w:val="007B7A19"/>
    <w:rsid w:val="007C2005"/>
    <w:rsid w:val="007C54BA"/>
    <w:rsid w:val="007D0538"/>
    <w:rsid w:val="007D65D0"/>
    <w:rsid w:val="007E0008"/>
    <w:rsid w:val="007E537E"/>
    <w:rsid w:val="007E794F"/>
    <w:rsid w:val="007F2302"/>
    <w:rsid w:val="007F39E1"/>
    <w:rsid w:val="007F63D6"/>
    <w:rsid w:val="008040D1"/>
    <w:rsid w:val="0080500D"/>
    <w:rsid w:val="00805F14"/>
    <w:rsid w:val="00830A19"/>
    <w:rsid w:val="00831F65"/>
    <w:rsid w:val="00846864"/>
    <w:rsid w:val="008530A6"/>
    <w:rsid w:val="00854350"/>
    <w:rsid w:val="00855B89"/>
    <w:rsid w:val="0086641C"/>
    <w:rsid w:val="00872DEF"/>
    <w:rsid w:val="00874CCF"/>
    <w:rsid w:val="00880749"/>
    <w:rsid w:val="00885809"/>
    <w:rsid w:val="00887F29"/>
    <w:rsid w:val="008926F7"/>
    <w:rsid w:val="008A422A"/>
    <w:rsid w:val="008A6B26"/>
    <w:rsid w:val="008B1BDF"/>
    <w:rsid w:val="008B534E"/>
    <w:rsid w:val="008B6794"/>
    <w:rsid w:val="008C3880"/>
    <w:rsid w:val="008D0E82"/>
    <w:rsid w:val="008D1072"/>
    <w:rsid w:val="008E74DD"/>
    <w:rsid w:val="008F0984"/>
    <w:rsid w:val="008F2464"/>
    <w:rsid w:val="008F3AE5"/>
    <w:rsid w:val="008F3E03"/>
    <w:rsid w:val="00917220"/>
    <w:rsid w:val="009173A2"/>
    <w:rsid w:val="009337D6"/>
    <w:rsid w:val="00933A29"/>
    <w:rsid w:val="00934CC2"/>
    <w:rsid w:val="00935778"/>
    <w:rsid w:val="0093687C"/>
    <w:rsid w:val="00943AE1"/>
    <w:rsid w:val="009519A6"/>
    <w:rsid w:val="0095244D"/>
    <w:rsid w:val="00953786"/>
    <w:rsid w:val="00963EBD"/>
    <w:rsid w:val="009652C4"/>
    <w:rsid w:val="009701C1"/>
    <w:rsid w:val="00971D37"/>
    <w:rsid w:val="0097544A"/>
    <w:rsid w:val="009840CB"/>
    <w:rsid w:val="009A408F"/>
    <w:rsid w:val="009A748D"/>
    <w:rsid w:val="009B0666"/>
    <w:rsid w:val="009B5512"/>
    <w:rsid w:val="009C0CD2"/>
    <w:rsid w:val="009C2059"/>
    <w:rsid w:val="009C5AC7"/>
    <w:rsid w:val="009C7F15"/>
    <w:rsid w:val="009D7358"/>
    <w:rsid w:val="009D7FE8"/>
    <w:rsid w:val="009E5806"/>
    <w:rsid w:val="009F3419"/>
    <w:rsid w:val="00A01000"/>
    <w:rsid w:val="00A03108"/>
    <w:rsid w:val="00A06B9A"/>
    <w:rsid w:val="00A07313"/>
    <w:rsid w:val="00A34051"/>
    <w:rsid w:val="00A36469"/>
    <w:rsid w:val="00A459F4"/>
    <w:rsid w:val="00A53BF0"/>
    <w:rsid w:val="00A603E4"/>
    <w:rsid w:val="00A624BF"/>
    <w:rsid w:val="00A676B2"/>
    <w:rsid w:val="00A858A8"/>
    <w:rsid w:val="00A97CC6"/>
    <w:rsid w:val="00AB587F"/>
    <w:rsid w:val="00AB624F"/>
    <w:rsid w:val="00AB74D6"/>
    <w:rsid w:val="00AC164D"/>
    <w:rsid w:val="00AC4F9B"/>
    <w:rsid w:val="00AD645F"/>
    <w:rsid w:val="00AE0A2A"/>
    <w:rsid w:val="00AE1173"/>
    <w:rsid w:val="00AE386E"/>
    <w:rsid w:val="00AE51F7"/>
    <w:rsid w:val="00AE6051"/>
    <w:rsid w:val="00AF4D02"/>
    <w:rsid w:val="00B008B6"/>
    <w:rsid w:val="00B13F7D"/>
    <w:rsid w:val="00B16156"/>
    <w:rsid w:val="00B166C8"/>
    <w:rsid w:val="00B171E5"/>
    <w:rsid w:val="00B26668"/>
    <w:rsid w:val="00B31130"/>
    <w:rsid w:val="00B415C5"/>
    <w:rsid w:val="00B43D18"/>
    <w:rsid w:val="00B539DF"/>
    <w:rsid w:val="00B6744F"/>
    <w:rsid w:val="00B8077C"/>
    <w:rsid w:val="00B94218"/>
    <w:rsid w:val="00BB1EF3"/>
    <w:rsid w:val="00BB3140"/>
    <w:rsid w:val="00BB31BB"/>
    <w:rsid w:val="00BB45DD"/>
    <w:rsid w:val="00BB56D3"/>
    <w:rsid w:val="00BD102D"/>
    <w:rsid w:val="00BD21E2"/>
    <w:rsid w:val="00BD2A1A"/>
    <w:rsid w:val="00BD4798"/>
    <w:rsid w:val="00BE15F8"/>
    <w:rsid w:val="00BE72ED"/>
    <w:rsid w:val="00BF09F0"/>
    <w:rsid w:val="00C024F3"/>
    <w:rsid w:val="00C03C3B"/>
    <w:rsid w:val="00C119A2"/>
    <w:rsid w:val="00C25516"/>
    <w:rsid w:val="00C26146"/>
    <w:rsid w:val="00C26B53"/>
    <w:rsid w:val="00C275CE"/>
    <w:rsid w:val="00C31E2B"/>
    <w:rsid w:val="00C332C6"/>
    <w:rsid w:val="00C337C2"/>
    <w:rsid w:val="00C43BE4"/>
    <w:rsid w:val="00C478DC"/>
    <w:rsid w:val="00C6395E"/>
    <w:rsid w:val="00C67E59"/>
    <w:rsid w:val="00C80FF0"/>
    <w:rsid w:val="00C83EA9"/>
    <w:rsid w:val="00C866B2"/>
    <w:rsid w:val="00C927AF"/>
    <w:rsid w:val="00C94DCF"/>
    <w:rsid w:val="00CB042D"/>
    <w:rsid w:val="00CC15B3"/>
    <w:rsid w:val="00CE046F"/>
    <w:rsid w:val="00CE2ED7"/>
    <w:rsid w:val="00CE403E"/>
    <w:rsid w:val="00CE4128"/>
    <w:rsid w:val="00CE5596"/>
    <w:rsid w:val="00CE5802"/>
    <w:rsid w:val="00CE6043"/>
    <w:rsid w:val="00CF4D6F"/>
    <w:rsid w:val="00D02D8C"/>
    <w:rsid w:val="00D03137"/>
    <w:rsid w:val="00D03999"/>
    <w:rsid w:val="00D1594C"/>
    <w:rsid w:val="00D17EE8"/>
    <w:rsid w:val="00D21CA0"/>
    <w:rsid w:val="00D23FA1"/>
    <w:rsid w:val="00D30BC3"/>
    <w:rsid w:val="00D36174"/>
    <w:rsid w:val="00D41087"/>
    <w:rsid w:val="00D43A6F"/>
    <w:rsid w:val="00D535DD"/>
    <w:rsid w:val="00D60DF6"/>
    <w:rsid w:val="00D6726A"/>
    <w:rsid w:val="00D70E09"/>
    <w:rsid w:val="00D91E5A"/>
    <w:rsid w:val="00DA2AAC"/>
    <w:rsid w:val="00DA35A8"/>
    <w:rsid w:val="00DA5540"/>
    <w:rsid w:val="00DA7082"/>
    <w:rsid w:val="00DB1EFC"/>
    <w:rsid w:val="00DC0C79"/>
    <w:rsid w:val="00DC4FC5"/>
    <w:rsid w:val="00DC5A52"/>
    <w:rsid w:val="00DC710F"/>
    <w:rsid w:val="00DD6896"/>
    <w:rsid w:val="00DE0831"/>
    <w:rsid w:val="00DE48C7"/>
    <w:rsid w:val="00DF338B"/>
    <w:rsid w:val="00DF397A"/>
    <w:rsid w:val="00E00653"/>
    <w:rsid w:val="00E019A4"/>
    <w:rsid w:val="00E0537D"/>
    <w:rsid w:val="00E07434"/>
    <w:rsid w:val="00E1080C"/>
    <w:rsid w:val="00E12055"/>
    <w:rsid w:val="00E20B78"/>
    <w:rsid w:val="00E219ED"/>
    <w:rsid w:val="00E24B4E"/>
    <w:rsid w:val="00E41EBF"/>
    <w:rsid w:val="00E4408E"/>
    <w:rsid w:val="00E444CD"/>
    <w:rsid w:val="00E44D65"/>
    <w:rsid w:val="00E51329"/>
    <w:rsid w:val="00E55430"/>
    <w:rsid w:val="00E56917"/>
    <w:rsid w:val="00E65C7B"/>
    <w:rsid w:val="00E67471"/>
    <w:rsid w:val="00E848C7"/>
    <w:rsid w:val="00E851A8"/>
    <w:rsid w:val="00E86406"/>
    <w:rsid w:val="00E91834"/>
    <w:rsid w:val="00E94AE8"/>
    <w:rsid w:val="00EA46DF"/>
    <w:rsid w:val="00EA59D0"/>
    <w:rsid w:val="00EA680D"/>
    <w:rsid w:val="00EB3614"/>
    <w:rsid w:val="00EC3F9E"/>
    <w:rsid w:val="00EC56B7"/>
    <w:rsid w:val="00ED355F"/>
    <w:rsid w:val="00ED3626"/>
    <w:rsid w:val="00EE2E73"/>
    <w:rsid w:val="00EE66AC"/>
    <w:rsid w:val="00EF2632"/>
    <w:rsid w:val="00EF6BBA"/>
    <w:rsid w:val="00F00567"/>
    <w:rsid w:val="00F00BA0"/>
    <w:rsid w:val="00F0242E"/>
    <w:rsid w:val="00F02AF5"/>
    <w:rsid w:val="00F11598"/>
    <w:rsid w:val="00F11D2E"/>
    <w:rsid w:val="00F2186E"/>
    <w:rsid w:val="00F226E7"/>
    <w:rsid w:val="00F24AC8"/>
    <w:rsid w:val="00F31A61"/>
    <w:rsid w:val="00F32CF9"/>
    <w:rsid w:val="00F36B0E"/>
    <w:rsid w:val="00F37714"/>
    <w:rsid w:val="00F431EE"/>
    <w:rsid w:val="00F543BB"/>
    <w:rsid w:val="00F57B11"/>
    <w:rsid w:val="00F6313B"/>
    <w:rsid w:val="00F72194"/>
    <w:rsid w:val="00F7635E"/>
    <w:rsid w:val="00F809DF"/>
    <w:rsid w:val="00F81E1A"/>
    <w:rsid w:val="00F82708"/>
    <w:rsid w:val="00F83D07"/>
    <w:rsid w:val="00F94C38"/>
    <w:rsid w:val="00F97AA4"/>
    <w:rsid w:val="00FA0DE2"/>
    <w:rsid w:val="00FA2D1F"/>
    <w:rsid w:val="00FA4681"/>
    <w:rsid w:val="00FA6B35"/>
    <w:rsid w:val="00FB0A71"/>
    <w:rsid w:val="00FC1A0E"/>
    <w:rsid w:val="00FC4C1D"/>
    <w:rsid w:val="00FC63FD"/>
    <w:rsid w:val="00FD12F0"/>
    <w:rsid w:val="00FE46CB"/>
    <w:rsid w:val="00FF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5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D05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ненум_список,List Paragraph,Абзац списка1,References,NUMBERED PARAGRAPH,List Paragraph 1,Bullets,List_Paragraph,Multilevel para_II,List Paragraph1,Akapit z listą BS,IBL List Paragraph,Bullet1"/>
    <w:basedOn w:val="a"/>
    <w:link w:val="a4"/>
    <w:uiPriority w:val="34"/>
    <w:qFormat/>
    <w:rsid w:val="009C2059"/>
    <w:pPr>
      <w:ind w:left="720"/>
      <w:contextualSpacing/>
    </w:pPr>
  </w:style>
  <w:style w:type="character" w:customStyle="1" w:styleId="a4">
    <w:name w:val="Абзац списка Знак"/>
    <w:aliases w:val="маркированный Знак,Heading1 Знак,Colorful List - Accent 11 Знак,ненум_список Знак,List Paragraph Знак,Абзац списка1 Знак,References Знак,NUMBERED PARAGRAPH Знак,List Paragraph 1 Знак,Bullets Знак,List_Paragraph Знак,Bullet1 Знак"/>
    <w:link w:val="a3"/>
    <w:uiPriority w:val="34"/>
    <w:locked/>
    <w:rsid w:val="009C2059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9C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9C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0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05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0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17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21769C"/>
    <w:rPr>
      <w:color w:val="000000"/>
      <w:spacing w:val="0"/>
      <w:w w:val="100"/>
      <w:position w:val="0"/>
      <w:u w:val="single"/>
      <w:lang w:val="ru-RU"/>
    </w:rPr>
  </w:style>
  <w:style w:type="character" w:customStyle="1" w:styleId="20pt">
    <w:name w:val="Основной текст (2) + Полужирный;Интервал 0 pt"/>
    <w:basedOn w:val="2"/>
    <w:rsid w:val="0021769C"/>
    <w:rPr>
      <w:b/>
      <w:bCs/>
      <w:color w:val="000000"/>
      <w:spacing w:val="-10"/>
      <w:w w:val="100"/>
      <w:position w:val="0"/>
      <w:lang w:val="ru-RU"/>
    </w:rPr>
  </w:style>
  <w:style w:type="character" w:customStyle="1" w:styleId="s1">
    <w:name w:val="s1"/>
    <w:rsid w:val="00E219ED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E219E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d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No Spacing1 Знак,14 TNR Знак,МОЙ СТИЛЬ Знак,Елжан Знак,исполнитель Знак,No Spacing11 Знак"/>
    <w:link w:val="ae"/>
    <w:uiPriority w:val="1"/>
    <w:qFormat/>
    <w:locked/>
    <w:rsid w:val="00E219ED"/>
  </w:style>
  <w:style w:type="paragraph" w:styleId="ae">
    <w:name w:val="No Spacing"/>
    <w:aliases w:val="Обя,мелкий,No Spacing,мой рабочий,норма,Без интеБез интервала,Без интервала11,Айгерим,свой,No Spacing1,14 TNR,МОЙ СТИЛЬ,Елжан,исполнитель,No Spacing11,без интервала,Без интервала2,Без интервала111,Без интерваль,Дастан1,No Spacing_0,Эльдар"/>
    <w:link w:val="ad"/>
    <w:uiPriority w:val="1"/>
    <w:qFormat/>
    <w:rsid w:val="00E219ED"/>
    <w:pPr>
      <w:spacing w:after="0" w:line="240" w:lineRule="auto"/>
    </w:pPr>
  </w:style>
  <w:style w:type="paragraph" w:customStyle="1" w:styleId="Default">
    <w:name w:val="Default"/>
    <w:rsid w:val="00C33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9173A2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173A2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longtext1">
    <w:name w:val="long_text1"/>
    <w:rsid w:val="004B30FE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7D053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ненум_список,List Paragraph"/>
    <w:basedOn w:val="a"/>
    <w:link w:val="a4"/>
    <w:uiPriority w:val="34"/>
    <w:qFormat/>
    <w:rsid w:val="009C2059"/>
    <w:pPr>
      <w:ind w:left="720"/>
      <w:contextualSpacing/>
    </w:pPr>
  </w:style>
  <w:style w:type="character" w:customStyle="1" w:styleId="a4">
    <w:name w:val="Абзац списка Знак"/>
    <w:aliases w:val="маркированный Знак,Heading1 Знак,Colorful List - Accent 11 Знак,ненум_список Знак,List Paragraph Знак"/>
    <w:link w:val="a3"/>
    <w:uiPriority w:val="34"/>
    <w:locked/>
    <w:rsid w:val="009C2059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9C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0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05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0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kaliyevs</dc:creator>
  <cp:lastModifiedBy>NZhumazhanov</cp:lastModifiedBy>
  <cp:revision>22</cp:revision>
  <cp:lastPrinted>2022-05-06T03:17:00Z</cp:lastPrinted>
  <dcterms:created xsi:type="dcterms:W3CDTF">2022-05-03T09:33:00Z</dcterms:created>
  <dcterms:modified xsi:type="dcterms:W3CDTF">2022-08-25T05:22:00Z</dcterms:modified>
</cp:coreProperties>
</file>